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D3B04E5">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D2929C9"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kXc9QIAAHI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58C403E0" w:rsidR="006B5D8C" w:rsidRPr="00B27E44" w:rsidRDefault="00152664" w:rsidP="00B27E44">
            <w:pPr>
              <w:pStyle w:val="JDtitle"/>
            </w:pPr>
            <w:r>
              <w:rPr>
                <w:szCs w:val="36"/>
              </w:rPr>
              <w:t>Policy Manager</w:t>
            </w:r>
            <w:r w:rsidR="006B5D8C" w:rsidRPr="00B27E44">
              <w:br/>
            </w:r>
            <w:r>
              <w:rPr>
                <w:szCs w:val="36"/>
              </w:rPr>
              <w:t>Policy</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Manaaki tangata, Manaaki whanau</w:t>
            </w:r>
            <w:r>
              <w:br/>
            </w:r>
            <w:r w:rsidRPr="002E5827">
              <w:t>We help New Zealanders to be safe, strong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Te Tiriti o Waitangi</w:t>
            </w:r>
            <w:r w:rsidRPr="00C8531A">
              <w:t xml:space="preserve"> partner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Mana manaaki</w:t>
            </w:r>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Kia takatū tātou</w:t>
            </w:r>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Mahi tahi</w:t>
            </w:r>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Tika me te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067DCC4D" w14:textId="77777777" w:rsidR="00B27E44" w:rsidRDefault="00B27E44" w:rsidP="00B27E44">
            <w:pPr>
              <w:pStyle w:val="Bullet1"/>
            </w:pPr>
            <w:r w:rsidRPr="00F74A08">
              <w:t>Student allowances an</w:t>
            </w:r>
            <w:r w:rsidRPr="00C24E30">
              <w:t>d loans</w:t>
            </w:r>
          </w:p>
          <w:p w14:paraId="3CEF4333" w14:textId="0B35C45D" w:rsidR="0097417D" w:rsidRDefault="0097417D" w:rsidP="0097417D">
            <w:pPr>
              <w:pStyle w:val="Bullet1"/>
            </w:pPr>
            <w:r>
              <w:t>Developing policy and advice for Ministers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r w:rsidRPr="00D650D1">
              <w:rPr>
                <w:rStyle w:val="Strong"/>
                <w:b/>
                <w:bCs/>
              </w:rPr>
              <w:t>Whakataukī</w:t>
            </w:r>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r>
              <w:t>Unuhia te rito o te harakeke</w:t>
            </w:r>
            <w:r>
              <w:br/>
              <w:t>Kei hea te kōmako e kō?</w:t>
            </w:r>
            <w:r>
              <w:br/>
              <w:t>Whakatairangitia, rere ki uta, rere ki tai;</w:t>
            </w:r>
            <w:r>
              <w:br/>
              <w:t>Ui mai ki ahau,</w:t>
            </w:r>
            <w:r>
              <w:br/>
              <w:t>He aha te mea nui o te ao?</w:t>
            </w:r>
            <w:r>
              <w:br/>
              <w:t>Māku e kī atu,</w:t>
            </w:r>
            <w:r>
              <w:br/>
              <w:t>He tangata, he tangata, he tangata</w:t>
            </w:r>
            <w:r w:rsidRPr="00F74A08">
              <w:rPr>
                <w:vertAlign w:val="superscript"/>
              </w:rPr>
              <w:t>*</w:t>
            </w:r>
          </w:p>
        </w:tc>
        <w:tc>
          <w:tcPr>
            <w:tcW w:w="5098" w:type="dxa"/>
            <w:gridSpan w:val="3"/>
          </w:tcPr>
          <w:p w14:paraId="7938DB7C" w14:textId="6DCA7D23" w:rsidR="00B27E44" w:rsidRDefault="00B27E44" w:rsidP="00B27E44">
            <w:r>
              <w:t>If you remove the central shoot of the flaxbush</w:t>
            </w:r>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We would like to acknowledge Te Rūnanga Nui o Te Aupōuri Trust for their permission to use this whakataukī</w:t>
            </w:r>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77777777" w:rsidR="00C10D46" w:rsidRDefault="00C10D46" w:rsidP="00C10D46">
      <w:pPr>
        <w:pStyle w:val="Heading3-leftaligned"/>
      </w:pPr>
      <w:r>
        <w:t>Overview of position</w:t>
      </w:r>
    </w:p>
    <w:p w14:paraId="0AEEBB2A" w14:textId="77777777" w:rsidR="00152664" w:rsidRPr="000C1A05" w:rsidRDefault="00152664" w:rsidP="00152664">
      <w:pPr>
        <w:pStyle w:val="Numberedparas"/>
        <w:numPr>
          <w:ilvl w:val="0"/>
          <w:numId w:val="0"/>
        </w:numPr>
        <w:spacing w:line="240" w:lineRule="auto"/>
        <w:jc w:val="both"/>
        <w:rPr>
          <w:rFonts w:ascii="Verdana" w:eastAsia="Calibri" w:hAnsi="Verdana" w:cs="Arial"/>
          <w:kern w:val="28"/>
        </w:rPr>
      </w:pPr>
      <w:r w:rsidRPr="000C1A05">
        <w:rPr>
          <w:rFonts w:ascii="Verdana" w:eastAsia="Calibri" w:hAnsi="Verdana" w:cs="Arial"/>
          <w:kern w:val="28"/>
        </w:rPr>
        <w:t xml:space="preserve">The Policy Manager </w:t>
      </w:r>
      <w:r>
        <w:rPr>
          <w:rFonts w:ascii="Verdana" w:eastAsia="Calibri" w:hAnsi="Verdana" w:cs="Arial"/>
          <w:kern w:val="28"/>
        </w:rPr>
        <w:t xml:space="preserve">manages the functions and deliverables of the policy work programme, including setting strategy for the policy team and allocating resources to </w:t>
      </w:r>
      <w:r w:rsidRPr="000C1A05">
        <w:rPr>
          <w:rFonts w:ascii="Verdana" w:eastAsia="Calibri" w:hAnsi="Verdana" w:cs="Arial"/>
          <w:kern w:val="28"/>
        </w:rPr>
        <w:t xml:space="preserve">deliver </w:t>
      </w:r>
      <w:r>
        <w:rPr>
          <w:rFonts w:ascii="Verdana" w:eastAsia="Calibri" w:hAnsi="Verdana" w:cs="Arial"/>
          <w:kern w:val="28"/>
        </w:rPr>
        <w:t xml:space="preserve">to </w:t>
      </w:r>
      <w:r w:rsidRPr="000C1A05">
        <w:rPr>
          <w:rFonts w:ascii="Verdana" w:eastAsia="Calibri" w:hAnsi="Verdana" w:cs="Arial"/>
          <w:kern w:val="28"/>
        </w:rPr>
        <w:t>policy programme</w:t>
      </w:r>
      <w:r>
        <w:rPr>
          <w:rFonts w:ascii="Verdana" w:eastAsia="Calibri" w:hAnsi="Verdana" w:cs="Arial"/>
          <w:kern w:val="28"/>
        </w:rPr>
        <w:t>s. The Policy Manager leads the policy domain, provides policy advice and manages</w:t>
      </w:r>
      <w:r w:rsidRPr="000C1A05">
        <w:rPr>
          <w:rFonts w:ascii="Verdana" w:eastAsia="Calibri" w:hAnsi="Verdana" w:cs="Arial"/>
          <w:kern w:val="28"/>
        </w:rPr>
        <w:t xml:space="preserve"> </w:t>
      </w:r>
      <w:r>
        <w:rPr>
          <w:rFonts w:ascii="Verdana" w:eastAsia="Calibri" w:hAnsi="Verdana" w:cs="Arial"/>
          <w:kern w:val="28"/>
        </w:rPr>
        <w:t xml:space="preserve">the </w:t>
      </w:r>
      <w:r w:rsidRPr="000C1A05">
        <w:rPr>
          <w:rFonts w:ascii="Verdana" w:eastAsia="Calibri" w:hAnsi="Verdana" w:cs="Arial"/>
          <w:kern w:val="28"/>
        </w:rPr>
        <w:t>develop</w:t>
      </w:r>
      <w:r>
        <w:rPr>
          <w:rFonts w:ascii="Verdana" w:eastAsia="Calibri" w:hAnsi="Verdana" w:cs="Arial"/>
          <w:kern w:val="28"/>
        </w:rPr>
        <w:t>ment</w:t>
      </w:r>
      <w:r w:rsidRPr="000C1A05">
        <w:rPr>
          <w:rFonts w:ascii="Verdana" w:eastAsia="Calibri" w:hAnsi="Verdana" w:cs="Arial"/>
          <w:kern w:val="28"/>
        </w:rPr>
        <w:t xml:space="preserve"> </w:t>
      </w:r>
      <w:r>
        <w:rPr>
          <w:rFonts w:ascii="Verdana" w:eastAsia="Calibri" w:hAnsi="Verdana" w:cs="Arial"/>
          <w:kern w:val="28"/>
        </w:rPr>
        <w:t xml:space="preserve">and </w:t>
      </w:r>
      <w:r w:rsidRPr="000C1A05">
        <w:rPr>
          <w:rFonts w:ascii="Verdana" w:eastAsia="Calibri" w:hAnsi="Verdana" w:cs="Arial"/>
          <w:kern w:val="28"/>
        </w:rPr>
        <w:t>capability</w:t>
      </w:r>
      <w:r>
        <w:rPr>
          <w:rFonts w:ascii="Verdana" w:eastAsia="Calibri" w:hAnsi="Verdana" w:cs="Arial"/>
          <w:kern w:val="28"/>
        </w:rPr>
        <w:t xml:space="preserve"> building</w:t>
      </w:r>
      <w:r w:rsidRPr="000C1A05">
        <w:rPr>
          <w:rFonts w:ascii="Verdana" w:eastAsia="Calibri" w:hAnsi="Verdana" w:cs="Arial"/>
          <w:kern w:val="28"/>
        </w:rPr>
        <w:t xml:space="preserve"> </w:t>
      </w:r>
      <w:r>
        <w:rPr>
          <w:rFonts w:ascii="Verdana" w:eastAsia="Calibri" w:hAnsi="Verdana" w:cs="Arial"/>
          <w:kern w:val="28"/>
        </w:rPr>
        <w:t>of</w:t>
      </w:r>
      <w:r w:rsidRPr="000C1A05">
        <w:rPr>
          <w:rFonts w:ascii="Verdana" w:eastAsia="Calibri" w:hAnsi="Verdana" w:cs="Arial"/>
          <w:kern w:val="28"/>
        </w:rPr>
        <w:t xml:space="preserve"> the</w:t>
      </w:r>
      <w:r>
        <w:rPr>
          <w:rFonts w:ascii="Verdana" w:eastAsia="Calibri" w:hAnsi="Verdana" w:cs="Arial"/>
          <w:kern w:val="28"/>
        </w:rPr>
        <w:t xml:space="preserve"> Policy</w:t>
      </w:r>
      <w:r w:rsidRPr="000C1A05">
        <w:rPr>
          <w:rFonts w:ascii="Verdana" w:eastAsia="Calibri" w:hAnsi="Verdana" w:cs="Arial"/>
          <w:kern w:val="28"/>
        </w:rPr>
        <w:t xml:space="preserve"> team</w:t>
      </w:r>
      <w:r>
        <w:rPr>
          <w:rFonts w:ascii="Verdana" w:eastAsia="Calibri" w:hAnsi="Verdana" w:cs="Arial"/>
          <w:kern w:val="28"/>
        </w:rPr>
        <w:t xml:space="preserve">.  The Policy manager will also have the professional support of Principal Analysts in </w:t>
      </w:r>
      <w:r w:rsidRPr="000C1A05">
        <w:rPr>
          <w:rFonts w:ascii="Verdana" w:eastAsia="Calibri" w:hAnsi="Verdana" w:cs="Arial"/>
          <w:kern w:val="28"/>
        </w:rPr>
        <w:t xml:space="preserve">ensuring </w:t>
      </w:r>
      <w:r>
        <w:rPr>
          <w:rFonts w:ascii="Verdana" w:eastAsia="Calibri" w:hAnsi="Verdana" w:cs="Arial"/>
          <w:kern w:val="28"/>
        </w:rPr>
        <w:t xml:space="preserve">the </w:t>
      </w:r>
      <w:r w:rsidRPr="000C1A05">
        <w:rPr>
          <w:rFonts w:ascii="Verdana" w:eastAsia="Calibri" w:hAnsi="Verdana" w:cs="Arial"/>
          <w:kern w:val="28"/>
        </w:rPr>
        <w:t xml:space="preserve">quality outputs of projects and policy processes. </w:t>
      </w:r>
    </w:p>
    <w:p w14:paraId="7DC8A9DE" w14:textId="77777777" w:rsidR="00C10D46" w:rsidRPr="00A70B36" w:rsidRDefault="00C10D46" w:rsidP="00C10D46">
      <w:pPr>
        <w:pStyle w:val="Heading3-leftaligned"/>
      </w:pPr>
      <w:r w:rsidRPr="00A70B36">
        <w:t>Location</w:t>
      </w:r>
    </w:p>
    <w:p w14:paraId="162993E6" w14:textId="2F2A595D" w:rsidR="00C10D46" w:rsidRDefault="00152664" w:rsidP="00C10D46">
      <w:r>
        <w:t>National Office, Wellington</w:t>
      </w:r>
    </w:p>
    <w:p w14:paraId="541BA7E9" w14:textId="77777777" w:rsidR="00C10D46" w:rsidRDefault="00C10D46" w:rsidP="00C10D46">
      <w:pPr>
        <w:pStyle w:val="Heading3-leftaligned"/>
      </w:pPr>
      <w:r>
        <w:t>Reports to</w:t>
      </w:r>
    </w:p>
    <w:p w14:paraId="729F7900" w14:textId="1DCBFD2B" w:rsidR="00C10D46" w:rsidRDefault="00152664">
      <w:pPr>
        <w:spacing w:before="0" w:after="0" w:line="240" w:lineRule="auto"/>
      </w:pPr>
      <w:r w:rsidRPr="000C1A05">
        <w:t>General Manager</w:t>
      </w:r>
      <w:r>
        <w:t>, Policy</w:t>
      </w:r>
    </w:p>
    <w:p w14:paraId="55CE3249" w14:textId="77777777" w:rsidR="00C10D46" w:rsidRDefault="00C10D46">
      <w:pPr>
        <w:spacing w:before="0" w:after="0" w:line="240" w:lineRule="auto"/>
      </w:pPr>
    </w:p>
    <w:p w14:paraId="2EAB632D" w14:textId="2EDAAD32" w:rsidR="00C10D46" w:rsidRDefault="00C10D46" w:rsidP="00C10D46">
      <w:pPr>
        <w:pStyle w:val="Heading2"/>
      </w:pPr>
      <w:r w:rsidRPr="00776B90">
        <w:t>Key</w:t>
      </w:r>
      <w:r>
        <w:t xml:space="preserve"> </w:t>
      </w:r>
      <w:r w:rsidRPr="00B27E44">
        <w:t>responsibilities</w:t>
      </w:r>
    </w:p>
    <w:p w14:paraId="5A2D96BC" w14:textId="77777777" w:rsidR="00152664" w:rsidRPr="00152664" w:rsidRDefault="00152664" w:rsidP="00152664">
      <w:pPr>
        <w:rPr>
          <w:rFonts w:eastAsia="Times New Roman"/>
          <w:b/>
          <w:bCs/>
          <w:color w:val="343433"/>
          <w:kern w:val="0"/>
          <w:sz w:val="24"/>
          <w:szCs w:val="22"/>
          <w:lang w:eastAsia="en-AU"/>
        </w:rPr>
      </w:pPr>
      <w:r w:rsidRPr="00152664">
        <w:rPr>
          <w:rFonts w:eastAsia="Times New Roman"/>
          <w:b/>
          <w:bCs/>
          <w:color w:val="343433"/>
          <w:kern w:val="0"/>
          <w:sz w:val="24"/>
          <w:szCs w:val="22"/>
          <w:lang w:eastAsia="en-AU"/>
        </w:rPr>
        <w:t>Policy Management</w:t>
      </w:r>
    </w:p>
    <w:p w14:paraId="21FC8137" w14:textId="77777777" w:rsidR="00152664" w:rsidRDefault="00152664" w:rsidP="00152664">
      <w:pPr>
        <w:pStyle w:val="Bullet1"/>
        <w:numPr>
          <w:ilvl w:val="0"/>
          <w:numId w:val="5"/>
        </w:numPr>
      </w:pPr>
      <w:r>
        <w:t xml:space="preserve">Develop and lead policy work programmes and monitor and adjust to adapt to changing needs as required, including reviewing resource allocation. </w:t>
      </w:r>
    </w:p>
    <w:p w14:paraId="6EF5E96E" w14:textId="77777777" w:rsidR="00152664" w:rsidRPr="00C90896" w:rsidRDefault="00152664" w:rsidP="00152664">
      <w:pPr>
        <w:pStyle w:val="Bullet1"/>
        <w:numPr>
          <w:ilvl w:val="0"/>
          <w:numId w:val="5"/>
        </w:numPr>
      </w:pPr>
      <w:r w:rsidRPr="00C90896">
        <w:t>Set strategy for the team and drive the delivery of high-quality policy advice</w:t>
      </w:r>
      <w:r>
        <w:t xml:space="preserve">, including the development of portfolio work programmes and priorities. </w:t>
      </w:r>
    </w:p>
    <w:p w14:paraId="6B09019E" w14:textId="77777777" w:rsidR="00152664" w:rsidRDefault="00152664" w:rsidP="00152664">
      <w:pPr>
        <w:pStyle w:val="Bullet1"/>
        <w:numPr>
          <w:ilvl w:val="0"/>
          <w:numId w:val="5"/>
        </w:numPr>
      </w:pPr>
      <w:r w:rsidRPr="004E22E7">
        <w:t>Shape direction and approach to policy advice and complex policy projects, managing the delivery with senior managers, ministers and stakeholders</w:t>
      </w:r>
    </w:p>
    <w:p w14:paraId="538FF086" w14:textId="77777777" w:rsidR="00152664" w:rsidRPr="00C90896" w:rsidRDefault="00152664" w:rsidP="00152664">
      <w:pPr>
        <w:pStyle w:val="Bullet1"/>
        <w:numPr>
          <w:ilvl w:val="0"/>
          <w:numId w:val="5"/>
        </w:numPr>
      </w:pPr>
      <w:r>
        <w:t xml:space="preserve">Manage direction for the team, promoting an understanding of the Ministry’s mission and position on issues both internally and externally </w:t>
      </w:r>
    </w:p>
    <w:p w14:paraId="540B34B2" w14:textId="77777777" w:rsidR="00152664" w:rsidRDefault="00152664" w:rsidP="00152664">
      <w:pPr>
        <w:pStyle w:val="Bullet1"/>
        <w:numPr>
          <w:ilvl w:val="0"/>
          <w:numId w:val="5"/>
        </w:numPr>
      </w:pPr>
      <w:r>
        <w:t>Participate in, chair and leverage advisory groups and governance groups to drive policy agenda and facilitate timely decision making</w:t>
      </w:r>
    </w:p>
    <w:p w14:paraId="4CF17FB5" w14:textId="77777777" w:rsidR="00152664" w:rsidRDefault="00152664" w:rsidP="00152664">
      <w:pPr>
        <w:pStyle w:val="Bullet1"/>
        <w:numPr>
          <w:ilvl w:val="0"/>
          <w:numId w:val="5"/>
        </w:numPr>
      </w:pPr>
      <w:r>
        <w:t>Initiate, monitor and maintain capability to achieve deliverables</w:t>
      </w:r>
    </w:p>
    <w:p w14:paraId="464DFB9A" w14:textId="77777777" w:rsidR="00152664" w:rsidRPr="00152664" w:rsidRDefault="00152664" w:rsidP="00C10D46">
      <w:pPr>
        <w:rPr>
          <w:rFonts w:eastAsia="Times New Roman"/>
          <w:b/>
          <w:bCs/>
          <w:color w:val="343433"/>
          <w:kern w:val="0"/>
          <w:sz w:val="24"/>
          <w:szCs w:val="22"/>
          <w:lang w:eastAsia="en-AU"/>
        </w:rPr>
      </w:pPr>
    </w:p>
    <w:p w14:paraId="44274AAB" w14:textId="77777777" w:rsidR="00152664" w:rsidRPr="00152664" w:rsidRDefault="00152664" w:rsidP="00152664">
      <w:pPr>
        <w:rPr>
          <w:rFonts w:eastAsia="Times New Roman"/>
          <w:b/>
          <w:bCs/>
          <w:color w:val="343433"/>
          <w:kern w:val="0"/>
          <w:sz w:val="24"/>
          <w:szCs w:val="22"/>
          <w:lang w:eastAsia="en-AU"/>
        </w:rPr>
      </w:pPr>
      <w:r w:rsidRPr="00152664">
        <w:rPr>
          <w:rFonts w:eastAsia="Times New Roman"/>
          <w:b/>
          <w:bCs/>
          <w:color w:val="343433"/>
          <w:kern w:val="0"/>
          <w:sz w:val="24"/>
          <w:szCs w:val="22"/>
          <w:lang w:eastAsia="en-AU"/>
        </w:rPr>
        <w:t xml:space="preserve">People Leadership </w:t>
      </w:r>
    </w:p>
    <w:p w14:paraId="32684CD3" w14:textId="77777777" w:rsidR="00152664" w:rsidRDefault="00152664" w:rsidP="00152664">
      <w:pPr>
        <w:pStyle w:val="Bullet1"/>
        <w:numPr>
          <w:ilvl w:val="0"/>
          <w:numId w:val="5"/>
        </w:numPr>
      </w:pPr>
      <w:r>
        <w:t>Role model the Values and builds on the vision of the Ministry and expectations from Code of Conduct and standards to drive and build the commitment and engagement of the team</w:t>
      </w:r>
    </w:p>
    <w:p w14:paraId="66581829" w14:textId="77777777" w:rsidR="00152664" w:rsidRDefault="00152664" w:rsidP="00152664">
      <w:pPr>
        <w:pStyle w:val="Bullet1"/>
        <w:numPr>
          <w:ilvl w:val="0"/>
          <w:numId w:val="5"/>
        </w:numPr>
      </w:pPr>
      <w:r>
        <w:t xml:space="preserve">Monitor team performance and development </w:t>
      </w:r>
      <w:r w:rsidRPr="00C54E53">
        <w:t>plans, provid</w:t>
      </w:r>
      <w:r>
        <w:t>e</w:t>
      </w:r>
      <w:r w:rsidRPr="00C54E53">
        <w:t xml:space="preserve"> regular feedback against </w:t>
      </w:r>
      <w:r>
        <w:t>objectives, enabling a learning and knowledge sharing environment</w:t>
      </w:r>
      <w:r w:rsidRPr="00C54E53">
        <w:t xml:space="preserve"> </w:t>
      </w:r>
    </w:p>
    <w:p w14:paraId="5CA3D11B" w14:textId="77777777" w:rsidR="00152664" w:rsidRDefault="00152664" w:rsidP="00152664">
      <w:pPr>
        <w:pStyle w:val="Bullet1"/>
        <w:numPr>
          <w:ilvl w:val="0"/>
          <w:numId w:val="5"/>
        </w:numPr>
      </w:pPr>
      <w:r>
        <w:t>Provide peer support and coaching for colleagues</w:t>
      </w:r>
    </w:p>
    <w:p w14:paraId="1399EE73" w14:textId="77777777" w:rsidR="00152664" w:rsidRDefault="00152664" w:rsidP="00152664">
      <w:pPr>
        <w:pStyle w:val="Bullet1"/>
        <w:numPr>
          <w:ilvl w:val="0"/>
          <w:numId w:val="47"/>
        </w:numPr>
      </w:pPr>
      <w:r w:rsidRPr="00C54E53">
        <w:t xml:space="preserve">Proactively identify capability improvement areas and develop effective solutions </w:t>
      </w:r>
      <w:r>
        <w:t>to build</w:t>
      </w:r>
      <w:r w:rsidRPr="00C54E53">
        <w:t xml:space="preserve"> capability</w:t>
      </w:r>
      <w:r>
        <w:t xml:space="preserve"> and increase engagement of team.</w:t>
      </w:r>
    </w:p>
    <w:p w14:paraId="135D6C00" w14:textId="77777777" w:rsidR="00152664" w:rsidRDefault="00152664" w:rsidP="00152664">
      <w:pPr>
        <w:pStyle w:val="Bullet1"/>
        <w:numPr>
          <w:ilvl w:val="0"/>
          <w:numId w:val="5"/>
        </w:numPr>
      </w:pPr>
      <w:r>
        <w:t>Lead an inclusive team environment that models the values and motivates others to produce quality outcomes</w:t>
      </w:r>
    </w:p>
    <w:p w14:paraId="0204F4A6" w14:textId="77777777" w:rsidR="00152664" w:rsidRDefault="00152664" w:rsidP="00152664">
      <w:pPr>
        <w:pStyle w:val="Bullet1"/>
        <w:numPr>
          <w:ilvl w:val="0"/>
          <w:numId w:val="5"/>
        </w:numPr>
      </w:pPr>
      <w:r>
        <w:t>Initiate and monitor projects, regularly reviewing progress of team against the group’s work programme deliverables</w:t>
      </w:r>
    </w:p>
    <w:p w14:paraId="132A4412" w14:textId="77777777" w:rsidR="00152664" w:rsidRPr="000C1A05" w:rsidRDefault="00152664" w:rsidP="00152664">
      <w:pPr>
        <w:pStyle w:val="Bullet1"/>
        <w:numPr>
          <w:ilvl w:val="0"/>
          <w:numId w:val="5"/>
        </w:numPr>
      </w:pPr>
      <w:r>
        <w:t>Develop a high-performing team that operates effectively and efficiently to deliver on agreed outputs to support Ministry work programme deliverables</w:t>
      </w:r>
    </w:p>
    <w:p w14:paraId="245F8412" w14:textId="77777777" w:rsidR="00152664" w:rsidRDefault="00152664" w:rsidP="00152664">
      <w:pPr>
        <w:pStyle w:val="Bullet1"/>
        <w:numPr>
          <w:ilvl w:val="0"/>
          <w:numId w:val="5"/>
        </w:numPr>
      </w:pPr>
      <w:r>
        <w:t xml:space="preserve">Maintain a high performing policy team by embedding a culture of development, learning, </w:t>
      </w:r>
    </w:p>
    <w:p w14:paraId="7F5A5A63" w14:textId="77777777" w:rsidR="00152664" w:rsidRDefault="00152664" w:rsidP="00152664">
      <w:pPr>
        <w:pStyle w:val="Bullet1"/>
        <w:numPr>
          <w:ilvl w:val="0"/>
          <w:numId w:val="5"/>
        </w:numPr>
      </w:pPr>
      <w:r>
        <w:t>Maintain staff health and safety, and well-being by ensuring appropriate support services and resources are available to staff as required.</w:t>
      </w:r>
    </w:p>
    <w:p w14:paraId="5A7D81BB" w14:textId="1BE6D8A6" w:rsidR="00C10D46" w:rsidRDefault="00C10D46" w:rsidP="00C10D46">
      <w:pPr>
        <w:spacing w:before="0" w:after="0" w:line="240" w:lineRule="auto"/>
      </w:pPr>
    </w:p>
    <w:p w14:paraId="0212197F" w14:textId="77777777" w:rsidR="00C10D46" w:rsidRDefault="00C10D46" w:rsidP="00C10D46">
      <w:pPr>
        <w:spacing w:before="0" w:after="0" w:line="240" w:lineRule="auto"/>
      </w:pPr>
    </w:p>
    <w:p w14:paraId="340A70C2" w14:textId="77777777" w:rsidR="00152664" w:rsidRPr="00152664" w:rsidRDefault="00152664" w:rsidP="00152664">
      <w:pPr>
        <w:rPr>
          <w:rFonts w:eastAsia="Times New Roman"/>
          <w:b/>
          <w:bCs/>
          <w:color w:val="343433"/>
          <w:kern w:val="0"/>
          <w:sz w:val="24"/>
          <w:szCs w:val="22"/>
          <w:lang w:eastAsia="en-AU"/>
        </w:rPr>
      </w:pPr>
      <w:r w:rsidRPr="00152664">
        <w:rPr>
          <w:rFonts w:eastAsia="Times New Roman"/>
          <w:b/>
          <w:bCs/>
          <w:color w:val="343433"/>
          <w:kern w:val="0"/>
          <w:sz w:val="24"/>
          <w:szCs w:val="22"/>
          <w:lang w:eastAsia="en-AU"/>
        </w:rPr>
        <w:t>Relationship Management</w:t>
      </w:r>
    </w:p>
    <w:p w14:paraId="0F94811F" w14:textId="77777777" w:rsidR="00152664" w:rsidRPr="00C54E53" w:rsidRDefault="00152664" w:rsidP="00152664">
      <w:pPr>
        <w:pStyle w:val="Bullet1"/>
        <w:numPr>
          <w:ilvl w:val="0"/>
          <w:numId w:val="5"/>
        </w:numPr>
      </w:pPr>
      <w:r>
        <w:t>Build and maintain strong relationships, gaining c</w:t>
      </w:r>
      <w:r w:rsidRPr="00C54E53">
        <w:t xml:space="preserve">ommitment and support from internal stakeholders, at all levels across MSD, </w:t>
      </w:r>
      <w:r>
        <w:t xml:space="preserve">to support the delivery and </w:t>
      </w:r>
      <w:r w:rsidRPr="00C54E53">
        <w:t xml:space="preserve">objectives </w:t>
      </w:r>
      <w:r>
        <w:t xml:space="preserve">of the team.  </w:t>
      </w:r>
    </w:p>
    <w:p w14:paraId="4F2A300B" w14:textId="77777777" w:rsidR="00152664" w:rsidRPr="00C54E53" w:rsidRDefault="00152664" w:rsidP="00152664">
      <w:pPr>
        <w:pStyle w:val="Bullet1"/>
        <w:numPr>
          <w:ilvl w:val="0"/>
          <w:numId w:val="5"/>
        </w:numPr>
      </w:pPr>
      <w:r w:rsidRPr="00C54E53">
        <w:t>Maintain effective communication with Policy colleagues</w:t>
      </w:r>
      <w:r>
        <w:t>, ensuring effective collaboration, communication and knowledge transfer.</w:t>
      </w:r>
    </w:p>
    <w:p w14:paraId="2081EF2A" w14:textId="77777777" w:rsidR="00152664" w:rsidRPr="00C54E53" w:rsidRDefault="00152664" w:rsidP="00152664">
      <w:pPr>
        <w:pStyle w:val="Bullet1"/>
        <w:numPr>
          <w:ilvl w:val="0"/>
          <w:numId w:val="5"/>
        </w:numPr>
      </w:pPr>
      <w:r w:rsidRPr="00C54E53">
        <w:t>Maintain relationships with peers in other government agencies that are mutually beneficial</w:t>
      </w:r>
      <w:r>
        <w:t xml:space="preserve"> to the Ministry.  </w:t>
      </w:r>
    </w:p>
    <w:p w14:paraId="2B0ECFA7" w14:textId="355BA4A4" w:rsidR="00152664" w:rsidRDefault="00152664" w:rsidP="00C10D46">
      <w:pPr>
        <w:pStyle w:val="Bullet1"/>
        <w:numPr>
          <w:ilvl w:val="0"/>
          <w:numId w:val="5"/>
        </w:numPr>
      </w:pPr>
      <w:r>
        <w:t>Build strategic partnerships with key stakeholders by sharing best practice and promoting the Ministry’s products and services</w:t>
      </w:r>
    </w:p>
    <w:p w14:paraId="17C800F8" w14:textId="77777777" w:rsidR="00152664" w:rsidRDefault="00152664" w:rsidP="00152664">
      <w:pPr>
        <w:pStyle w:val="Bullet1"/>
        <w:numPr>
          <w:ilvl w:val="0"/>
          <w:numId w:val="0"/>
        </w:numPr>
        <w:ind w:left="360"/>
      </w:pPr>
    </w:p>
    <w:p w14:paraId="49350480" w14:textId="39D492C1" w:rsidR="00C10D46" w:rsidRDefault="00C10D46" w:rsidP="00C10D46">
      <w:pPr>
        <w:pStyle w:val="Heading2"/>
      </w:pPr>
      <w:r w:rsidRPr="00072C14">
        <w:t xml:space="preserve">Embedding Te </w:t>
      </w:r>
      <w:proofErr w:type="spellStart"/>
      <w:r w:rsidRPr="00072C14">
        <w:t>Ao</w:t>
      </w:r>
      <w:proofErr w:type="spellEnd"/>
      <w:r w:rsidRPr="00072C14">
        <w:t xml:space="preserve"> M</w:t>
      </w:r>
      <w:r w:rsidRPr="00FE20F9">
        <w:t>āori</w:t>
      </w:r>
      <w:r w:rsidRPr="00072C14">
        <w:t xml:space="preserve"> </w:t>
      </w:r>
    </w:p>
    <w:p w14:paraId="5935682E" w14:textId="77777777" w:rsidR="00C10D46" w:rsidRDefault="00C10D46" w:rsidP="00C10D46">
      <w:pPr>
        <w:pStyle w:val="Bullet1"/>
      </w:pPr>
      <w:r>
        <w:t>Embedding and building on Te Ao Māori within their leadership role.</w:t>
      </w:r>
    </w:p>
    <w:p w14:paraId="70EAA14C" w14:textId="77777777" w:rsidR="00C10D46" w:rsidRPr="00D650D1" w:rsidRDefault="00C10D46" w:rsidP="00C10D46">
      <w:pPr>
        <w:pStyle w:val="Bullet1"/>
      </w:pPr>
      <w:r>
        <w:t>Create the conditions for Te Ao Māori and Te Tiriti o Waitangi in all decisions to ensure Te Pae Tata is delivered and embedded in your business group.</w:t>
      </w:r>
    </w:p>
    <w:p w14:paraId="5CE30855" w14:textId="77777777" w:rsidR="00C10D46" w:rsidRDefault="00C10D46" w:rsidP="00C10D46">
      <w:pPr>
        <w:spacing w:before="0" w:after="0" w:line="240" w:lineRule="auto"/>
      </w:pPr>
    </w:p>
    <w:p w14:paraId="2CC8017F" w14:textId="77777777" w:rsidR="00C10D46" w:rsidRPr="0076538D" w:rsidRDefault="00C10D46" w:rsidP="00C10D46">
      <w:pPr>
        <w:pStyle w:val="Heading2"/>
      </w:pPr>
      <w:r w:rsidRPr="00072C14">
        <w:t>Health, Safety and Security</w:t>
      </w:r>
    </w:p>
    <w:p w14:paraId="32950DAE" w14:textId="77777777" w:rsidR="00C10D46" w:rsidRPr="00B27E44" w:rsidRDefault="00C10D46" w:rsidP="00C10D46">
      <w:pPr>
        <w:pStyle w:val="Bullet1"/>
      </w:pPr>
      <w:r>
        <w:t xml:space="preserve">Understand and implement your manager accountabilities as outlined in the HSS Accountability </w:t>
      </w:r>
      <w:r w:rsidRPr="00B27E44">
        <w:t>Framework.</w:t>
      </w:r>
    </w:p>
    <w:p w14:paraId="42E6EA42" w14:textId="79F8E6BB" w:rsidR="00C10D46" w:rsidRDefault="00C10D46" w:rsidP="00152664">
      <w:pPr>
        <w:pStyle w:val="Bullet1"/>
      </w:pPr>
      <w:r w:rsidRPr="00B27E44">
        <w:t>Ensure health, safety, security and wellbeing policies and procedures are understood, followed and imple</w:t>
      </w:r>
      <w:r>
        <w:t>mented by all employees.</w:t>
      </w:r>
    </w:p>
    <w:p w14:paraId="3AD6ED53" w14:textId="77777777"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Emergency Management and Business Continuity</w:t>
      </w:r>
    </w:p>
    <w:p w14:paraId="1C739C16" w14:textId="77777777" w:rsidR="00C10D46" w:rsidRPr="00EF2412" w:rsidRDefault="00C10D46" w:rsidP="00C10D46">
      <w:pPr>
        <w:numPr>
          <w:ilvl w:val="0"/>
          <w:numId w:val="45"/>
        </w:numPr>
        <w:ind w:left="425" w:hanging="425"/>
        <w:contextualSpacing/>
      </w:pPr>
      <w:r w:rsidRPr="00EF2412">
        <w:t>Take responsibility for emergency management and business continuity confirming management of the critical functions that satisfy legislative, regulatory and client obligations are in place during and after a disruptive event.</w:t>
      </w:r>
    </w:p>
    <w:p w14:paraId="1A37B596" w14:textId="77777777" w:rsidR="00C10D46" w:rsidRPr="00EF2412" w:rsidRDefault="00C10D46" w:rsidP="00C10D46">
      <w:pPr>
        <w:numPr>
          <w:ilvl w:val="0"/>
          <w:numId w:val="45"/>
        </w:numPr>
        <w:ind w:left="425" w:hanging="425"/>
        <w:contextualSpacing/>
      </w:pPr>
      <w:r w:rsidRPr="00EF2412">
        <w:t>Ensure that policies and procedures encompassing emergency management, business continuity and crisis management arrangements are understood, followed and implemented by employees.</w:t>
      </w:r>
    </w:p>
    <w:p w14:paraId="2197F7D0" w14:textId="77777777" w:rsidR="00C10D46" w:rsidRDefault="00C10D46" w:rsidP="00C10D46">
      <w:pPr>
        <w:contextualSpacing/>
      </w:pPr>
    </w:p>
    <w:p w14:paraId="3651FB57" w14:textId="77777777" w:rsidR="00C10D46" w:rsidRPr="0076538D" w:rsidRDefault="00C10D46" w:rsidP="00C10D46">
      <w:pPr>
        <w:pStyle w:val="Heading2"/>
      </w:pPr>
      <w:r>
        <w:t>Know-how</w:t>
      </w:r>
    </w:p>
    <w:p w14:paraId="6505D80B" w14:textId="77777777" w:rsidR="00152664" w:rsidRDefault="00152664" w:rsidP="00817798">
      <w:pPr>
        <w:numPr>
          <w:ilvl w:val="0"/>
          <w:numId w:val="45"/>
        </w:numPr>
        <w:ind w:left="425" w:hanging="425"/>
        <w:contextualSpacing/>
      </w:pPr>
      <w:r w:rsidRPr="009A40B1">
        <w:t>A</w:t>
      </w:r>
      <w:r>
        <w:t xml:space="preserve"> relevant</w:t>
      </w:r>
      <w:r w:rsidRPr="009A40B1">
        <w:t xml:space="preserve"> appropriate tertiary qualification or considerable relevant practical experience</w:t>
      </w:r>
    </w:p>
    <w:p w14:paraId="2C3E0912" w14:textId="77777777" w:rsidR="00152664" w:rsidRPr="009A40B1" w:rsidRDefault="00152664" w:rsidP="00817798">
      <w:pPr>
        <w:numPr>
          <w:ilvl w:val="0"/>
          <w:numId w:val="45"/>
        </w:numPr>
        <w:ind w:left="425" w:hanging="425"/>
        <w:contextualSpacing/>
      </w:pPr>
      <w:r>
        <w:t>Proven e</w:t>
      </w:r>
      <w:r w:rsidRPr="009A40B1">
        <w:t>xperience providing strategic policy advice and advice that supports service delivery functions</w:t>
      </w:r>
    </w:p>
    <w:p w14:paraId="62EEC0AB" w14:textId="77777777" w:rsidR="00152664" w:rsidRDefault="00152664" w:rsidP="00817798">
      <w:pPr>
        <w:numPr>
          <w:ilvl w:val="0"/>
          <w:numId w:val="45"/>
        </w:numPr>
        <w:ind w:left="425" w:hanging="425"/>
        <w:contextualSpacing/>
      </w:pPr>
      <w:r w:rsidRPr="009A40B1">
        <w:t>Experience providing strategic policy advice that supports service delivery functions</w:t>
      </w:r>
    </w:p>
    <w:p w14:paraId="7C6244BF" w14:textId="77777777" w:rsidR="00152664" w:rsidRPr="009A40B1" w:rsidRDefault="00152664" w:rsidP="00817798">
      <w:pPr>
        <w:numPr>
          <w:ilvl w:val="0"/>
          <w:numId w:val="45"/>
        </w:numPr>
        <w:ind w:left="425" w:hanging="425"/>
        <w:contextualSpacing/>
      </w:pPr>
      <w:r>
        <w:t>Ability to apply foresight and judgement in shaping work programmes and policy projects to anticipate needs and priorities of the Minister</w:t>
      </w:r>
    </w:p>
    <w:p w14:paraId="60F4516A" w14:textId="77777777" w:rsidR="00152664" w:rsidRPr="009A40B1" w:rsidRDefault="00152664" w:rsidP="00817798">
      <w:pPr>
        <w:numPr>
          <w:ilvl w:val="0"/>
          <w:numId w:val="45"/>
        </w:numPr>
        <w:ind w:left="425" w:hanging="425"/>
        <w:contextualSpacing/>
      </w:pPr>
      <w:r>
        <w:t>Proven e</w:t>
      </w:r>
      <w:r w:rsidRPr="009A40B1">
        <w:t>xperience in developing</w:t>
      </w:r>
      <w:r>
        <w:t>,</w:t>
      </w:r>
      <w:r w:rsidRPr="009A40B1">
        <w:t xml:space="preserve"> </w:t>
      </w:r>
      <w:r>
        <w:t xml:space="preserve">leading </w:t>
      </w:r>
      <w:r w:rsidRPr="009A40B1">
        <w:t xml:space="preserve">and managing high performing policy teams </w:t>
      </w:r>
    </w:p>
    <w:p w14:paraId="17E43D6E" w14:textId="77777777" w:rsidR="00152664" w:rsidRPr="009A40B1" w:rsidRDefault="00152664" w:rsidP="00817798">
      <w:pPr>
        <w:numPr>
          <w:ilvl w:val="0"/>
          <w:numId w:val="45"/>
        </w:numPr>
        <w:ind w:left="425" w:hanging="425"/>
        <w:contextualSpacing/>
      </w:pPr>
      <w:r>
        <w:t>Ability to</w:t>
      </w:r>
      <w:r w:rsidRPr="009A40B1">
        <w:t xml:space="preserve"> recognis</w:t>
      </w:r>
      <w:r>
        <w:t>e</w:t>
      </w:r>
      <w:r w:rsidRPr="009A40B1">
        <w:t xml:space="preserve"> high quality policy work and provid</w:t>
      </w:r>
      <w:r>
        <w:t>e</w:t>
      </w:r>
      <w:r w:rsidRPr="009A40B1">
        <w:t xml:space="preserve"> peer support and coaching to others</w:t>
      </w:r>
    </w:p>
    <w:p w14:paraId="2A156A59" w14:textId="77777777" w:rsidR="00152664" w:rsidRPr="009A40B1" w:rsidRDefault="00152664" w:rsidP="00817798">
      <w:pPr>
        <w:numPr>
          <w:ilvl w:val="0"/>
          <w:numId w:val="45"/>
        </w:numPr>
        <w:ind w:left="425" w:hanging="425"/>
        <w:contextualSpacing/>
      </w:pPr>
      <w:r w:rsidRPr="009A40B1">
        <w:t>Comprehensive knowledge of policy, particularly social policy</w:t>
      </w:r>
    </w:p>
    <w:p w14:paraId="7210E8FC" w14:textId="77777777" w:rsidR="00152664" w:rsidRPr="009A40B1" w:rsidRDefault="00152664" w:rsidP="00817798">
      <w:pPr>
        <w:numPr>
          <w:ilvl w:val="0"/>
          <w:numId w:val="45"/>
        </w:numPr>
        <w:ind w:left="425" w:hanging="425"/>
        <w:contextualSpacing/>
      </w:pPr>
      <w:r w:rsidRPr="009A40B1">
        <w:t>Comprehensive knowledge of the policy development process, and of parliamentary processes and the workings of legislation.</w:t>
      </w:r>
    </w:p>
    <w:p w14:paraId="0DC6F952" w14:textId="77777777" w:rsidR="00152664" w:rsidRDefault="00152664" w:rsidP="00817798">
      <w:pPr>
        <w:numPr>
          <w:ilvl w:val="0"/>
          <w:numId w:val="45"/>
        </w:numPr>
        <w:ind w:left="425" w:hanging="425"/>
        <w:contextualSpacing/>
      </w:pPr>
      <w:r w:rsidRPr="009A40B1">
        <w:t>A good understanding of policy implementation and the issues likely to impact on it</w:t>
      </w:r>
    </w:p>
    <w:p w14:paraId="25577650" w14:textId="77777777" w:rsidR="00152664" w:rsidRDefault="00152664" w:rsidP="00817798">
      <w:pPr>
        <w:numPr>
          <w:ilvl w:val="0"/>
          <w:numId w:val="45"/>
        </w:numPr>
        <w:ind w:left="425" w:hanging="425"/>
        <w:contextualSpacing/>
      </w:pPr>
      <w:r>
        <w:t>The ability to take a broad and/or long-term view, foreseeing opportunities and developing workable solutions to problems</w:t>
      </w:r>
    </w:p>
    <w:p w14:paraId="2762A565" w14:textId="77777777" w:rsidR="00152664" w:rsidRPr="009A40B1" w:rsidRDefault="00152664" w:rsidP="00817798">
      <w:pPr>
        <w:numPr>
          <w:ilvl w:val="0"/>
          <w:numId w:val="45"/>
        </w:numPr>
        <w:ind w:left="425" w:hanging="425"/>
        <w:contextualSpacing/>
      </w:pPr>
      <w:r>
        <w:t>Highly developed analytical skills and a demonstrated commitment to developing and maintaining specialist skills and knowledge Project management skills</w:t>
      </w:r>
    </w:p>
    <w:p w14:paraId="0E6FCE5D" w14:textId="77777777" w:rsidR="00152664" w:rsidRDefault="00152664" w:rsidP="00817798">
      <w:pPr>
        <w:numPr>
          <w:ilvl w:val="0"/>
          <w:numId w:val="45"/>
        </w:numPr>
        <w:ind w:left="425" w:hanging="425"/>
        <w:contextualSpacing/>
      </w:pPr>
      <w:r>
        <w:t xml:space="preserve">Ability to present arguments convincingly in a formal presentation setting.  </w:t>
      </w:r>
    </w:p>
    <w:p w14:paraId="724C81E0" w14:textId="77777777" w:rsidR="00152664" w:rsidRPr="009A40B1" w:rsidRDefault="00152664" w:rsidP="00817798">
      <w:pPr>
        <w:numPr>
          <w:ilvl w:val="0"/>
          <w:numId w:val="45"/>
        </w:numPr>
        <w:ind w:left="425" w:hanging="425"/>
        <w:contextualSpacing/>
      </w:pPr>
      <w:r>
        <w:lastRenderedPageBreak/>
        <w:t>Able to communicate effectively with Ministers, and guide groups through complex discussion processes to achieve understanding, commitment and agreed outcomes</w:t>
      </w:r>
    </w:p>
    <w:p w14:paraId="38700D79" w14:textId="77777777" w:rsidR="00C10D46" w:rsidRDefault="00C10D46" w:rsidP="00C10D46">
      <w:pPr>
        <w:spacing w:before="0" w:after="0" w:line="240" w:lineRule="auto"/>
      </w:pPr>
    </w:p>
    <w:p w14:paraId="5860F8D7" w14:textId="4134C236" w:rsidR="00C10D46" w:rsidRDefault="00C10D46" w:rsidP="00C10D46">
      <w:pPr>
        <w:pStyle w:val="Heading2"/>
      </w:pPr>
      <w:r w:rsidRPr="00B27E44">
        <w:t>Attributes</w:t>
      </w:r>
    </w:p>
    <w:p w14:paraId="5D2EEF22" w14:textId="2BB1AE69" w:rsidR="00412FDF" w:rsidRDefault="00412FDF" w:rsidP="00817798">
      <w:pPr>
        <w:numPr>
          <w:ilvl w:val="0"/>
          <w:numId w:val="45"/>
        </w:numPr>
        <w:ind w:left="425" w:hanging="425"/>
        <w:contextualSpacing/>
      </w:pPr>
      <w:r>
        <w:t>Ability to work in partnership and collaborate with others to achieve shared objectives and goals</w:t>
      </w:r>
    </w:p>
    <w:p w14:paraId="6C98C39D" w14:textId="00B8B394" w:rsidR="00412FDF" w:rsidRDefault="00412FDF" w:rsidP="00817798">
      <w:pPr>
        <w:numPr>
          <w:ilvl w:val="0"/>
          <w:numId w:val="45"/>
        </w:numPr>
        <w:ind w:left="425" w:hanging="425"/>
        <w:contextualSpacing/>
      </w:pPr>
      <w:r>
        <w:t>Effective people management skills</w:t>
      </w:r>
    </w:p>
    <w:p w14:paraId="3B955D30" w14:textId="1B2BA88A" w:rsidR="00412FDF" w:rsidRDefault="00412FDF" w:rsidP="00817798">
      <w:pPr>
        <w:numPr>
          <w:ilvl w:val="0"/>
          <w:numId w:val="45"/>
        </w:numPr>
        <w:ind w:left="425" w:hanging="425"/>
        <w:contextualSpacing/>
      </w:pPr>
      <w:r>
        <w:t>Highly developed analytical skills</w:t>
      </w:r>
    </w:p>
    <w:p w14:paraId="6C24DDB7" w14:textId="55B0F80C" w:rsidR="00412FDF" w:rsidRDefault="00412FDF" w:rsidP="00817798">
      <w:pPr>
        <w:numPr>
          <w:ilvl w:val="0"/>
          <w:numId w:val="45"/>
        </w:numPr>
        <w:ind w:left="425" w:hanging="425"/>
        <w:contextualSpacing/>
      </w:pPr>
      <w:r>
        <w:t>Ability to use tact and diplomacy to influence others</w:t>
      </w:r>
    </w:p>
    <w:p w14:paraId="5D5AA92B" w14:textId="1309FCB8" w:rsidR="00412FDF" w:rsidRDefault="00412FDF" w:rsidP="00817798">
      <w:pPr>
        <w:numPr>
          <w:ilvl w:val="0"/>
          <w:numId w:val="45"/>
        </w:numPr>
        <w:ind w:left="425" w:hanging="425"/>
        <w:contextualSpacing/>
      </w:pPr>
      <w:r>
        <w:t>Exercises sound judgement and political nous</w:t>
      </w:r>
    </w:p>
    <w:p w14:paraId="7A18C1D7" w14:textId="4B689549" w:rsidR="00412FDF" w:rsidRDefault="00412FDF" w:rsidP="00817798">
      <w:pPr>
        <w:numPr>
          <w:ilvl w:val="0"/>
          <w:numId w:val="45"/>
        </w:numPr>
        <w:ind w:left="425" w:hanging="425"/>
        <w:contextualSpacing/>
      </w:pPr>
      <w:r>
        <w:t>Highly effective communication skills</w:t>
      </w:r>
    </w:p>
    <w:p w14:paraId="22D1528A" w14:textId="130AFC51" w:rsidR="00412FDF" w:rsidRDefault="00412FDF" w:rsidP="00817798">
      <w:pPr>
        <w:numPr>
          <w:ilvl w:val="0"/>
          <w:numId w:val="45"/>
        </w:numPr>
        <w:ind w:left="425" w:hanging="425"/>
        <w:contextualSpacing/>
      </w:pPr>
      <w:r>
        <w:t>Flexible, adaptable and pragmatic</w:t>
      </w:r>
    </w:p>
    <w:p w14:paraId="53582E4E" w14:textId="35E47241" w:rsidR="00412FDF" w:rsidRDefault="00412FDF" w:rsidP="00817798">
      <w:pPr>
        <w:numPr>
          <w:ilvl w:val="0"/>
          <w:numId w:val="45"/>
        </w:numPr>
        <w:ind w:left="425" w:hanging="425"/>
        <w:contextualSpacing/>
      </w:pPr>
      <w:r>
        <w:t>Strong client focus</w:t>
      </w:r>
    </w:p>
    <w:p w14:paraId="78F54CAF" w14:textId="5455A487" w:rsidR="00412FDF" w:rsidRDefault="00412FDF" w:rsidP="00817798">
      <w:pPr>
        <w:numPr>
          <w:ilvl w:val="0"/>
          <w:numId w:val="45"/>
        </w:numPr>
        <w:ind w:left="425" w:hanging="425"/>
        <w:contextualSpacing/>
      </w:pPr>
      <w:r>
        <w:t>Understands and values diversity within stakeholder groups, working with Maori communities and with Maori stakeholders</w:t>
      </w:r>
    </w:p>
    <w:p w14:paraId="564C095E" w14:textId="771B1687" w:rsidR="00C10D46" w:rsidRDefault="00412FDF" w:rsidP="00817798">
      <w:pPr>
        <w:numPr>
          <w:ilvl w:val="0"/>
          <w:numId w:val="45"/>
        </w:numPr>
        <w:ind w:left="425" w:hanging="425"/>
        <w:contextualSpacing/>
      </w:pPr>
      <w:r>
        <w:t>An understanding of Tikanga, and Maori protocol</w:t>
      </w:r>
    </w:p>
    <w:p w14:paraId="653C3160" w14:textId="77777777" w:rsidR="00412FDF" w:rsidRDefault="00412FDF" w:rsidP="00412FDF">
      <w:pPr>
        <w:pStyle w:val="ListParagraph"/>
      </w:pPr>
    </w:p>
    <w:p w14:paraId="1EEDD24C" w14:textId="77777777" w:rsidR="00C10D46" w:rsidRPr="0076538D" w:rsidRDefault="00C10D46" w:rsidP="00C10D46">
      <w:pPr>
        <w:pStyle w:val="Heading2"/>
      </w:pPr>
      <w:r>
        <w:t xml:space="preserve">Key Relationships </w:t>
      </w:r>
    </w:p>
    <w:p w14:paraId="24A96475" w14:textId="77777777" w:rsidR="00C10D46" w:rsidRDefault="00C10D46" w:rsidP="00C10D46">
      <w:pPr>
        <w:pStyle w:val="Heading3-leftaligned"/>
      </w:pPr>
      <w:r w:rsidRPr="007B1B6A">
        <w:t>Internal</w:t>
      </w:r>
    </w:p>
    <w:p w14:paraId="134C55C4" w14:textId="77777777" w:rsidR="00412FDF" w:rsidRDefault="00412FDF" w:rsidP="00817798">
      <w:pPr>
        <w:numPr>
          <w:ilvl w:val="0"/>
          <w:numId w:val="45"/>
        </w:numPr>
        <w:ind w:left="425" w:hanging="425"/>
        <w:contextualSpacing/>
      </w:pPr>
      <w:r>
        <w:t xml:space="preserve">Policy leadership </w:t>
      </w:r>
    </w:p>
    <w:p w14:paraId="728305F5" w14:textId="77777777" w:rsidR="00412FDF" w:rsidRDefault="00412FDF" w:rsidP="00817798">
      <w:pPr>
        <w:numPr>
          <w:ilvl w:val="0"/>
          <w:numId w:val="45"/>
        </w:numPr>
        <w:ind w:left="425" w:hanging="425"/>
        <w:contextualSpacing/>
      </w:pPr>
      <w:r>
        <w:t>Policy teams</w:t>
      </w:r>
    </w:p>
    <w:p w14:paraId="27888C54" w14:textId="77777777" w:rsidR="00412FDF" w:rsidRPr="009A40B1" w:rsidRDefault="00412FDF" w:rsidP="00817798">
      <w:pPr>
        <w:numPr>
          <w:ilvl w:val="0"/>
          <w:numId w:val="45"/>
        </w:numPr>
        <w:ind w:left="425" w:hanging="425"/>
        <w:contextualSpacing/>
      </w:pPr>
      <w:r>
        <w:t>Other MSD units</w:t>
      </w:r>
    </w:p>
    <w:p w14:paraId="02E16A29" w14:textId="77777777" w:rsidR="00C10D46" w:rsidRDefault="00C10D46" w:rsidP="00C10D46">
      <w:pPr>
        <w:pStyle w:val="Heading3-leftaligned"/>
      </w:pPr>
      <w:r w:rsidRPr="00E83550">
        <w:t xml:space="preserve">External </w:t>
      </w:r>
    </w:p>
    <w:p w14:paraId="40A4E82B" w14:textId="77777777" w:rsidR="00412FDF" w:rsidRPr="009A40B1" w:rsidRDefault="00412FDF" w:rsidP="00817798">
      <w:pPr>
        <w:numPr>
          <w:ilvl w:val="0"/>
          <w:numId w:val="45"/>
        </w:numPr>
        <w:ind w:left="425" w:hanging="425"/>
        <w:contextualSpacing/>
      </w:pPr>
      <w:r w:rsidRPr="009A40B1">
        <w:t>Ministers’ Offices</w:t>
      </w:r>
    </w:p>
    <w:p w14:paraId="116B99C2" w14:textId="77777777" w:rsidR="00412FDF" w:rsidRPr="009A40B1" w:rsidRDefault="00412FDF" w:rsidP="00817798">
      <w:pPr>
        <w:numPr>
          <w:ilvl w:val="0"/>
          <w:numId w:val="45"/>
        </w:numPr>
        <w:ind w:left="425" w:hanging="425"/>
        <w:contextualSpacing/>
      </w:pPr>
      <w:r w:rsidRPr="009A40B1">
        <w:t>Representatives of social sector agencies and government departments</w:t>
      </w:r>
    </w:p>
    <w:p w14:paraId="67F65CAC" w14:textId="77777777" w:rsidR="00412FDF" w:rsidRPr="009A40B1" w:rsidRDefault="00412FDF" w:rsidP="00817798">
      <w:pPr>
        <w:numPr>
          <w:ilvl w:val="0"/>
          <w:numId w:val="45"/>
        </w:numPr>
        <w:ind w:left="425" w:hanging="425"/>
        <w:contextualSpacing/>
      </w:pPr>
      <w:r w:rsidRPr="009A40B1">
        <w:t>Representatives of relevant interest groups and non-government organisations</w:t>
      </w:r>
    </w:p>
    <w:p w14:paraId="714E3156" w14:textId="77777777" w:rsidR="00412FDF" w:rsidRPr="009A40B1" w:rsidRDefault="00412FDF" w:rsidP="00817798">
      <w:pPr>
        <w:numPr>
          <w:ilvl w:val="0"/>
          <w:numId w:val="45"/>
        </w:numPr>
        <w:ind w:left="425" w:hanging="425"/>
        <w:contextualSpacing/>
      </w:pPr>
      <w:r w:rsidRPr="009A40B1">
        <w:t xml:space="preserve">Social Policy academic communities </w:t>
      </w:r>
    </w:p>
    <w:p w14:paraId="5FC79DF0" w14:textId="77777777" w:rsidR="00412FDF" w:rsidRPr="009A40B1" w:rsidRDefault="00412FDF" w:rsidP="00817798">
      <w:pPr>
        <w:numPr>
          <w:ilvl w:val="0"/>
          <w:numId w:val="45"/>
        </w:numPr>
        <w:ind w:left="425" w:hanging="425"/>
        <w:contextualSpacing/>
      </w:pPr>
      <w:r>
        <w:t>I</w:t>
      </w:r>
      <w:r w:rsidRPr="009A40B1">
        <w:t>wi and Maori interest groups</w:t>
      </w:r>
    </w:p>
    <w:p w14:paraId="12E3F083" w14:textId="7F22E58F" w:rsidR="00C10D46" w:rsidRDefault="00412FDF" w:rsidP="00817798">
      <w:pPr>
        <w:numPr>
          <w:ilvl w:val="0"/>
          <w:numId w:val="45"/>
        </w:numPr>
        <w:ind w:left="425" w:hanging="425"/>
        <w:contextualSpacing/>
      </w:pPr>
      <w:r w:rsidRPr="009A40B1">
        <w:t>Local government and community groups</w:t>
      </w:r>
    </w:p>
    <w:p w14:paraId="6EECF659" w14:textId="13B39691" w:rsidR="00C10D46" w:rsidRDefault="00C10D46" w:rsidP="00C10D46">
      <w:pPr>
        <w:spacing w:before="0" w:after="0" w:line="240" w:lineRule="auto"/>
      </w:pPr>
    </w:p>
    <w:p w14:paraId="3BDAEBC7" w14:textId="77777777"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44AF943E" w:rsidR="00C10D46" w:rsidRPr="00B27E44" w:rsidRDefault="00C10D46" w:rsidP="00C10D46">
      <w:pPr>
        <w:pStyle w:val="Bullet1"/>
      </w:pPr>
      <w:r w:rsidRPr="00B27E44">
        <w:t xml:space="preserve">Financial – </w:t>
      </w:r>
      <w:r w:rsidR="00AA5B65">
        <w:t xml:space="preserve">No </w:t>
      </w:r>
    </w:p>
    <w:p w14:paraId="2EA04C26" w14:textId="7DAF8776" w:rsidR="00C10D46" w:rsidRDefault="00C10D46" w:rsidP="00C10D46">
      <w:pPr>
        <w:pStyle w:val="Bullet1"/>
      </w:pPr>
      <w:r w:rsidRPr="00B27E44">
        <w:t>Hum</w:t>
      </w:r>
      <w:r>
        <w:t xml:space="preserve">an Resources </w:t>
      </w:r>
      <w:r w:rsidR="00AA5B65">
        <w:t xml:space="preserve">– Yes </w:t>
      </w:r>
    </w:p>
    <w:p w14:paraId="569608EC" w14:textId="26AE225A" w:rsidR="00C10D46" w:rsidRDefault="00C10D46" w:rsidP="00C10D46">
      <w:pPr>
        <w:pStyle w:val="Heading3-leftaligned"/>
      </w:pPr>
      <w:r w:rsidRPr="00096E86">
        <w:t>Direct reports</w:t>
      </w:r>
      <w:r>
        <w:t xml:space="preserve"> </w:t>
      </w:r>
      <w:r w:rsidR="00AA5B65">
        <w:t>Yes</w:t>
      </w:r>
    </w:p>
    <w:p w14:paraId="54E12BA3" w14:textId="1CEAA398" w:rsidR="00C10D46" w:rsidRDefault="00C10D46" w:rsidP="00C10D46">
      <w:pPr>
        <w:pStyle w:val="Heading3-leftaligned"/>
      </w:pPr>
      <w:r>
        <w:t xml:space="preserve">Security clearance </w:t>
      </w:r>
      <w:r w:rsidR="00AA5B65">
        <w:t>No</w:t>
      </w:r>
    </w:p>
    <w:p w14:paraId="5D53E740" w14:textId="7FF31BB1" w:rsidR="00C10D46" w:rsidRPr="0076538D" w:rsidRDefault="00C10D46" w:rsidP="00C10D46">
      <w:pPr>
        <w:pStyle w:val="Heading3-leftaligned"/>
      </w:pPr>
      <w:r>
        <w:t xml:space="preserve">Children’s worker </w:t>
      </w:r>
      <w:r w:rsidR="00AA5B65">
        <w:t>No</w:t>
      </w:r>
    </w:p>
    <w:p w14:paraId="6BA3F13F" w14:textId="78CD9303" w:rsidR="00C10D46" w:rsidRDefault="00C10D46" w:rsidP="00C10D46">
      <w:pPr>
        <w:spacing w:before="0" w:after="0" w:line="240" w:lineRule="auto"/>
      </w:pPr>
      <w:r>
        <w:t>Limited ad</w:t>
      </w:r>
      <w:r w:rsidR="00412FDF">
        <w:t xml:space="preserve"> </w:t>
      </w:r>
      <w:r>
        <w:t>hoc travel may be required</w:t>
      </w:r>
    </w:p>
    <w:p w14:paraId="792DD512" w14:textId="14A931AE" w:rsidR="009A5EEF" w:rsidRDefault="009A5EEF" w:rsidP="004B2748"/>
    <w:sectPr w:rsidR="009A5EEF" w:rsidSect="0038138F">
      <w:headerReference w:type="even" r:id="rId13"/>
      <w:headerReference w:type="default" r:id="rId14"/>
      <w:footerReference w:type="even" r:id="rId15"/>
      <w:footerReference w:type="default" r:id="rId16"/>
      <w:headerReference w:type="first" r:id="rId17"/>
      <w:footerReference w:type="first" r:id="rId18"/>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DC2B0" w14:textId="77777777" w:rsidR="002773C9" w:rsidRDefault="002773C9" w:rsidP="00C03A65">
      <w:r>
        <w:separator/>
      </w:r>
    </w:p>
  </w:endnote>
  <w:endnote w:type="continuationSeparator" w:id="0">
    <w:p w14:paraId="5FD36242" w14:textId="77777777" w:rsidR="002773C9" w:rsidRDefault="002773C9"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AG Rounded Th">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5417" w14:textId="77777777" w:rsidR="0038138F" w:rsidRDefault="00381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557BDB27" w:rsidR="00D52D7C" w:rsidRPr="002E5827" w:rsidRDefault="008B5C31" w:rsidP="008B5C31">
    <w:pPr>
      <w:pStyle w:val="Footer"/>
      <w:pBdr>
        <w:top w:val="single" w:sz="4" w:space="1" w:color="auto"/>
      </w:pBdr>
      <w:tabs>
        <w:tab w:val="clear" w:pos="9026"/>
        <w:tab w:val="right" w:pos="10206"/>
      </w:tabs>
      <w:rPr>
        <w:sz w:val="18"/>
        <w:szCs w:val="18"/>
      </w:rPr>
    </w:pPr>
    <w:r w:rsidRPr="008B5C31">
      <w:t xml:space="preserve">Position Description – </w:t>
    </w:r>
    <w:r w:rsidR="00817798">
      <w:t xml:space="preserve">Policy Manager – </w:t>
    </w:r>
    <w:r w:rsidR="0097417D">
      <w:t>April 2023</w:t>
    </w:r>
    <w:r>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C6A9" w14:textId="77777777" w:rsidR="0038138F" w:rsidRDefault="00381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2F2D7" w14:textId="77777777" w:rsidR="002773C9" w:rsidRDefault="002773C9" w:rsidP="00C03A65">
      <w:r>
        <w:separator/>
      </w:r>
    </w:p>
  </w:footnote>
  <w:footnote w:type="continuationSeparator" w:id="0">
    <w:p w14:paraId="7FE4E635" w14:textId="77777777" w:rsidR="002773C9" w:rsidRDefault="002773C9"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A8D2" w14:textId="6716F35A" w:rsidR="0038138F" w:rsidRDefault="0038138F">
    <w:pPr>
      <w:pStyle w:val="Header"/>
    </w:pPr>
    <w:r>
      <w:rPr>
        <w:noProof/>
      </w:rPr>
      <mc:AlternateContent>
        <mc:Choice Requires="wps">
          <w:drawing>
            <wp:anchor distT="0" distB="0" distL="0" distR="0" simplePos="0" relativeHeight="251659264" behindDoc="0" locked="0" layoutInCell="1" allowOverlap="1" wp14:anchorId="7682C325" wp14:editId="132DBF05">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5D9D10" w14:textId="3B5F5DC8" w:rsidR="0038138F" w:rsidRPr="0038138F" w:rsidRDefault="0038138F" w:rsidP="0038138F">
                          <w:pPr>
                            <w:spacing w:after="0"/>
                            <w:rPr>
                              <w:rFonts w:ascii="Calibri" w:hAnsi="Calibri" w:cs="Calibri"/>
                              <w:noProof/>
                              <w:color w:val="000000"/>
                            </w:rPr>
                          </w:pPr>
                          <w:r w:rsidRPr="0038138F">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82C325"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D5D9D10" w14:textId="3B5F5DC8" w:rsidR="0038138F" w:rsidRPr="0038138F" w:rsidRDefault="0038138F" w:rsidP="0038138F">
                    <w:pPr>
                      <w:spacing w:after="0"/>
                      <w:rPr>
                        <w:rFonts w:ascii="Calibri" w:hAnsi="Calibri" w:cs="Calibri"/>
                        <w:noProof/>
                        <w:color w:val="000000"/>
                      </w:rPr>
                    </w:pPr>
                    <w:r w:rsidRPr="0038138F">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2E37" w14:textId="60EBD18B" w:rsidR="0038138F" w:rsidRDefault="003813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5806" w14:textId="4AF9818D" w:rsidR="0038138F" w:rsidRDefault="00381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23C0D2B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3" w15:restartNumberingAfterBreak="0">
    <w:nsid w:val="013B5A48"/>
    <w:multiLevelType w:val="hybridMultilevel"/>
    <w:tmpl w:val="A45CC7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0CA71A45"/>
    <w:multiLevelType w:val="hybridMultilevel"/>
    <w:tmpl w:val="FBE4FB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05765C"/>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60E3B1D"/>
    <w:multiLevelType w:val="hybridMultilevel"/>
    <w:tmpl w:val="AE3602C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9"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0" w15:restartNumberingAfterBreak="0">
    <w:nsid w:val="1D7C4A31"/>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BA46FFB"/>
    <w:multiLevelType w:val="hybridMultilevel"/>
    <w:tmpl w:val="95DEC952"/>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13" w15:restartNumberingAfterBreak="0">
    <w:nsid w:val="2BAB0B26"/>
    <w:multiLevelType w:val="hybridMultilevel"/>
    <w:tmpl w:val="E08268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C3821B6"/>
    <w:multiLevelType w:val="hybridMultilevel"/>
    <w:tmpl w:val="DABAC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C7243BB"/>
    <w:multiLevelType w:val="hybridMultilevel"/>
    <w:tmpl w:val="CFE87B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EDF573B"/>
    <w:multiLevelType w:val="hybridMultilevel"/>
    <w:tmpl w:val="61403E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E9E6656"/>
    <w:multiLevelType w:val="hybridMultilevel"/>
    <w:tmpl w:val="2C681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19129CD"/>
    <w:multiLevelType w:val="hybridMultilevel"/>
    <w:tmpl w:val="A2528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1D13D4D"/>
    <w:multiLevelType w:val="hybridMultilevel"/>
    <w:tmpl w:val="0220E8EA"/>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21" w15:restartNumberingAfterBreak="0">
    <w:nsid w:val="49CE1E98"/>
    <w:multiLevelType w:val="hybridMultilevel"/>
    <w:tmpl w:val="C4C8A8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4D772210"/>
    <w:multiLevelType w:val="hybridMultilevel"/>
    <w:tmpl w:val="B72CA4C0"/>
    <w:lvl w:ilvl="0" w:tplc="F0440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50345"/>
    <w:multiLevelType w:val="hybridMultilevel"/>
    <w:tmpl w:val="888CE6C2"/>
    <w:lvl w:ilvl="0" w:tplc="4620AA9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24901C6"/>
    <w:multiLevelType w:val="hybridMultilevel"/>
    <w:tmpl w:val="7DA20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52825C7"/>
    <w:multiLevelType w:val="hybridMultilevel"/>
    <w:tmpl w:val="141CCF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7"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A85ADA"/>
    <w:multiLevelType w:val="hybridMultilevel"/>
    <w:tmpl w:val="3666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506AE"/>
    <w:multiLevelType w:val="singleLevel"/>
    <w:tmpl w:val="3754D974"/>
    <w:lvl w:ilvl="0">
      <w:start w:val="1"/>
      <w:numFmt w:val="decimal"/>
      <w:pStyle w:val="Numberedparas"/>
      <w:lvlText w:val="%1."/>
      <w:lvlJc w:val="right"/>
      <w:pPr>
        <w:tabs>
          <w:tab w:val="num" w:pos="1985"/>
        </w:tabs>
        <w:ind w:left="1985" w:hanging="114"/>
      </w:pPr>
      <w:rPr>
        <w:rFonts w:ascii="Arial Black" w:hAnsi="VAG Rounded Th" w:hint="default"/>
        <w:sz w:val="14"/>
      </w:rPr>
    </w:lvl>
  </w:abstractNum>
  <w:abstractNum w:abstractNumId="30"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9A11CD5"/>
    <w:multiLevelType w:val="multilevel"/>
    <w:tmpl w:val="96BE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9F5712"/>
    <w:multiLevelType w:val="hybridMultilevel"/>
    <w:tmpl w:val="127A1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6D4C4AD6"/>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EA92771"/>
    <w:multiLevelType w:val="hybridMultilevel"/>
    <w:tmpl w:val="C7768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5051945"/>
    <w:multiLevelType w:val="hybridMultilevel"/>
    <w:tmpl w:val="587851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C36753A"/>
    <w:multiLevelType w:val="hybridMultilevel"/>
    <w:tmpl w:val="295E77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9712461">
    <w:abstractNumId w:val="16"/>
  </w:num>
  <w:num w:numId="2" w16cid:durableId="12143461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7672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6578313">
    <w:abstractNumId w:val="9"/>
  </w:num>
  <w:num w:numId="5" w16cid:durableId="1213424018">
    <w:abstractNumId w:val="2"/>
  </w:num>
  <w:num w:numId="6" w16cid:durableId="1305156034">
    <w:abstractNumId w:val="1"/>
  </w:num>
  <w:num w:numId="7" w16cid:durableId="617376303">
    <w:abstractNumId w:val="27"/>
  </w:num>
  <w:num w:numId="8" w16cid:durableId="93940738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2433222">
    <w:abstractNumId w:val="2"/>
  </w:num>
  <w:num w:numId="10" w16cid:durableId="118886488">
    <w:abstractNumId w:val="6"/>
  </w:num>
  <w:num w:numId="11" w16cid:durableId="154494577">
    <w:abstractNumId w:val="14"/>
  </w:num>
  <w:num w:numId="12" w16cid:durableId="1980911752">
    <w:abstractNumId w:val="25"/>
  </w:num>
  <w:num w:numId="13" w16cid:durableId="865947623">
    <w:abstractNumId w:val="35"/>
  </w:num>
  <w:num w:numId="14" w16cid:durableId="605649451">
    <w:abstractNumId w:val="4"/>
  </w:num>
  <w:num w:numId="15" w16cid:durableId="993803939">
    <w:abstractNumId w:val="21"/>
  </w:num>
  <w:num w:numId="16" w16cid:durableId="955990057">
    <w:abstractNumId w:val="32"/>
  </w:num>
  <w:num w:numId="17" w16cid:durableId="1695301972">
    <w:abstractNumId w:val="31"/>
  </w:num>
  <w:num w:numId="18" w16cid:durableId="435953520">
    <w:abstractNumId w:val="2"/>
  </w:num>
  <w:num w:numId="19" w16cid:durableId="1002512830">
    <w:abstractNumId w:val="5"/>
  </w:num>
  <w:num w:numId="20" w16cid:durableId="1925529449">
    <w:abstractNumId w:val="2"/>
  </w:num>
  <w:num w:numId="21" w16cid:durableId="1691448480">
    <w:abstractNumId w:val="5"/>
  </w:num>
  <w:num w:numId="22" w16cid:durableId="227965035">
    <w:abstractNumId w:val="28"/>
  </w:num>
  <w:num w:numId="23" w16cid:durableId="1675187010">
    <w:abstractNumId w:val="18"/>
  </w:num>
  <w:num w:numId="24" w16cid:durableId="1326862827">
    <w:abstractNumId w:val="24"/>
  </w:num>
  <w:num w:numId="25" w16cid:durableId="324482766">
    <w:abstractNumId w:val="17"/>
  </w:num>
  <w:num w:numId="26" w16cid:durableId="26836984">
    <w:abstractNumId w:val="0"/>
  </w:num>
  <w:num w:numId="27" w16cid:durableId="338578287">
    <w:abstractNumId w:val="23"/>
  </w:num>
  <w:num w:numId="28" w16cid:durableId="1333990741">
    <w:abstractNumId w:val="22"/>
  </w:num>
  <w:num w:numId="29" w16cid:durableId="251089586">
    <w:abstractNumId w:val="30"/>
  </w:num>
  <w:num w:numId="30" w16cid:durableId="1484348609">
    <w:abstractNumId w:val="8"/>
  </w:num>
  <w:num w:numId="31" w16cid:durableId="39206807">
    <w:abstractNumId w:val="20"/>
  </w:num>
  <w:num w:numId="32" w16cid:durableId="1090858419">
    <w:abstractNumId w:val="12"/>
  </w:num>
  <w:num w:numId="33" w16cid:durableId="1133332018">
    <w:abstractNumId w:val="15"/>
  </w:num>
  <w:num w:numId="34" w16cid:durableId="1110977801">
    <w:abstractNumId w:val="10"/>
  </w:num>
  <w:num w:numId="35" w16cid:durableId="1769891031">
    <w:abstractNumId w:val="33"/>
  </w:num>
  <w:num w:numId="36" w16cid:durableId="1399551171">
    <w:abstractNumId w:val="7"/>
  </w:num>
  <w:num w:numId="37" w16cid:durableId="1073507538">
    <w:abstractNumId w:val="2"/>
  </w:num>
  <w:num w:numId="38" w16cid:durableId="1393456196">
    <w:abstractNumId w:val="34"/>
  </w:num>
  <w:num w:numId="39" w16cid:durableId="509687307">
    <w:abstractNumId w:val="36"/>
  </w:num>
  <w:num w:numId="40" w16cid:durableId="1563367898">
    <w:abstractNumId w:val="19"/>
  </w:num>
  <w:num w:numId="41" w16cid:durableId="1282303719">
    <w:abstractNumId w:val="3"/>
  </w:num>
  <w:num w:numId="42" w16cid:durableId="11371808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370905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245893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78311316">
    <w:abstractNumId w:val="11"/>
  </w:num>
  <w:num w:numId="46" w16cid:durableId="1984381973">
    <w:abstractNumId w:val="29"/>
  </w:num>
  <w:num w:numId="47" w16cid:durableId="19516198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2235"/>
    <w:rsid w:val="000351B7"/>
    <w:rsid w:val="00037CB0"/>
    <w:rsid w:val="0004570E"/>
    <w:rsid w:val="000715E6"/>
    <w:rsid w:val="00072C14"/>
    <w:rsid w:val="00084FCD"/>
    <w:rsid w:val="00092988"/>
    <w:rsid w:val="00096E86"/>
    <w:rsid w:val="000B4AA0"/>
    <w:rsid w:val="000C1C4D"/>
    <w:rsid w:val="000D1DFB"/>
    <w:rsid w:val="000D25F9"/>
    <w:rsid w:val="000D63B9"/>
    <w:rsid w:val="000E3BB9"/>
    <w:rsid w:val="000F614B"/>
    <w:rsid w:val="000F79F9"/>
    <w:rsid w:val="00106AED"/>
    <w:rsid w:val="00152664"/>
    <w:rsid w:val="001779C9"/>
    <w:rsid w:val="001968D5"/>
    <w:rsid w:val="001A18C0"/>
    <w:rsid w:val="001A70FC"/>
    <w:rsid w:val="001B2378"/>
    <w:rsid w:val="001D3744"/>
    <w:rsid w:val="001E0600"/>
    <w:rsid w:val="001E411B"/>
    <w:rsid w:val="001E5DA3"/>
    <w:rsid w:val="001F25D0"/>
    <w:rsid w:val="001F5C24"/>
    <w:rsid w:val="00213562"/>
    <w:rsid w:val="00213DA6"/>
    <w:rsid w:val="00216302"/>
    <w:rsid w:val="002338FD"/>
    <w:rsid w:val="0024227E"/>
    <w:rsid w:val="00244703"/>
    <w:rsid w:val="00244EB3"/>
    <w:rsid w:val="00245A2B"/>
    <w:rsid w:val="00247B10"/>
    <w:rsid w:val="002773C9"/>
    <w:rsid w:val="00286A02"/>
    <w:rsid w:val="0029433F"/>
    <w:rsid w:val="00296255"/>
    <w:rsid w:val="0029666B"/>
    <w:rsid w:val="002B2075"/>
    <w:rsid w:val="002B53AD"/>
    <w:rsid w:val="002D1C62"/>
    <w:rsid w:val="002D74C2"/>
    <w:rsid w:val="002E5827"/>
    <w:rsid w:val="002F7822"/>
    <w:rsid w:val="00310DE6"/>
    <w:rsid w:val="003318EC"/>
    <w:rsid w:val="00335FF3"/>
    <w:rsid w:val="00354EC2"/>
    <w:rsid w:val="00361C3E"/>
    <w:rsid w:val="003738A5"/>
    <w:rsid w:val="0038138F"/>
    <w:rsid w:val="00390E12"/>
    <w:rsid w:val="00391B7E"/>
    <w:rsid w:val="00396FA0"/>
    <w:rsid w:val="003A3FD8"/>
    <w:rsid w:val="003E0CDD"/>
    <w:rsid w:val="003F2A48"/>
    <w:rsid w:val="004036D8"/>
    <w:rsid w:val="00412FDF"/>
    <w:rsid w:val="004131D5"/>
    <w:rsid w:val="00414625"/>
    <w:rsid w:val="00422192"/>
    <w:rsid w:val="004227ED"/>
    <w:rsid w:val="00426120"/>
    <w:rsid w:val="00445BCE"/>
    <w:rsid w:val="004470D4"/>
    <w:rsid w:val="00450C43"/>
    <w:rsid w:val="00454F25"/>
    <w:rsid w:val="00466D07"/>
    <w:rsid w:val="0047464E"/>
    <w:rsid w:val="00486283"/>
    <w:rsid w:val="0049026B"/>
    <w:rsid w:val="004A0C8A"/>
    <w:rsid w:val="004B2748"/>
    <w:rsid w:val="004B2A31"/>
    <w:rsid w:val="004D4D8E"/>
    <w:rsid w:val="00533E65"/>
    <w:rsid w:val="00544F0D"/>
    <w:rsid w:val="00550399"/>
    <w:rsid w:val="005523D7"/>
    <w:rsid w:val="00562351"/>
    <w:rsid w:val="00572AA9"/>
    <w:rsid w:val="005740BD"/>
    <w:rsid w:val="005839C8"/>
    <w:rsid w:val="005878C6"/>
    <w:rsid w:val="00591569"/>
    <w:rsid w:val="00595211"/>
    <w:rsid w:val="00595906"/>
    <w:rsid w:val="00595BC7"/>
    <w:rsid w:val="005A180F"/>
    <w:rsid w:val="005B11F9"/>
    <w:rsid w:val="005F7E03"/>
    <w:rsid w:val="00600CE0"/>
    <w:rsid w:val="00605051"/>
    <w:rsid w:val="00631D73"/>
    <w:rsid w:val="0063314B"/>
    <w:rsid w:val="00672F58"/>
    <w:rsid w:val="00680831"/>
    <w:rsid w:val="00695BAF"/>
    <w:rsid w:val="006B3F9A"/>
    <w:rsid w:val="006B5D8C"/>
    <w:rsid w:val="006E737E"/>
    <w:rsid w:val="006F4732"/>
    <w:rsid w:val="00713FCA"/>
    <w:rsid w:val="007277B9"/>
    <w:rsid w:val="0074781A"/>
    <w:rsid w:val="0076538D"/>
    <w:rsid w:val="00770A3E"/>
    <w:rsid w:val="007718D7"/>
    <w:rsid w:val="00776B90"/>
    <w:rsid w:val="00790C01"/>
    <w:rsid w:val="007A41C8"/>
    <w:rsid w:val="007B1B6A"/>
    <w:rsid w:val="007B201A"/>
    <w:rsid w:val="007B5468"/>
    <w:rsid w:val="007C5D96"/>
    <w:rsid w:val="007D12F8"/>
    <w:rsid w:val="007D7CD5"/>
    <w:rsid w:val="007E7227"/>
    <w:rsid w:val="007F7FC0"/>
    <w:rsid w:val="0080305C"/>
    <w:rsid w:val="0080444D"/>
    <w:rsid w:val="0080498F"/>
    <w:rsid w:val="00813A17"/>
    <w:rsid w:val="00817798"/>
    <w:rsid w:val="00824AA0"/>
    <w:rsid w:val="00842DAA"/>
    <w:rsid w:val="00856269"/>
    <w:rsid w:val="00856EF5"/>
    <w:rsid w:val="00860654"/>
    <w:rsid w:val="00881FBA"/>
    <w:rsid w:val="008B5C31"/>
    <w:rsid w:val="008C00E2"/>
    <w:rsid w:val="008E0FC6"/>
    <w:rsid w:val="00903467"/>
    <w:rsid w:val="00906EAA"/>
    <w:rsid w:val="00907A76"/>
    <w:rsid w:val="009146AF"/>
    <w:rsid w:val="00920860"/>
    <w:rsid w:val="00920F9E"/>
    <w:rsid w:val="009239DA"/>
    <w:rsid w:val="0093191D"/>
    <w:rsid w:val="0094645F"/>
    <w:rsid w:val="0095312C"/>
    <w:rsid w:val="009551E4"/>
    <w:rsid w:val="00956634"/>
    <w:rsid w:val="00965326"/>
    <w:rsid w:val="00970DD2"/>
    <w:rsid w:val="00973216"/>
    <w:rsid w:val="0097417D"/>
    <w:rsid w:val="00991BC8"/>
    <w:rsid w:val="009A5EEF"/>
    <w:rsid w:val="009B13A1"/>
    <w:rsid w:val="009C1838"/>
    <w:rsid w:val="009D15F1"/>
    <w:rsid w:val="009D2B10"/>
    <w:rsid w:val="009E5F8B"/>
    <w:rsid w:val="00A31246"/>
    <w:rsid w:val="00A6244E"/>
    <w:rsid w:val="00A66B37"/>
    <w:rsid w:val="00A70B36"/>
    <w:rsid w:val="00A85CC5"/>
    <w:rsid w:val="00AA10AC"/>
    <w:rsid w:val="00AA5B65"/>
    <w:rsid w:val="00AA62D6"/>
    <w:rsid w:val="00AD096A"/>
    <w:rsid w:val="00AD1A80"/>
    <w:rsid w:val="00AE7A72"/>
    <w:rsid w:val="00B123AD"/>
    <w:rsid w:val="00B1423D"/>
    <w:rsid w:val="00B23FBD"/>
    <w:rsid w:val="00B27E44"/>
    <w:rsid w:val="00B30751"/>
    <w:rsid w:val="00B33AF8"/>
    <w:rsid w:val="00B34A50"/>
    <w:rsid w:val="00B34A5D"/>
    <w:rsid w:val="00B41635"/>
    <w:rsid w:val="00B5357A"/>
    <w:rsid w:val="00B549BA"/>
    <w:rsid w:val="00B659A8"/>
    <w:rsid w:val="00BB1F98"/>
    <w:rsid w:val="00BB590B"/>
    <w:rsid w:val="00BE38C3"/>
    <w:rsid w:val="00BF356A"/>
    <w:rsid w:val="00C01F8D"/>
    <w:rsid w:val="00C02FC8"/>
    <w:rsid w:val="00C03A65"/>
    <w:rsid w:val="00C10D3B"/>
    <w:rsid w:val="00C10D46"/>
    <w:rsid w:val="00C14D1C"/>
    <w:rsid w:val="00C21153"/>
    <w:rsid w:val="00C2359F"/>
    <w:rsid w:val="00C5215F"/>
    <w:rsid w:val="00C521E8"/>
    <w:rsid w:val="00C73F0A"/>
    <w:rsid w:val="00C76A26"/>
    <w:rsid w:val="00C8531A"/>
    <w:rsid w:val="00CA451A"/>
    <w:rsid w:val="00CB3A37"/>
    <w:rsid w:val="00CB4A28"/>
    <w:rsid w:val="00CD1AFD"/>
    <w:rsid w:val="00D059FD"/>
    <w:rsid w:val="00D20BAB"/>
    <w:rsid w:val="00D25E6D"/>
    <w:rsid w:val="00D336E3"/>
    <w:rsid w:val="00D34EA0"/>
    <w:rsid w:val="00D416B0"/>
    <w:rsid w:val="00D5078B"/>
    <w:rsid w:val="00D52D7C"/>
    <w:rsid w:val="00D650D1"/>
    <w:rsid w:val="00D8236F"/>
    <w:rsid w:val="00DB18CE"/>
    <w:rsid w:val="00DD266B"/>
    <w:rsid w:val="00DD5D0A"/>
    <w:rsid w:val="00DD7526"/>
    <w:rsid w:val="00E0567D"/>
    <w:rsid w:val="00E1191B"/>
    <w:rsid w:val="00E155E8"/>
    <w:rsid w:val="00E16701"/>
    <w:rsid w:val="00E20818"/>
    <w:rsid w:val="00E33573"/>
    <w:rsid w:val="00E350F0"/>
    <w:rsid w:val="00E401B7"/>
    <w:rsid w:val="00E447E5"/>
    <w:rsid w:val="00E46DE5"/>
    <w:rsid w:val="00E5219D"/>
    <w:rsid w:val="00E671C3"/>
    <w:rsid w:val="00E755B1"/>
    <w:rsid w:val="00E83550"/>
    <w:rsid w:val="00E8569C"/>
    <w:rsid w:val="00E90142"/>
    <w:rsid w:val="00E9269E"/>
    <w:rsid w:val="00E94A7B"/>
    <w:rsid w:val="00EA1B1D"/>
    <w:rsid w:val="00EB2F0A"/>
    <w:rsid w:val="00ED18A0"/>
    <w:rsid w:val="00EE44F3"/>
    <w:rsid w:val="00EE7739"/>
    <w:rsid w:val="00EF2412"/>
    <w:rsid w:val="00EF4CAE"/>
    <w:rsid w:val="00F039E7"/>
    <w:rsid w:val="00F06EE8"/>
    <w:rsid w:val="00F07349"/>
    <w:rsid w:val="00F146A6"/>
    <w:rsid w:val="00F15862"/>
    <w:rsid w:val="00F1783C"/>
    <w:rsid w:val="00F22AE5"/>
    <w:rsid w:val="00F515FA"/>
    <w:rsid w:val="00F522A9"/>
    <w:rsid w:val="00F64F67"/>
    <w:rsid w:val="00F77298"/>
    <w:rsid w:val="00F8632B"/>
    <w:rsid w:val="00FA34EB"/>
    <w:rsid w:val="00FB09A7"/>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0"/>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21"/>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29"/>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 w:type="paragraph" w:customStyle="1" w:styleId="Numberedparas">
    <w:name w:val="Numbered paras"/>
    <w:basedOn w:val="Normal"/>
    <w:rsid w:val="00152664"/>
    <w:pPr>
      <w:numPr>
        <w:numId w:val="46"/>
      </w:numPr>
      <w:spacing w:before="240" w:after="0" w:line="360" w:lineRule="auto"/>
    </w:pPr>
    <w:rPr>
      <w:rFonts w:ascii="Garamond" w:eastAsia="Times New Roman" w:hAnsi="Garamond"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B9EF4-23DD-4676-9499-F2850747D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Alicia Groenewegen</cp:lastModifiedBy>
  <cp:revision>3</cp:revision>
  <cp:lastPrinted>2020-10-13T21:48:00Z</cp:lastPrinted>
  <dcterms:created xsi:type="dcterms:W3CDTF">2024-01-23T20:03:00Z</dcterms:created>
  <dcterms:modified xsi:type="dcterms:W3CDTF">2024-01-23T20:03:00Z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2024-01-23T20:03:14Z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4b2c6c2d-fe00-4395-8bc9-e6476acd1e71</vt:lpwstr>
  </property>
  <property fmtid="{D5CDD505-2E9C-101B-9397-08002B2CF9AE}" pid="32" name="MSIP_Label_f43e46a9-9901-46e9-bfae-bb6189d4cb66_ContentBits">
    <vt:lpwstr>1</vt:lpwstr>
  </property>
</Properties>
</file>