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11C8C9FB" w:rsidR="00FC072D" w:rsidRPr="00F116F3" w:rsidRDefault="00F10261" w:rsidP="00777027">
      <w:pPr>
        <w:pStyle w:val="Heading1"/>
        <w:spacing w:before="240" w:after="240"/>
      </w:pPr>
      <w:r w:rsidRPr="00F10261">
        <w:t>Stabilising Disability Support Services-funded residential care</w:t>
      </w:r>
    </w:p>
    <w:p w14:paraId="42B7D235" w14:textId="763DC52E" w:rsidR="00412144" w:rsidRPr="00F10261" w:rsidRDefault="00F10261" w:rsidP="00412144">
      <w:pPr>
        <w:pStyle w:val="NormalWeb"/>
        <w:shd w:val="clear" w:color="auto" w:fill="FFFFFF"/>
        <w:spacing w:after="210"/>
        <w:rPr>
          <w:rFonts w:cs="Helvetica"/>
          <w:b/>
          <w:bCs/>
          <w:color w:val="333333"/>
          <w:sz w:val="22"/>
          <w:szCs w:val="22"/>
        </w:rPr>
      </w:pPr>
      <w:r w:rsidRPr="00F10261">
        <w:rPr>
          <w:rFonts w:cs="Helvetica"/>
          <w:b/>
          <w:bCs/>
          <w:color w:val="333333"/>
          <w:szCs w:val="20"/>
        </w:rPr>
        <w:t>Hon Louise Upston, Minister for Disability Issues,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7D456813" w:rsidR="00865736" w:rsidRPr="00B8600F" w:rsidRDefault="000815A4" w:rsidP="00B8600F">
      <w:pPr>
        <w:spacing w:after="120"/>
        <w:rPr>
          <w:rFonts w:ascii="Verdana" w:hAnsi="Verdana"/>
          <w:i/>
          <w:sz w:val="20"/>
          <w:szCs w:val="20"/>
        </w:rPr>
      </w:pPr>
      <w:r>
        <w:rPr>
          <w:rFonts w:ascii="Verdana" w:hAnsi="Verdana"/>
          <w:i/>
          <w:sz w:val="20"/>
          <w:szCs w:val="20"/>
        </w:rPr>
        <w:t>5 March 2025</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0815A4">
        <w:rPr>
          <w:rFonts w:ascii="Verdana" w:hAnsi="Verdana"/>
          <w:i/>
          <w:sz w:val="20"/>
          <w:szCs w:val="20"/>
        </w:rPr>
        <w:t>Stabilising Disability Support Services-funded residential care</w:t>
      </w:r>
    </w:p>
    <w:p w14:paraId="6E4DA4B3" w14:textId="2105B856" w:rsidR="00865736" w:rsidRPr="00B8600F" w:rsidRDefault="000815A4" w:rsidP="00B8600F">
      <w:pPr>
        <w:spacing w:after="120"/>
        <w:rPr>
          <w:rFonts w:ascii="Verdana" w:hAnsi="Verdana"/>
          <w:i/>
          <w:sz w:val="20"/>
          <w:szCs w:val="20"/>
        </w:rPr>
      </w:pPr>
      <w:r>
        <w:rPr>
          <w:rFonts w:ascii="Verdana" w:hAnsi="Verdana"/>
          <w:i/>
          <w:sz w:val="20"/>
          <w:szCs w:val="20"/>
        </w:rPr>
        <w:t>5 March 2025</w:t>
      </w:r>
      <w:r w:rsidR="00865736" w:rsidRPr="00B8600F">
        <w:rPr>
          <w:rFonts w:ascii="Verdana" w:hAnsi="Verdana"/>
          <w:i/>
          <w:sz w:val="20"/>
          <w:szCs w:val="20"/>
        </w:rPr>
        <w:t xml:space="preserve">, Cabinet Social </w:t>
      </w:r>
      <w:r>
        <w:rPr>
          <w:rFonts w:ascii="Verdana" w:hAnsi="Verdana"/>
          <w:i/>
          <w:sz w:val="20"/>
          <w:szCs w:val="20"/>
        </w:rPr>
        <w:t xml:space="preserve">Outcomes </w:t>
      </w:r>
      <w:r w:rsidR="00865736" w:rsidRPr="00B8600F">
        <w:rPr>
          <w:rFonts w:ascii="Verdana" w:hAnsi="Verdana"/>
          <w:i/>
          <w:sz w:val="20"/>
          <w:szCs w:val="20"/>
        </w:rPr>
        <w:t xml:space="preserve">Committee Minute </w:t>
      </w:r>
      <w:r w:rsidR="000806ED" w:rsidRPr="000806ED">
        <w:rPr>
          <w:rFonts w:ascii="Verdana" w:hAnsi="Verdana"/>
          <w:i/>
          <w:sz w:val="20"/>
          <w:szCs w:val="20"/>
        </w:rPr>
        <w:t>SOU-25-MIN-0015</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7C13CB1A" w14:textId="3DE482CD" w:rsidR="004F2BB1" w:rsidRDefault="00B33A99" w:rsidP="00B33A99">
      <w:pPr>
        <w:pStyle w:val="NormalWeb"/>
        <w:shd w:val="clear" w:color="auto" w:fill="FFFFFF"/>
        <w:spacing w:after="210"/>
        <w:rPr>
          <w:rFonts w:cs="Helvetica"/>
          <w:szCs w:val="20"/>
        </w:rPr>
      </w:pPr>
      <w:r>
        <w:rPr>
          <w:rFonts w:cs="Helvetica"/>
          <w:szCs w:val="20"/>
        </w:rPr>
        <w:t xml:space="preserve">Decisions on </w:t>
      </w:r>
      <w:r w:rsidRPr="00B33A99">
        <w:rPr>
          <w:rFonts w:cs="Helvetica"/>
          <w:szCs w:val="20"/>
        </w:rPr>
        <w:t>implementation of a new pricing model for residential care services funded by the Ministry of Social Development’s Disability Support Services (DSS)</w:t>
      </w:r>
      <w:r w:rsidR="004F2BB1">
        <w:rPr>
          <w:rFonts w:cs="Helvetica"/>
          <w:szCs w:val="20"/>
        </w:rPr>
        <w:t>, and</w:t>
      </w:r>
      <w:r w:rsidRPr="00B33A99">
        <w:rPr>
          <w:rFonts w:cs="Helvetica"/>
          <w:szCs w:val="20"/>
        </w:rPr>
        <w:t xml:space="preserve"> a related fiscally-neutral transfer of funds within Vote Social Development</w:t>
      </w:r>
      <w:r w:rsidR="000367BD">
        <w:rPr>
          <w:rFonts w:cs="Helvetica"/>
          <w:szCs w:val="20"/>
        </w:rPr>
        <w:t>.</w:t>
      </w:r>
    </w:p>
    <w:p w14:paraId="4B598AC2" w14:textId="14A373F9" w:rsidR="00A05C31" w:rsidRPr="0016793D" w:rsidRDefault="00623CE9" w:rsidP="0C6651D0">
      <w:pPr>
        <w:pStyle w:val="NormalWeb"/>
        <w:shd w:val="clear" w:color="auto" w:fill="FFFFFF" w:themeFill="background1"/>
        <w:spacing w:after="210"/>
        <w:rPr>
          <w:rFonts w:cs="Helvetica"/>
        </w:rPr>
      </w:pPr>
      <w:r w:rsidRPr="0C6651D0">
        <w:rPr>
          <w:rFonts w:cs="Helvetica"/>
        </w:rPr>
        <w:t>S</w:t>
      </w:r>
      <w:r w:rsidR="00A05C31" w:rsidRPr="0C6651D0">
        <w:rPr>
          <w:rFonts w:cs="Helvetica"/>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C6651D0">
        <w:rPr>
          <w:rFonts w:cs="Helvetica"/>
        </w:rPr>
        <w:t xml:space="preserve"> This is the key to the redaction codes used for this release:</w:t>
      </w:r>
      <w:r w:rsidR="00777027" w:rsidRPr="0C6651D0">
        <w:rPr>
          <w:rFonts w:cs="Helvetica"/>
          <w:highlight w:val="yellow"/>
        </w:rPr>
        <w:t xml:space="preserve"> </w:t>
      </w:r>
    </w:p>
    <w:p w14:paraId="3160B6EC" w14:textId="77777777" w:rsidR="0052783C" w:rsidRPr="005110BD" w:rsidRDefault="0052783C" w:rsidP="00F744AA">
      <w:pPr>
        <w:pStyle w:val="NormalWeb"/>
        <w:numPr>
          <w:ilvl w:val="0"/>
          <w:numId w:val="2"/>
        </w:numPr>
        <w:shd w:val="clear" w:color="auto" w:fill="FFFFFF"/>
        <w:spacing w:after="0"/>
        <w:ind w:left="714" w:hanging="357"/>
        <w:rPr>
          <w:rFonts w:cs="Helvetica"/>
          <w:color w:val="333333"/>
          <w:szCs w:val="20"/>
        </w:rPr>
      </w:pPr>
      <w:r w:rsidRPr="005110BD">
        <w:rPr>
          <w:rFonts w:cs="Helvetica"/>
          <w:color w:val="333333"/>
          <w:szCs w:val="20"/>
        </w:rPr>
        <w:t>Section 9(2)(f)(iv)</w:t>
      </w:r>
      <w:r w:rsidR="00777027" w:rsidRPr="005110BD">
        <w:rPr>
          <w:rFonts w:cs="Helvetica"/>
          <w:color w:val="333333"/>
          <w:szCs w:val="20"/>
        </w:rPr>
        <w:t xml:space="preserve"> -</w:t>
      </w:r>
      <w:r w:rsidRPr="005110BD">
        <w:rPr>
          <w:rFonts w:cs="Helvetica"/>
          <w:color w:val="333333"/>
          <w:szCs w:val="20"/>
        </w:rPr>
        <w:t xml:space="preserve"> </w:t>
      </w:r>
      <w:r w:rsidR="00865736" w:rsidRPr="005110BD">
        <w:rPr>
          <w:rFonts w:cs="Helvetica"/>
          <w:szCs w:val="20"/>
        </w:rPr>
        <w:t>the confidentiality of advice under active consideration</w:t>
      </w:r>
    </w:p>
    <w:p w14:paraId="68908B90" w14:textId="3E6789D0" w:rsidR="006B2F47" w:rsidRPr="005110BD" w:rsidRDefault="00777027" w:rsidP="00E87EC9">
      <w:pPr>
        <w:pStyle w:val="NormalWeb"/>
        <w:numPr>
          <w:ilvl w:val="0"/>
          <w:numId w:val="2"/>
        </w:numPr>
        <w:shd w:val="clear" w:color="auto" w:fill="FFFFFF"/>
        <w:spacing w:after="0"/>
        <w:ind w:left="714" w:hanging="357"/>
        <w:rPr>
          <w:rFonts w:cs="Helvetica"/>
          <w:color w:val="333333"/>
          <w:szCs w:val="20"/>
        </w:rPr>
      </w:pPr>
      <w:r w:rsidRPr="005110BD">
        <w:rPr>
          <w:rFonts w:cs="Helvetica"/>
        </w:rPr>
        <w:t>Section 9(2)(</w:t>
      </w:r>
      <w:r w:rsidR="005110BD" w:rsidRPr="005110BD">
        <w:rPr>
          <w:rFonts w:cs="Helvetica"/>
        </w:rPr>
        <w:t>j</w:t>
      </w:r>
      <w:r w:rsidRPr="005110BD">
        <w:rPr>
          <w:rFonts w:cs="Helvetica"/>
        </w:rPr>
        <w:t xml:space="preserve">) – </w:t>
      </w:r>
      <w:r w:rsidR="005110BD" w:rsidRPr="005110BD">
        <w:rPr>
          <w:rFonts w:cs="Helvetica"/>
        </w:rPr>
        <w:t>to avoid prejudice to negotiations.</w:t>
      </w:r>
    </w:p>
    <w:p w14:paraId="5B94BBF6" w14:textId="77777777" w:rsidR="005110BD" w:rsidRDefault="005110BD" w:rsidP="005110BD">
      <w:pPr>
        <w:pStyle w:val="NormalWeb"/>
        <w:shd w:val="clear" w:color="auto" w:fill="FFFFFF"/>
        <w:spacing w:after="0"/>
        <w:rPr>
          <w:rFonts w:cs="Helvetica"/>
        </w:rPr>
      </w:pPr>
    </w:p>
    <w:p w14:paraId="1CFAF930" w14:textId="77777777" w:rsidR="005110BD" w:rsidRPr="005110BD" w:rsidRDefault="005110BD" w:rsidP="005110BD">
      <w:pPr>
        <w:pStyle w:val="NormalWeb"/>
        <w:shd w:val="clear" w:color="auto" w:fill="FFFFFF"/>
        <w:spacing w:after="0"/>
        <w:rPr>
          <w:rFonts w:cs="Helvetica"/>
          <w:color w:val="333333"/>
          <w:szCs w:val="20"/>
        </w:rPr>
      </w:pPr>
    </w:p>
    <w:p w14:paraId="52BFD1A1" w14:textId="77777777" w:rsidR="006B2F47" w:rsidRDefault="00882906" w:rsidP="006B2F47">
      <w:pPr>
        <w:pStyle w:val="NormalWeb"/>
        <w:shd w:val="clear" w:color="auto" w:fill="FFFFFF"/>
        <w:spacing w:after="210"/>
        <w:rPr>
          <w:rFonts w:cs="Helvetica"/>
          <w:color w:val="333333"/>
          <w:szCs w:val="20"/>
        </w:rPr>
      </w:pPr>
      <w:hyperlink r:id="rId12" w:history="1">
        <w:r w:rsidR="006B2F47">
          <w:rPr>
            <w:rStyle w:val="Hyperlink"/>
            <w:rFonts w:cs="Helvetica"/>
            <w:i/>
            <w:iCs/>
            <w:color w:val="4C2C92"/>
            <w:szCs w:val="20"/>
          </w:rPr>
          <w:t>© Crown Copyright, Creative Commons Attribution 4.0 International (CC BY 4.0)</w:t>
        </w:r>
      </w:hyperlink>
    </w:p>
    <w:p w14:paraId="23D9EBC0" w14:textId="3F5D2805"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4F2BB1">
        <w:rPr>
          <w:rFonts w:ascii="Verdana" w:hAnsi="Verdana"/>
          <w:b/>
          <w:sz w:val="20"/>
          <w:szCs w:val="20"/>
        </w:rPr>
        <w:t>disability support services, DSS, residential care, community group homes, Community Participation</w:t>
      </w:r>
    </w:p>
    <w:sectPr w:rsidR="00D31EE8" w:rsidRPr="0052783C" w:rsidSect="00865736">
      <w:headerReference w:type="even" r:id="rId13"/>
      <w:headerReference w:type="first" r:id="rId14"/>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CF08" w14:textId="77777777" w:rsidR="00882906" w:rsidRDefault="00882906" w:rsidP="00742F0A">
      <w:r>
        <w:separator/>
      </w:r>
    </w:p>
  </w:endnote>
  <w:endnote w:type="continuationSeparator" w:id="0">
    <w:p w14:paraId="0563BDD2" w14:textId="77777777" w:rsidR="00882906" w:rsidRDefault="00882906"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4562" w14:textId="77777777" w:rsidR="00882906" w:rsidRDefault="00882906" w:rsidP="00742F0A">
      <w:r>
        <w:separator/>
      </w:r>
    </w:p>
  </w:footnote>
  <w:footnote w:type="continuationSeparator" w:id="0">
    <w:p w14:paraId="18D5D6F0" w14:textId="77777777" w:rsidR="00882906" w:rsidRDefault="00882906"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646" w14:textId="4134D7F1" w:rsidR="00F10261" w:rsidRDefault="00F10261">
    <w:pPr>
      <w:pStyle w:val="Header"/>
    </w:pPr>
    <w:r>
      <w:rPr>
        <w:noProof/>
      </w:rPr>
      <mc:AlternateContent>
        <mc:Choice Requires="wps">
          <w:drawing>
            <wp:anchor distT="0" distB="0" distL="0" distR="0" simplePos="0" relativeHeight="251659264" behindDoc="0" locked="0" layoutInCell="1" allowOverlap="1" wp14:anchorId="234D031B" wp14:editId="72901781">
              <wp:simplePos x="635" y="635"/>
              <wp:positionH relativeFrom="page">
                <wp:align>center</wp:align>
              </wp:positionH>
              <wp:positionV relativeFrom="page">
                <wp:align>top</wp:align>
              </wp:positionV>
              <wp:extent cx="443865" cy="443865"/>
              <wp:effectExtent l="0" t="0" r="8890" b="16510"/>
              <wp:wrapNone/>
              <wp:docPr id="157142900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8CE30" w14:textId="0AFAEF11" w:rsidR="00F10261" w:rsidRPr="00F10261" w:rsidRDefault="00F10261" w:rsidP="00F10261">
                          <w:pPr>
                            <w:rPr>
                              <w:rFonts w:eastAsia="Calibri" w:cs="Calibri"/>
                              <w:noProof/>
                              <w:color w:val="000000"/>
                              <w:sz w:val="20"/>
                              <w:szCs w:val="20"/>
                            </w:rPr>
                          </w:pPr>
                          <w:r w:rsidRPr="00F10261">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D031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A8CE30" w14:textId="0AFAEF11" w:rsidR="00F10261" w:rsidRPr="00F10261" w:rsidRDefault="00F10261" w:rsidP="00F10261">
                    <w:pPr>
                      <w:rPr>
                        <w:rFonts w:eastAsia="Calibri" w:cs="Calibri"/>
                        <w:noProof/>
                        <w:color w:val="000000"/>
                        <w:sz w:val="20"/>
                        <w:szCs w:val="20"/>
                      </w:rPr>
                    </w:pPr>
                    <w:r w:rsidRPr="00F10261">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E424" w14:textId="6DB9E4B3" w:rsidR="00F10261" w:rsidRDefault="00F10261">
    <w:pPr>
      <w:pStyle w:val="Header"/>
    </w:pPr>
    <w:r>
      <w:rPr>
        <w:noProof/>
      </w:rPr>
      <mc:AlternateContent>
        <mc:Choice Requires="wps">
          <w:drawing>
            <wp:anchor distT="0" distB="0" distL="0" distR="0" simplePos="0" relativeHeight="251658240" behindDoc="0" locked="0" layoutInCell="1" allowOverlap="1" wp14:anchorId="0F879F84" wp14:editId="31631368">
              <wp:simplePos x="635" y="635"/>
              <wp:positionH relativeFrom="page">
                <wp:align>center</wp:align>
              </wp:positionH>
              <wp:positionV relativeFrom="page">
                <wp:align>top</wp:align>
              </wp:positionV>
              <wp:extent cx="443865" cy="443865"/>
              <wp:effectExtent l="0" t="0" r="8890" b="16510"/>
              <wp:wrapNone/>
              <wp:docPr id="19312782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652DE" w14:textId="4485EBDC" w:rsidR="00F10261" w:rsidRPr="00F10261" w:rsidRDefault="00F10261" w:rsidP="00F10261">
                          <w:pPr>
                            <w:rPr>
                              <w:rFonts w:eastAsia="Calibri" w:cs="Calibri"/>
                              <w:noProof/>
                              <w:color w:val="000000"/>
                              <w:sz w:val="20"/>
                              <w:szCs w:val="20"/>
                            </w:rPr>
                          </w:pPr>
                          <w:r w:rsidRPr="00F10261">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79F8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46652DE" w14:textId="4485EBDC" w:rsidR="00F10261" w:rsidRPr="00F10261" w:rsidRDefault="00F10261" w:rsidP="00F10261">
                    <w:pPr>
                      <w:rPr>
                        <w:rFonts w:eastAsia="Calibri" w:cs="Calibri"/>
                        <w:noProof/>
                        <w:color w:val="000000"/>
                        <w:sz w:val="20"/>
                        <w:szCs w:val="20"/>
                      </w:rPr>
                    </w:pPr>
                    <w:r w:rsidRPr="00F10261">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9871524">
    <w:abstractNumId w:val="1"/>
  </w:num>
  <w:num w:numId="2" w16cid:durableId="2043944454">
    <w:abstractNumId w:val="4"/>
  </w:num>
  <w:num w:numId="3" w16cid:durableId="40440961">
    <w:abstractNumId w:val="3"/>
  </w:num>
  <w:num w:numId="4" w16cid:durableId="1051423889">
    <w:abstractNumId w:val="0"/>
  </w:num>
  <w:num w:numId="5" w16cid:durableId="5459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367BD"/>
    <w:rsid w:val="000806ED"/>
    <w:rsid w:val="000815A4"/>
    <w:rsid w:val="00093FDA"/>
    <w:rsid w:val="00096D27"/>
    <w:rsid w:val="001642BD"/>
    <w:rsid w:val="0016793D"/>
    <w:rsid w:val="00185AC5"/>
    <w:rsid w:val="00202D7B"/>
    <w:rsid w:val="002A3F32"/>
    <w:rsid w:val="003A0A32"/>
    <w:rsid w:val="00412144"/>
    <w:rsid w:val="004512E3"/>
    <w:rsid w:val="004B7DCA"/>
    <w:rsid w:val="004D6B3F"/>
    <w:rsid w:val="004F2BB1"/>
    <w:rsid w:val="005110BD"/>
    <w:rsid w:val="0052783C"/>
    <w:rsid w:val="00532547"/>
    <w:rsid w:val="00572A82"/>
    <w:rsid w:val="00623CE9"/>
    <w:rsid w:val="006B2F47"/>
    <w:rsid w:val="00713AE5"/>
    <w:rsid w:val="00742F0A"/>
    <w:rsid w:val="00777027"/>
    <w:rsid w:val="007F117E"/>
    <w:rsid w:val="00865736"/>
    <w:rsid w:val="00882906"/>
    <w:rsid w:val="009652CA"/>
    <w:rsid w:val="009B324F"/>
    <w:rsid w:val="00A05C31"/>
    <w:rsid w:val="00B01C70"/>
    <w:rsid w:val="00B03E97"/>
    <w:rsid w:val="00B33A99"/>
    <w:rsid w:val="00B8600F"/>
    <w:rsid w:val="00C82047"/>
    <w:rsid w:val="00D31EE8"/>
    <w:rsid w:val="00EE5904"/>
    <w:rsid w:val="00F10261"/>
    <w:rsid w:val="00F43C0B"/>
    <w:rsid w:val="00F744AA"/>
    <w:rsid w:val="00FC072D"/>
    <w:rsid w:val="0C6651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F10261"/>
    <w:pPr>
      <w:tabs>
        <w:tab w:val="center" w:pos="4513"/>
        <w:tab w:val="right" w:pos="9026"/>
      </w:tabs>
    </w:pPr>
  </w:style>
  <w:style w:type="character" w:customStyle="1" w:styleId="HeaderChar">
    <w:name w:val="Header Char"/>
    <w:basedOn w:val="DefaultParagraphFont"/>
    <w:link w:val="Header"/>
    <w:uiPriority w:val="99"/>
    <w:rsid w:val="00F10261"/>
    <w:rPr>
      <w:rFonts w:ascii="Calibri" w:hAnsi="Calibri" w:cs="Times New Roman"/>
    </w:rPr>
  </w:style>
  <w:style w:type="character" w:styleId="CommentReference">
    <w:name w:val="annotation reference"/>
    <w:basedOn w:val="DefaultParagraphFont"/>
    <w:uiPriority w:val="99"/>
    <w:semiHidden/>
    <w:unhideWhenUsed/>
    <w:rsid w:val="00572A82"/>
    <w:rPr>
      <w:sz w:val="16"/>
      <w:szCs w:val="16"/>
    </w:rPr>
  </w:style>
  <w:style w:type="paragraph" w:styleId="CommentText">
    <w:name w:val="annotation text"/>
    <w:basedOn w:val="Normal"/>
    <w:link w:val="CommentTextChar"/>
    <w:uiPriority w:val="99"/>
    <w:unhideWhenUsed/>
    <w:rsid w:val="00572A82"/>
    <w:rPr>
      <w:sz w:val="20"/>
      <w:szCs w:val="20"/>
    </w:rPr>
  </w:style>
  <w:style w:type="character" w:customStyle="1" w:styleId="CommentTextChar">
    <w:name w:val="Comment Text Char"/>
    <w:basedOn w:val="DefaultParagraphFont"/>
    <w:link w:val="CommentText"/>
    <w:uiPriority w:val="99"/>
    <w:rsid w:val="00572A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2A82"/>
    <w:rPr>
      <w:b/>
      <w:bCs/>
    </w:rPr>
  </w:style>
  <w:style w:type="character" w:customStyle="1" w:styleId="CommentSubjectChar">
    <w:name w:val="Comment Subject Char"/>
    <w:basedOn w:val="CommentTextChar"/>
    <w:link w:val="CommentSubject"/>
    <w:uiPriority w:val="99"/>
    <w:semiHidden/>
    <w:rsid w:val="00572A82"/>
    <w:rPr>
      <w:rFonts w:ascii="Calibri" w:hAnsi="Calibri" w:cs="Times New Roman"/>
      <w:b/>
      <w:bCs/>
      <w:sz w:val="20"/>
      <w:szCs w:val="20"/>
    </w:rPr>
  </w:style>
  <w:style w:type="paragraph" w:styleId="Footer">
    <w:name w:val="footer"/>
    <w:basedOn w:val="Normal"/>
    <w:link w:val="FooterChar"/>
    <w:uiPriority w:val="99"/>
    <w:unhideWhenUsed/>
    <w:rsid w:val="009B324F"/>
    <w:pPr>
      <w:tabs>
        <w:tab w:val="center" w:pos="4513"/>
        <w:tab w:val="right" w:pos="9026"/>
      </w:tabs>
    </w:pPr>
  </w:style>
  <w:style w:type="character" w:customStyle="1" w:styleId="FooterChar">
    <w:name w:val="Footer Char"/>
    <w:basedOn w:val="DefaultParagraphFont"/>
    <w:link w:val="Footer"/>
    <w:uiPriority w:val="99"/>
    <w:rsid w:val="009B324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INFO-98201929-4369</_dlc_DocId>
    <_dlc_DocIdUrl xmlns="f5655c14-143d-4812-9d48-85cb4e9489a4">
      <Url>https://msdgovtnz.sharepoint.com/sites/PRJ-DSS-Taskforce-project-work/_layouts/15/DocIdRedir.aspx?ID=INFO-98201929-4369</Url>
      <Description>INFO-98201929-4369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7" ma:contentTypeDescription="Create a new document." ma:contentTypeScope="" ma:versionID="fc6e179fc77dc28a6fa5500ea549db1e">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2092cd1aea2a46d176efeca527783d6e"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5382F-724C-40D3-B991-8C4C102AC70D}">
  <ds:schemaRefs>
    <ds:schemaRef ds:uri="http://schemas.microsoft.com/sharepoint/events"/>
  </ds:schemaRefs>
</ds:datastoreItem>
</file>

<file path=customXml/itemProps2.xml><?xml version="1.0" encoding="utf-8"?>
<ds:datastoreItem xmlns:ds="http://schemas.openxmlformats.org/officeDocument/2006/customXml" ds:itemID="{B424DEF9-CA4A-4789-A6E1-ACA62EDD7550}">
  <ds:schemaRefs>
    <ds:schemaRef ds:uri="http://schemas.microsoft.com/sharepoint/v3/contenttype/forms"/>
  </ds:schemaRefs>
</ds:datastoreItem>
</file>

<file path=customXml/itemProps3.xml><?xml version="1.0" encoding="utf-8"?>
<ds:datastoreItem xmlns:ds="http://schemas.openxmlformats.org/officeDocument/2006/customXml" ds:itemID="{D6D2FE2B-6B10-43A5-8158-70E0B56CA260}">
  <ds:schemaRefs>
    <ds:schemaRef ds:uri="http://schemas.microsoft.com/office/2006/metadata/properties"/>
    <ds:schemaRef ds:uri="http://schemas.microsoft.com/office/infopath/2007/PartnerControls"/>
    <ds:schemaRef ds:uri="http://schemas.microsoft.com/sharepoint/v3"/>
    <ds:schemaRef ds:uri="ea7f3347-cc1f-4827-9798-b3543c6f111f"/>
    <ds:schemaRef ds:uri="f5655c14-143d-4812-9d48-85cb4e9489a4"/>
  </ds:schemaRefs>
</ds:datastoreItem>
</file>

<file path=customXml/itemProps4.xml><?xml version="1.0" encoding="utf-8"?>
<ds:datastoreItem xmlns:ds="http://schemas.openxmlformats.org/officeDocument/2006/customXml" ds:itemID="{D4319EC0-6496-4E7C-8644-319A1A06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1270</Characters>
  <Application>Microsoft Office Word</Application>
  <DocSecurity>0</DocSecurity>
  <Lines>10</Lines>
  <Paragraphs>2</Paragraphs>
  <ScaleCrop>false</ScaleCrop>
  <Company>Ministry of Social Development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22</cp:revision>
  <cp:lastPrinted>2019-04-05T01:22:00Z</cp:lastPrinted>
  <dcterms:created xsi:type="dcterms:W3CDTF">2019-03-27T01:13:00Z</dcterms:created>
  <dcterms:modified xsi:type="dcterms:W3CDTF">2025-03-20T01:09:00Z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0x010100D255826E6036C84DAA2D7C16BD0D9BF6</vt:lpwstr>
  </property>
  <property fmtid="{D5CDD505-2E9C-101B-9397-08002B2CF9AE}" pid="24" name="_dlc_DocIdItemGuid">
    <vt:lpwstr>d2afb093-c793-4d4e-8944-eb2f7b5eeed9</vt:lpwstr>
  </property>
  <property fmtid="{D5CDD505-2E9C-101B-9397-08002B2CF9AE}" pid="25" name="MediaServiceImageTags">
    <vt:lpwstr/>
  </property>
  <property fmtid="{D5CDD505-2E9C-101B-9397-08002B2CF9AE}" pid="26" name="ClassificationContentMarkingHeaderShapeIds">
    <vt:lpwstr>b82e58c,5daa1a8c,20d38baf</vt:lpwstr>
  </property>
  <property fmtid="{D5CDD505-2E9C-101B-9397-08002B2CF9AE}" pid="27" name="ClassificationContentMarkingHeaderFontProps">
    <vt:lpwstr>#000000,10,Calibri</vt:lpwstr>
  </property>
  <property fmtid="{D5CDD505-2E9C-101B-9397-08002B2CF9AE}" pid="28" name="ClassificationContentMarkingHeaderText">
    <vt:lpwstr>IN-CONFIDENCE</vt:lpwstr>
  </property>
  <property fmtid="{D5CDD505-2E9C-101B-9397-08002B2CF9AE}" pid="29" name="MSIP_Label_f43e46a9-9901-46e9-bfae-bb6189d4cb66_Enabled">
    <vt:lpwstr>true</vt:lpwstr>
  </property>
  <property fmtid="{D5CDD505-2E9C-101B-9397-08002B2CF9AE}" pid="30" name="MSIP_Label_f43e46a9-9901-46e9-bfae-bb6189d4cb66_SetDate">
    <vt:lpwstr>2025-03-05T22:30:29Z</vt:lpwstr>
  </property>
  <property fmtid="{D5CDD505-2E9C-101B-9397-08002B2CF9AE}" pid="31" name="MSIP_Label_f43e46a9-9901-46e9-bfae-bb6189d4cb66_Method">
    <vt:lpwstr>Standard</vt:lpwstr>
  </property>
  <property fmtid="{D5CDD505-2E9C-101B-9397-08002B2CF9AE}" pid="32" name="MSIP_Label_f43e46a9-9901-46e9-bfae-bb6189d4cb66_Name">
    <vt:lpwstr>In-confidence</vt:lpwstr>
  </property>
  <property fmtid="{D5CDD505-2E9C-101B-9397-08002B2CF9AE}" pid="33" name="MSIP_Label_f43e46a9-9901-46e9-bfae-bb6189d4cb66_SiteId">
    <vt:lpwstr>e40c4f52-99bd-4d4f-bf7e-d001a2ca6556</vt:lpwstr>
  </property>
  <property fmtid="{D5CDD505-2E9C-101B-9397-08002B2CF9AE}" pid="34" name="MSIP_Label_f43e46a9-9901-46e9-bfae-bb6189d4cb66_ActionId">
    <vt:lpwstr>66a144b0-c071-475d-bbb3-7a9639f3276a</vt:lpwstr>
  </property>
  <property fmtid="{D5CDD505-2E9C-101B-9397-08002B2CF9AE}" pid="35" name="MSIP_Label_f43e46a9-9901-46e9-bfae-bb6189d4cb66_ContentBits">
    <vt:lpwstr>1</vt:lpwstr>
  </property>
</Properties>
</file>