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A72B" w14:textId="77777777" w:rsidR="008A6EC0" w:rsidRDefault="00F01FF0">
      <w:pPr>
        <w:pStyle w:val="Heading1"/>
        <w:spacing w:before="82"/>
      </w:pPr>
      <w:r>
        <w:t xml:space="preserve">In </w:t>
      </w:r>
      <w:r>
        <w:rPr>
          <w:spacing w:val="-2"/>
        </w:rPr>
        <w:t>Confidence</w:t>
      </w:r>
    </w:p>
    <w:p w14:paraId="1C9FED3F" w14:textId="77777777" w:rsidR="008A6EC0" w:rsidRDefault="00F01FF0">
      <w:pPr>
        <w:pStyle w:val="BodyText"/>
        <w:spacing w:before="183" w:line="398" w:lineRule="auto"/>
        <w:ind w:left="100" w:right="1722" w:firstLine="0"/>
      </w:pPr>
      <w:r>
        <w:t>Office</w:t>
      </w:r>
      <w:r>
        <w:rPr>
          <w:spacing w:val="-4"/>
        </w:rPr>
        <w:t xml:space="preserve"> </w:t>
      </w:r>
      <w:r>
        <w:t>of</w:t>
      </w:r>
      <w:r>
        <w:rPr>
          <w:spacing w:val="-4"/>
        </w:rPr>
        <w:t xml:space="preserve"> </w:t>
      </w:r>
      <w:r>
        <w:t>the</w:t>
      </w:r>
      <w:r>
        <w:rPr>
          <w:spacing w:val="-4"/>
        </w:rPr>
        <w:t xml:space="preserve"> </w:t>
      </w:r>
      <w:r>
        <w:t>Minister</w:t>
      </w:r>
      <w:r>
        <w:rPr>
          <w:spacing w:val="-4"/>
        </w:rPr>
        <w:t xml:space="preserve"> </w:t>
      </w:r>
      <w:r>
        <w:t>for</w:t>
      </w:r>
      <w:r>
        <w:rPr>
          <w:spacing w:val="-4"/>
        </w:rPr>
        <w:t xml:space="preserve"> </w:t>
      </w:r>
      <w:r>
        <w:t>Social</w:t>
      </w:r>
      <w:r>
        <w:rPr>
          <w:spacing w:val="-4"/>
        </w:rPr>
        <w:t xml:space="preserve"> </w:t>
      </w:r>
      <w:r>
        <w:t>Development</w:t>
      </w:r>
      <w:r>
        <w:rPr>
          <w:spacing w:val="-6"/>
        </w:rPr>
        <w:t xml:space="preserve"> </w:t>
      </w:r>
      <w:r>
        <w:t>and</w:t>
      </w:r>
      <w:r>
        <w:rPr>
          <w:spacing w:val="-6"/>
        </w:rPr>
        <w:t xml:space="preserve"> </w:t>
      </w:r>
      <w:r>
        <w:t>Employment Cabinet Legislation Committee</w:t>
      </w:r>
    </w:p>
    <w:p w14:paraId="3E5D4E72" w14:textId="77777777" w:rsidR="008A6EC0" w:rsidRDefault="00F01FF0">
      <w:pPr>
        <w:pStyle w:val="Heading1"/>
        <w:spacing w:before="0" w:line="259" w:lineRule="auto"/>
      </w:pPr>
      <w:r>
        <w:t>Government</w:t>
      </w:r>
      <w:r>
        <w:rPr>
          <w:spacing w:val="-4"/>
        </w:rPr>
        <w:t xml:space="preserve"> </w:t>
      </w:r>
      <w:r>
        <w:t>response</w:t>
      </w:r>
      <w:r>
        <w:rPr>
          <w:spacing w:val="-3"/>
        </w:rPr>
        <w:t xml:space="preserve"> </w:t>
      </w:r>
      <w:r>
        <w:t>to</w:t>
      </w:r>
      <w:r>
        <w:rPr>
          <w:spacing w:val="-2"/>
        </w:rPr>
        <w:t xml:space="preserve"> </w:t>
      </w:r>
      <w:r>
        <w:t>the</w:t>
      </w:r>
      <w:r>
        <w:rPr>
          <w:spacing w:val="-2"/>
        </w:rPr>
        <w:t xml:space="preserve"> </w:t>
      </w:r>
      <w:r>
        <w:t>Petition</w:t>
      </w:r>
      <w:r>
        <w:rPr>
          <w:spacing w:val="-3"/>
        </w:rPr>
        <w:t xml:space="preserve"> </w:t>
      </w:r>
      <w:r>
        <w:t>of</w:t>
      </w:r>
      <w:r>
        <w:rPr>
          <w:spacing w:val="-3"/>
        </w:rPr>
        <w:t xml:space="preserve"> </w:t>
      </w:r>
      <w:r>
        <w:t>Brian</w:t>
      </w:r>
      <w:r>
        <w:rPr>
          <w:spacing w:val="-3"/>
        </w:rPr>
        <w:t xml:space="preserve"> </w:t>
      </w:r>
      <w:r>
        <w:t>Webb:</w:t>
      </w:r>
      <w:r>
        <w:rPr>
          <w:spacing w:val="-4"/>
        </w:rPr>
        <w:t xml:space="preserve"> </w:t>
      </w:r>
      <w:r>
        <w:t>Align</w:t>
      </w:r>
      <w:r>
        <w:rPr>
          <w:spacing w:val="-3"/>
        </w:rPr>
        <w:t xml:space="preserve"> </w:t>
      </w:r>
      <w:r>
        <w:t>Weekly</w:t>
      </w:r>
      <w:r>
        <w:rPr>
          <w:spacing w:val="-2"/>
        </w:rPr>
        <w:t xml:space="preserve"> </w:t>
      </w:r>
      <w:r>
        <w:t>Earnings</w:t>
      </w:r>
      <w:r>
        <w:rPr>
          <w:spacing w:val="-3"/>
        </w:rPr>
        <w:t xml:space="preserve"> </w:t>
      </w:r>
      <w:r>
        <w:t>to Eight Hours of the Minimum Wage Before Reducing Benefits</w:t>
      </w:r>
    </w:p>
    <w:p w14:paraId="1C974CF9" w14:textId="77777777" w:rsidR="008A6EC0" w:rsidRDefault="00F01FF0">
      <w:pPr>
        <w:pStyle w:val="ListParagraph"/>
        <w:numPr>
          <w:ilvl w:val="0"/>
          <w:numId w:val="2"/>
        </w:numPr>
        <w:tabs>
          <w:tab w:val="left" w:pos="820"/>
        </w:tabs>
        <w:spacing w:before="158"/>
        <w:ind w:right="317"/>
        <w:rPr>
          <w:sz w:val="24"/>
        </w:rPr>
      </w:pPr>
      <w:r>
        <w:rPr>
          <w:sz w:val="24"/>
        </w:rPr>
        <w:t>This paper seeks approval of the proposed Government response to the petition</w:t>
      </w:r>
      <w:r>
        <w:rPr>
          <w:spacing w:val="-2"/>
          <w:sz w:val="24"/>
        </w:rPr>
        <w:t xml:space="preserve"> </w:t>
      </w:r>
      <w:r>
        <w:rPr>
          <w:sz w:val="24"/>
        </w:rPr>
        <w:t>of</w:t>
      </w:r>
      <w:r>
        <w:rPr>
          <w:spacing w:val="-4"/>
          <w:sz w:val="24"/>
        </w:rPr>
        <w:t xml:space="preserve"> </w:t>
      </w:r>
      <w:r>
        <w:rPr>
          <w:sz w:val="24"/>
        </w:rPr>
        <w:t>Brian</w:t>
      </w:r>
      <w:r>
        <w:rPr>
          <w:spacing w:val="-4"/>
          <w:sz w:val="24"/>
        </w:rPr>
        <w:t xml:space="preserve"> </w:t>
      </w:r>
      <w:r>
        <w:rPr>
          <w:sz w:val="24"/>
        </w:rPr>
        <w:t>Webb,</w:t>
      </w:r>
      <w:r>
        <w:rPr>
          <w:spacing w:val="-4"/>
          <w:sz w:val="24"/>
        </w:rPr>
        <w:t xml:space="preserve"> </w:t>
      </w:r>
      <w:r>
        <w:rPr>
          <w:sz w:val="24"/>
        </w:rPr>
        <w:t>entitled</w:t>
      </w:r>
      <w:r>
        <w:rPr>
          <w:spacing w:val="-2"/>
          <w:sz w:val="24"/>
        </w:rPr>
        <w:t xml:space="preserve"> </w:t>
      </w:r>
      <w:r>
        <w:rPr>
          <w:sz w:val="24"/>
        </w:rPr>
        <w:t>“Align</w:t>
      </w:r>
      <w:r>
        <w:rPr>
          <w:spacing w:val="-3"/>
          <w:sz w:val="24"/>
        </w:rPr>
        <w:t xml:space="preserve"> </w:t>
      </w:r>
      <w:r>
        <w:rPr>
          <w:sz w:val="24"/>
        </w:rPr>
        <w:t>Weekly</w:t>
      </w:r>
      <w:r>
        <w:rPr>
          <w:spacing w:val="-5"/>
          <w:sz w:val="24"/>
        </w:rPr>
        <w:t xml:space="preserve"> </w:t>
      </w:r>
      <w:r>
        <w:rPr>
          <w:sz w:val="24"/>
        </w:rPr>
        <w:t>Earnings</w:t>
      </w:r>
      <w:r>
        <w:rPr>
          <w:spacing w:val="-5"/>
          <w:sz w:val="24"/>
        </w:rPr>
        <w:t xml:space="preserve"> </w:t>
      </w:r>
      <w:r>
        <w:rPr>
          <w:sz w:val="24"/>
        </w:rPr>
        <w:t>to</w:t>
      </w:r>
      <w:r>
        <w:rPr>
          <w:spacing w:val="-4"/>
          <w:sz w:val="24"/>
        </w:rPr>
        <w:t xml:space="preserve"> </w:t>
      </w:r>
      <w:r>
        <w:rPr>
          <w:sz w:val="24"/>
        </w:rPr>
        <w:t>Eight</w:t>
      </w:r>
      <w:r>
        <w:rPr>
          <w:spacing w:val="-4"/>
          <w:sz w:val="24"/>
        </w:rPr>
        <w:t xml:space="preserve"> </w:t>
      </w:r>
      <w:r>
        <w:rPr>
          <w:sz w:val="24"/>
        </w:rPr>
        <w:t>Hours</w:t>
      </w:r>
      <w:r>
        <w:rPr>
          <w:spacing w:val="-2"/>
          <w:sz w:val="24"/>
        </w:rPr>
        <w:t xml:space="preserve"> </w:t>
      </w:r>
      <w:r>
        <w:rPr>
          <w:sz w:val="24"/>
        </w:rPr>
        <w:t>of</w:t>
      </w:r>
      <w:r>
        <w:rPr>
          <w:spacing w:val="-2"/>
          <w:sz w:val="24"/>
        </w:rPr>
        <w:t xml:space="preserve"> </w:t>
      </w:r>
      <w:r>
        <w:rPr>
          <w:sz w:val="24"/>
        </w:rPr>
        <w:t>the Minimum Wage Before Reducing Benefits” (the Petition).</w:t>
      </w:r>
    </w:p>
    <w:p w14:paraId="7370B2F6" w14:textId="77777777" w:rsidR="008A6EC0" w:rsidRDefault="00F01FF0">
      <w:pPr>
        <w:pStyle w:val="Heading1"/>
        <w:spacing w:line="259" w:lineRule="auto"/>
        <w:ind w:right="42"/>
      </w:pPr>
      <w:r>
        <w:t>The</w:t>
      </w:r>
      <w:r>
        <w:rPr>
          <w:spacing w:val="-6"/>
        </w:rPr>
        <w:t xml:space="preserve"> </w:t>
      </w:r>
      <w:r>
        <w:t>Petition:</w:t>
      </w:r>
      <w:r>
        <w:rPr>
          <w:spacing w:val="-4"/>
        </w:rPr>
        <w:t xml:space="preserve"> </w:t>
      </w:r>
      <w:r>
        <w:t>Align</w:t>
      </w:r>
      <w:r>
        <w:rPr>
          <w:spacing w:val="-4"/>
        </w:rPr>
        <w:t xml:space="preserve"> </w:t>
      </w:r>
      <w:r>
        <w:t>Weekly</w:t>
      </w:r>
      <w:r>
        <w:rPr>
          <w:spacing w:val="-4"/>
        </w:rPr>
        <w:t xml:space="preserve"> </w:t>
      </w:r>
      <w:r>
        <w:t>Earnings</w:t>
      </w:r>
      <w:r>
        <w:rPr>
          <w:spacing w:val="-4"/>
        </w:rPr>
        <w:t xml:space="preserve"> </w:t>
      </w:r>
      <w:r>
        <w:t>to</w:t>
      </w:r>
      <w:r>
        <w:rPr>
          <w:spacing w:val="-4"/>
        </w:rPr>
        <w:t xml:space="preserve"> </w:t>
      </w:r>
      <w:r>
        <w:t>Eight</w:t>
      </w:r>
      <w:r>
        <w:rPr>
          <w:spacing w:val="-4"/>
        </w:rPr>
        <w:t xml:space="preserve"> </w:t>
      </w:r>
      <w:r>
        <w:t>Hours</w:t>
      </w:r>
      <w:r>
        <w:rPr>
          <w:spacing w:val="-4"/>
        </w:rPr>
        <w:t xml:space="preserve"> </w:t>
      </w:r>
      <w:r>
        <w:t>of</w:t>
      </w:r>
      <w:r>
        <w:rPr>
          <w:spacing w:val="-4"/>
        </w:rPr>
        <w:t xml:space="preserve"> </w:t>
      </w:r>
      <w:r>
        <w:t>the</w:t>
      </w:r>
      <w:r>
        <w:rPr>
          <w:spacing w:val="-4"/>
        </w:rPr>
        <w:t xml:space="preserve"> </w:t>
      </w:r>
      <w:r>
        <w:t>Minimum</w:t>
      </w:r>
      <w:r>
        <w:rPr>
          <w:spacing w:val="-4"/>
        </w:rPr>
        <w:t xml:space="preserve"> </w:t>
      </w:r>
      <w:r>
        <w:t>Wage Before Reducing Benefits</w:t>
      </w:r>
    </w:p>
    <w:p w14:paraId="458E84A6" w14:textId="77777777" w:rsidR="008A6EC0" w:rsidRDefault="00F01FF0">
      <w:pPr>
        <w:pStyle w:val="ListParagraph"/>
        <w:numPr>
          <w:ilvl w:val="0"/>
          <w:numId w:val="2"/>
        </w:numPr>
        <w:tabs>
          <w:tab w:val="left" w:pos="820"/>
        </w:tabs>
        <w:spacing w:before="160"/>
        <w:rPr>
          <w:sz w:val="24"/>
        </w:rPr>
      </w:pPr>
      <w:r>
        <w:rPr>
          <w:sz w:val="24"/>
        </w:rPr>
        <w:t>The</w:t>
      </w:r>
      <w:r>
        <w:rPr>
          <w:spacing w:val="-3"/>
          <w:sz w:val="24"/>
        </w:rPr>
        <w:t xml:space="preserve"> </w:t>
      </w:r>
      <w:r>
        <w:rPr>
          <w:sz w:val="24"/>
        </w:rPr>
        <w:t>Petition</w:t>
      </w:r>
      <w:r>
        <w:rPr>
          <w:spacing w:val="-2"/>
          <w:sz w:val="24"/>
        </w:rPr>
        <w:t xml:space="preserve"> </w:t>
      </w:r>
      <w:r>
        <w:rPr>
          <w:sz w:val="24"/>
        </w:rPr>
        <w:t>was</w:t>
      </w:r>
      <w:r>
        <w:rPr>
          <w:spacing w:val="-2"/>
          <w:sz w:val="24"/>
        </w:rPr>
        <w:t xml:space="preserve"> </w:t>
      </w:r>
      <w:r>
        <w:rPr>
          <w:sz w:val="24"/>
        </w:rPr>
        <w:t>presented</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House</w:t>
      </w:r>
      <w:r>
        <w:rPr>
          <w:spacing w:val="-4"/>
          <w:sz w:val="24"/>
        </w:rPr>
        <w:t xml:space="preserve"> </w:t>
      </w:r>
      <w:r>
        <w:rPr>
          <w:sz w:val="24"/>
        </w:rPr>
        <w:t>on</w:t>
      </w:r>
      <w:r>
        <w:rPr>
          <w:spacing w:val="-5"/>
          <w:sz w:val="24"/>
        </w:rPr>
        <w:t xml:space="preserve"> </w:t>
      </w:r>
      <w:r>
        <w:rPr>
          <w:sz w:val="24"/>
        </w:rPr>
        <w:t>11</w:t>
      </w:r>
      <w:r>
        <w:rPr>
          <w:spacing w:val="-2"/>
          <w:sz w:val="24"/>
        </w:rPr>
        <w:t xml:space="preserve"> </w:t>
      </w:r>
      <w:r>
        <w:rPr>
          <w:sz w:val="24"/>
        </w:rPr>
        <w:t>March</w:t>
      </w:r>
      <w:r>
        <w:rPr>
          <w:spacing w:val="-2"/>
          <w:sz w:val="24"/>
        </w:rPr>
        <w:t xml:space="preserve"> 2024.</w:t>
      </w:r>
    </w:p>
    <w:p w14:paraId="0783A2C2" w14:textId="77777777" w:rsidR="008A6EC0" w:rsidRDefault="00F01FF0">
      <w:pPr>
        <w:pStyle w:val="ListParagraph"/>
        <w:numPr>
          <w:ilvl w:val="0"/>
          <w:numId w:val="2"/>
        </w:numPr>
        <w:tabs>
          <w:tab w:val="left" w:pos="820"/>
        </w:tabs>
        <w:ind w:right="139"/>
        <w:rPr>
          <w:sz w:val="24"/>
        </w:rPr>
      </w:pPr>
      <w:r>
        <w:rPr>
          <w:sz w:val="24"/>
        </w:rPr>
        <w:t>The Petition requests that the House of Representatives amend legislation to enable those in receipt of a benefit to earn an amount equivalent to eight hours at the minimum wage a week, or over a 52-week period, whichever is highest, before any deductions to their benefit are made. It also requests that benefit</w:t>
      </w:r>
      <w:r>
        <w:rPr>
          <w:spacing w:val="-2"/>
          <w:sz w:val="24"/>
        </w:rPr>
        <w:t xml:space="preserve"> </w:t>
      </w:r>
      <w:r>
        <w:rPr>
          <w:sz w:val="24"/>
        </w:rPr>
        <w:t>deduction</w:t>
      </w:r>
      <w:r>
        <w:rPr>
          <w:spacing w:val="-2"/>
          <w:sz w:val="24"/>
        </w:rPr>
        <w:t xml:space="preserve"> </w:t>
      </w:r>
      <w:r>
        <w:rPr>
          <w:sz w:val="24"/>
        </w:rPr>
        <w:t>rates</w:t>
      </w:r>
      <w:r>
        <w:rPr>
          <w:spacing w:val="-5"/>
          <w:sz w:val="24"/>
        </w:rPr>
        <w:t xml:space="preserve"> </w:t>
      </w:r>
      <w:r>
        <w:rPr>
          <w:sz w:val="24"/>
        </w:rPr>
        <w:t>are</w:t>
      </w:r>
      <w:r>
        <w:rPr>
          <w:spacing w:val="-2"/>
          <w:sz w:val="24"/>
        </w:rPr>
        <w:t xml:space="preserve"> </w:t>
      </w:r>
      <w:r>
        <w:rPr>
          <w:sz w:val="24"/>
        </w:rPr>
        <w:t>reduced</w:t>
      </w:r>
      <w:r>
        <w:rPr>
          <w:spacing w:val="-4"/>
          <w:sz w:val="24"/>
        </w:rPr>
        <w:t xml:space="preserve"> </w:t>
      </w:r>
      <w:r>
        <w:rPr>
          <w:sz w:val="24"/>
        </w:rPr>
        <w:t>to</w:t>
      </w:r>
      <w:r>
        <w:rPr>
          <w:spacing w:val="-4"/>
          <w:sz w:val="24"/>
        </w:rPr>
        <w:t xml:space="preserve"> </w:t>
      </w:r>
      <w:r>
        <w:rPr>
          <w:sz w:val="24"/>
        </w:rPr>
        <w:t>between</w:t>
      </w:r>
      <w:r>
        <w:rPr>
          <w:spacing w:val="-2"/>
          <w:sz w:val="24"/>
        </w:rPr>
        <w:t xml:space="preserve"> </w:t>
      </w:r>
      <w:r>
        <w:rPr>
          <w:sz w:val="24"/>
        </w:rPr>
        <w:t>25</w:t>
      </w:r>
      <w:r>
        <w:rPr>
          <w:spacing w:val="-4"/>
          <w:sz w:val="24"/>
        </w:rPr>
        <w:t xml:space="preserve"> </w:t>
      </w:r>
      <w:r>
        <w:rPr>
          <w:sz w:val="24"/>
        </w:rPr>
        <w:t>to</w:t>
      </w:r>
      <w:r>
        <w:rPr>
          <w:spacing w:val="-4"/>
          <w:sz w:val="24"/>
        </w:rPr>
        <w:t xml:space="preserve"> </w:t>
      </w:r>
      <w:r>
        <w:rPr>
          <w:sz w:val="24"/>
        </w:rPr>
        <w:t>65</w:t>
      </w:r>
      <w:r>
        <w:rPr>
          <w:spacing w:val="-2"/>
          <w:sz w:val="24"/>
        </w:rPr>
        <w:t xml:space="preserve"> </w:t>
      </w:r>
      <w:r>
        <w:rPr>
          <w:sz w:val="24"/>
        </w:rPr>
        <w:t>cents</w:t>
      </w:r>
      <w:r>
        <w:rPr>
          <w:spacing w:val="-4"/>
          <w:sz w:val="24"/>
        </w:rPr>
        <w:t xml:space="preserve"> </w:t>
      </w:r>
      <w:r>
        <w:rPr>
          <w:sz w:val="24"/>
        </w:rPr>
        <w:t>for</w:t>
      </w:r>
      <w:r>
        <w:rPr>
          <w:spacing w:val="-2"/>
          <w:sz w:val="24"/>
        </w:rPr>
        <w:t xml:space="preserve"> </w:t>
      </w:r>
      <w:r>
        <w:rPr>
          <w:sz w:val="24"/>
        </w:rPr>
        <w:t>every</w:t>
      </w:r>
      <w:r>
        <w:rPr>
          <w:spacing w:val="-2"/>
          <w:sz w:val="24"/>
        </w:rPr>
        <w:t xml:space="preserve"> </w:t>
      </w:r>
      <w:r>
        <w:rPr>
          <w:sz w:val="24"/>
        </w:rPr>
        <w:t>dollar earned over this new threshold.</w:t>
      </w:r>
    </w:p>
    <w:p w14:paraId="6007A6C5" w14:textId="77777777" w:rsidR="008A6EC0" w:rsidRDefault="00F01FF0">
      <w:pPr>
        <w:pStyle w:val="ListParagraph"/>
        <w:numPr>
          <w:ilvl w:val="0"/>
          <w:numId w:val="2"/>
        </w:numPr>
        <w:tabs>
          <w:tab w:val="left" w:pos="820"/>
        </w:tabs>
        <w:rPr>
          <w:sz w:val="24"/>
        </w:rPr>
      </w:pPr>
      <w:r>
        <w:rPr>
          <w:sz w:val="24"/>
        </w:rPr>
        <w:t>The</w:t>
      </w:r>
      <w:r>
        <w:rPr>
          <w:spacing w:val="-3"/>
          <w:sz w:val="24"/>
        </w:rPr>
        <w:t xml:space="preserve"> </w:t>
      </w:r>
      <w:r>
        <w:rPr>
          <w:sz w:val="24"/>
        </w:rPr>
        <w:t>Petition</w:t>
      </w:r>
      <w:r>
        <w:rPr>
          <w:spacing w:val="-5"/>
          <w:sz w:val="24"/>
        </w:rPr>
        <w:t xml:space="preserve"> </w:t>
      </w:r>
      <w:r>
        <w:rPr>
          <w:sz w:val="24"/>
        </w:rPr>
        <w:t>was</w:t>
      </w:r>
      <w:r>
        <w:rPr>
          <w:spacing w:val="-2"/>
          <w:sz w:val="24"/>
        </w:rPr>
        <w:t xml:space="preserve"> </w:t>
      </w:r>
      <w:r>
        <w:rPr>
          <w:sz w:val="24"/>
        </w:rPr>
        <w:t>signed</w:t>
      </w:r>
      <w:r>
        <w:rPr>
          <w:spacing w:val="-3"/>
          <w:sz w:val="24"/>
        </w:rPr>
        <w:t xml:space="preserve"> </w:t>
      </w:r>
      <w:r>
        <w:rPr>
          <w:sz w:val="24"/>
        </w:rPr>
        <w:t>by</w:t>
      </w:r>
      <w:r>
        <w:rPr>
          <w:spacing w:val="-5"/>
          <w:sz w:val="24"/>
        </w:rPr>
        <w:t xml:space="preserve"> </w:t>
      </w:r>
      <w:r>
        <w:rPr>
          <w:sz w:val="24"/>
        </w:rPr>
        <w:t>40</w:t>
      </w:r>
      <w:r>
        <w:rPr>
          <w:spacing w:val="-4"/>
          <w:sz w:val="24"/>
        </w:rPr>
        <w:t xml:space="preserve"> </w:t>
      </w:r>
      <w:r>
        <w:rPr>
          <w:spacing w:val="-2"/>
          <w:sz w:val="24"/>
        </w:rPr>
        <w:t>people.</w:t>
      </w:r>
    </w:p>
    <w:p w14:paraId="2095B98C" w14:textId="77777777" w:rsidR="008A6EC0" w:rsidRDefault="00F01FF0">
      <w:pPr>
        <w:pStyle w:val="ListParagraph"/>
        <w:numPr>
          <w:ilvl w:val="0"/>
          <w:numId w:val="2"/>
        </w:numPr>
        <w:tabs>
          <w:tab w:val="left" w:pos="820"/>
        </w:tabs>
        <w:ind w:right="211"/>
        <w:rPr>
          <w:sz w:val="24"/>
        </w:rPr>
      </w:pPr>
      <w:r>
        <w:rPr>
          <w:sz w:val="24"/>
        </w:rPr>
        <w:t>On</w:t>
      </w:r>
      <w:r>
        <w:rPr>
          <w:spacing w:val="-2"/>
          <w:sz w:val="24"/>
        </w:rPr>
        <w:t xml:space="preserve"> </w:t>
      </w:r>
      <w:r>
        <w:rPr>
          <w:sz w:val="24"/>
        </w:rPr>
        <w:t>26</w:t>
      </w:r>
      <w:r>
        <w:rPr>
          <w:spacing w:val="-3"/>
          <w:sz w:val="24"/>
        </w:rPr>
        <w:t xml:space="preserve"> </w:t>
      </w:r>
      <w:r>
        <w:rPr>
          <w:sz w:val="24"/>
        </w:rPr>
        <w:t>March</w:t>
      </w:r>
      <w:r>
        <w:rPr>
          <w:spacing w:val="-3"/>
          <w:sz w:val="24"/>
        </w:rPr>
        <w:t xml:space="preserve"> </w:t>
      </w:r>
      <w:r>
        <w:rPr>
          <w:sz w:val="24"/>
        </w:rPr>
        <w:t>the</w:t>
      </w:r>
      <w:r>
        <w:rPr>
          <w:spacing w:val="-5"/>
          <w:sz w:val="24"/>
        </w:rPr>
        <w:t xml:space="preserve"> </w:t>
      </w:r>
      <w:r>
        <w:rPr>
          <w:sz w:val="24"/>
        </w:rPr>
        <w:t>Petition</w:t>
      </w:r>
      <w:r>
        <w:rPr>
          <w:spacing w:val="-3"/>
          <w:sz w:val="24"/>
        </w:rPr>
        <w:t xml:space="preserve"> </w:t>
      </w:r>
      <w:r>
        <w:rPr>
          <w:sz w:val="24"/>
        </w:rPr>
        <w:t>was</w:t>
      </w:r>
      <w:r>
        <w:rPr>
          <w:spacing w:val="-3"/>
          <w:sz w:val="24"/>
        </w:rPr>
        <w:t xml:space="preserve"> </w:t>
      </w:r>
      <w:r>
        <w:rPr>
          <w:sz w:val="24"/>
        </w:rPr>
        <w:t>referred</w:t>
      </w:r>
      <w:r>
        <w:rPr>
          <w:spacing w:val="-5"/>
          <w:sz w:val="24"/>
        </w:rPr>
        <w:t xml:space="preserve"> </w:t>
      </w:r>
      <w:r>
        <w:rPr>
          <w:sz w:val="24"/>
        </w:rPr>
        <w:t>to</w:t>
      </w:r>
      <w:r>
        <w:rPr>
          <w:spacing w:val="-2"/>
          <w:sz w:val="24"/>
        </w:rPr>
        <w:t xml:space="preserve"> </w:t>
      </w:r>
      <w:r>
        <w:rPr>
          <w:sz w:val="24"/>
        </w:rPr>
        <w:t>the</w:t>
      </w:r>
      <w:r>
        <w:rPr>
          <w:spacing w:val="-5"/>
          <w:sz w:val="24"/>
        </w:rPr>
        <w:t xml:space="preserve"> </w:t>
      </w:r>
      <w:r>
        <w:rPr>
          <w:sz w:val="24"/>
        </w:rPr>
        <w:t>Minister</w:t>
      </w:r>
      <w:r>
        <w:rPr>
          <w:spacing w:val="-3"/>
          <w:sz w:val="24"/>
        </w:rPr>
        <w:t xml:space="preserve"> </w:t>
      </w:r>
      <w:r>
        <w:rPr>
          <w:sz w:val="24"/>
        </w:rPr>
        <w:t>for</w:t>
      </w:r>
      <w:r>
        <w:rPr>
          <w:spacing w:val="-3"/>
          <w:sz w:val="24"/>
        </w:rPr>
        <w:t xml:space="preserve"> </w:t>
      </w:r>
      <w:r>
        <w:rPr>
          <w:sz w:val="24"/>
        </w:rPr>
        <w:t>Social</w:t>
      </w:r>
      <w:r>
        <w:rPr>
          <w:spacing w:val="-3"/>
          <w:sz w:val="24"/>
        </w:rPr>
        <w:t xml:space="preserve"> </w:t>
      </w:r>
      <w:r>
        <w:rPr>
          <w:sz w:val="24"/>
        </w:rPr>
        <w:t>Development and Employment for response.</w:t>
      </w:r>
    </w:p>
    <w:p w14:paraId="2AFBEB81" w14:textId="77777777" w:rsidR="008A6EC0" w:rsidRDefault="00F01FF0">
      <w:pPr>
        <w:pStyle w:val="Heading1"/>
        <w:spacing w:before="241"/>
      </w:pPr>
      <w:r>
        <w:t>Proposed</w:t>
      </w:r>
      <w:r>
        <w:rPr>
          <w:spacing w:val="-7"/>
        </w:rPr>
        <w:t xml:space="preserve"> </w:t>
      </w:r>
      <w:r>
        <w:t>Government</w:t>
      </w:r>
      <w:r>
        <w:rPr>
          <w:spacing w:val="-6"/>
        </w:rPr>
        <w:t xml:space="preserve"> </w:t>
      </w:r>
      <w:r>
        <w:rPr>
          <w:spacing w:val="-2"/>
        </w:rPr>
        <w:t>Response</w:t>
      </w:r>
    </w:p>
    <w:p w14:paraId="1D867DD2" w14:textId="77777777" w:rsidR="008A6EC0" w:rsidRDefault="00F01FF0">
      <w:pPr>
        <w:pStyle w:val="ListParagraph"/>
        <w:numPr>
          <w:ilvl w:val="0"/>
          <w:numId w:val="2"/>
        </w:numPr>
        <w:tabs>
          <w:tab w:val="left" w:pos="820"/>
        </w:tabs>
        <w:spacing w:before="182"/>
        <w:ind w:right="585"/>
        <w:rPr>
          <w:sz w:val="24"/>
        </w:rPr>
      </w:pPr>
      <w:r>
        <w:rPr>
          <w:sz w:val="24"/>
        </w:rPr>
        <w:t>The proposed Government response acknowledges that abatement thresholds</w:t>
      </w:r>
      <w:r>
        <w:rPr>
          <w:spacing w:val="-3"/>
          <w:sz w:val="24"/>
        </w:rPr>
        <w:t xml:space="preserve"> </w:t>
      </w:r>
      <w:r>
        <w:rPr>
          <w:sz w:val="24"/>
        </w:rPr>
        <w:t>over</w:t>
      </w:r>
      <w:r>
        <w:rPr>
          <w:spacing w:val="-3"/>
          <w:sz w:val="24"/>
        </w:rPr>
        <w:t xml:space="preserve"> </w:t>
      </w:r>
      <w:r>
        <w:rPr>
          <w:sz w:val="24"/>
        </w:rPr>
        <w:t>time correspond</w:t>
      </w:r>
      <w:r>
        <w:rPr>
          <w:spacing w:val="-3"/>
          <w:sz w:val="24"/>
        </w:rPr>
        <w:t xml:space="preserve"> </w:t>
      </w:r>
      <w:r>
        <w:rPr>
          <w:sz w:val="24"/>
        </w:rPr>
        <w:t>to</w:t>
      </w:r>
      <w:r>
        <w:rPr>
          <w:spacing w:val="-5"/>
          <w:sz w:val="24"/>
        </w:rPr>
        <w:t xml:space="preserve"> </w:t>
      </w:r>
      <w:r>
        <w:rPr>
          <w:sz w:val="24"/>
        </w:rPr>
        <w:t>a</w:t>
      </w:r>
      <w:r>
        <w:rPr>
          <w:spacing w:val="-2"/>
          <w:sz w:val="24"/>
        </w:rPr>
        <w:t xml:space="preserve"> </w:t>
      </w:r>
      <w:r>
        <w:rPr>
          <w:sz w:val="24"/>
        </w:rPr>
        <w:t>lower</w:t>
      </w:r>
      <w:r>
        <w:rPr>
          <w:spacing w:val="-3"/>
          <w:sz w:val="24"/>
        </w:rPr>
        <w:t xml:space="preserve"> </w:t>
      </w:r>
      <w:r>
        <w:rPr>
          <w:sz w:val="24"/>
        </w:rPr>
        <w:t>number</w:t>
      </w:r>
      <w:r>
        <w:rPr>
          <w:spacing w:val="-3"/>
          <w:sz w:val="24"/>
        </w:rPr>
        <w:t xml:space="preserve"> </w:t>
      </w:r>
      <w:r>
        <w:rPr>
          <w:sz w:val="24"/>
        </w:rPr>
        <w:t>of</w:t>
      </w:r>
      <w:r>
        <w:rPr>
          <w:spacing w:val="-5"/>
          <w:sz w:val="24"/>
        </w:rPr>
        <w:t xml:space="preserve"> </w:t>
      </w:r>
      <w:r>
        <w:rPr>
          <w:sz w:val="24"/>
        </w:rPr>
        <w:t>hours</w:t>
      </w:r>
      <w:r>
        <w:rPr>
          <w:spacing w:val="-3"/>
          <w:sz w:val="24"/>
        </w:rPr>
        <w:t xml:space="preserve"> </w:t>
      </w:r>
      <w:r>
        <w:rPr>
          <w:sz w:val="24"/>
        </w:rPr>
        <w:t>of</w:t>
      </w:r>
      <w:r>
        <w:rPr>
          <w:spacing w:val="-5"/>
          <w:sz w:val="24"/>
        </w:rPr>
        <w:t xml:space="preserve"> </w:t>
      </w:r>
      <w:r>
        <w:rPr>
          <w:sz w:val="24"/>
        </w:rPr>
        <w:t>earnings if they</w:t>
      </w:r>
      <w:r>
        <w:rPr>
          <w:spacing w:val="-5"/>
          <w:sz w:val="24"/>
        </w:rPr>
        <w:t xml:space="preserve"> </w:t>
      </w:r>
      <w:r>
        <w:rPr>
          <w:sz w:val="24"/>
        </w:rPr>
        <w:t>are</w:t>
      </w:r>
      <w:r>
        <w:rPr>
          <w:spacing w:val="-3"/>
          <w:sz w:val="24"/>
        </w:rPr>
        <w:t xml:space="preserve"> </w:t>
      </w:r>
      <w:r>
        <w:rPr>
          <w:sz w:val="24"/>
        </w:rPr>
        <w:t>not</w:t>
      </w:r>
      <w:r>
        <w:rPr>
          <w:spacing w:val="-3"/>
          <w:sz w:val="24"/>
        </w:rPr>
        <w:t xml:space="preserve"> </w:t>
      </w:r>
      <w:r>
        <w:rPr>
          <w:sz w:val="24"/>
        </w:rPr>
        <w:t>indexed</w:t>
      </w:r>
      <w:r>
        <w:rPr>
          <w:spacing w:val="-3"/>
          <w:sz w:val="24"/>
        </w:rPr>
        <w:t xml:space="preserve"> </w:t>
      </w:r>
      <w:r>
        <w:rPr>
          <w:sz w:val="24"/>
        </w:rPr>
        <w:t>to</w:t>
      </w:r>
      <w:r>
        <w:rPr>
          <w:spacing w:val="-5"/>
          <w:sz w:val="24"/>
        </w:rPr>
        <w:t xml:space="preserve"> </w:t>
      </w:r>
      <w:r>
        <w:rPr>
          <w:sz w:val="24"/>
        </w:rPr>
        <w:t>some</w:t>
      </w:r>
      <w:r>
        <w:rPr>
          <w:spacing w:val="-3"/>
          <w:sz w:val="24"/>
        </w:rPr>
        <w:t xml:space="preserve"> </w:t>
      </w:r>
      <w:r>
        <w:rPr>
          <w:sz w:val="24"/>
        </w:rPr>
        <w:t>form</w:t>
      </w:r>
      <w:r>
        <w:rPr>
          <w:spacing w:val="-2"/>
          <w:sz w:val="24"/>
        </w:rPr>
        <w:t xml:space="preserve"> </w:t>
      </w:r>
      <w:r>
        <w:rPr>
          <w:sz w:val="24"/>
        </w:rPr>
        <w:t>of</w:t>
      </w:r>
      <w:r>
        <w:rPr>
          <w:spacing w:val="-3"/>
          <w:sz w:val="24"/>
        </w:rPr>
        <w:t xml:space="preserve"> </w:t>
      </w:r>
      <w:r>
        <w:rPr>
          <w:sz w:val="24"/>
        </w:rPr>
        <w:t>wage</w:t>
      </w:r>
      <w:r>
        <w:rPr>
          <w:spacing w:val="-3"/>
          <w:sz w:val="24"/>
        </w:rPr>
        <w:t xml:space="preserve"> </w:t>
      </w:r>
      <w:r>
        <w:rPr>
          <w:sz w:val="24"/>
        </w:rPr>
        <w:t>growth</w:t>
      </w:r>
      <w:r>
        <w:rPr>
          <w:spacing w:val="-3"/>
          <w:sz w:val="24"/>
        </w:rPr>
        <w:t xml:space="preserve"> </w:t>
      </w:r>
      <w:r>
        <w:rPr>
          <w:sz w:val="24"/>
        </w:rPr>
        <w:t>in</w:t>
      </w:r>
      <w:r>
        <w:rPr>
          <w:spacing w:val="-5"/>
          <w:sz w:val="24"/>
        </w:rPr>
        <w:t xml:space="preserve"> </w:t>
      </w:r>
      <w:r>
        <w:rPr>
          <w:sz w:val="24"/>
        </w:rPr>
        <w:t>the</w:t>
      </w:r>
      <w:r>
        <w:rPr>
          <w:spacing w:val="-5"/>
          <w:sz w:val="24"/>
        </w:rPr>
        <w:t xml:space="preserve"> </w:t>
      </w:r>
      <w:proofErr w:type="spellStart"/>
      <w:r>
        <w:rPr>
          <w:sz w:val="24"/>
        </w:rPr>
        <w:t>labour</w:t>
      </w:r>
      <w:proofErr w:type="spellEnd"/>
      <w:r>
        <w:rPr>
          <w:spacing w:val="-3"/>
          <w:sz w:val="24"/>
        </w:rPr>
        <w:t xml:space="preserve"> </w:t>
      </w:r>
      <w:r>
        <w:rPr>
          <w:sz w:val="24"/>
        </w:rPr>
        <w:t>market</w:t>
      </w:r>
      <w:r>
        <w:rPr>
          <w:spacing w:val="-3"/>
          <w:sz w:val="24"/>
        </w:rPr>
        <w:t xml:space="preserve"> </w:t>
      </w:r>
      <w:r>
        <w:rPr>
          <w:sz w:val="24"/>
        </w:rPr>
        <w:t>or updated regularly.</w:t>
      </w:r>
    </w:p>
    <w:p w14:paraId="4B959F7B" w14:textId="77777777" w:rsidR="008A6EC0" w:rsidRDefault="00F01FF0">
      <w:pPr>
        <w:pStyle w:val="ListParagraph"/>
        <w:numPr>
          <w:ilvl w:val="0"/>
          <w:numId w:val="2"/>
        </w:numPr>
        <w:tabs>
          <w:tab w:val="left" w:pos="820"/>
        </w:tabs>
        <w:ind w:right="156"/>
        <w:rPr>
          <w:sz w:val="24"/>
        </w:rPr>
      </w:pPr>
      <w:r>
        <w:rPr>
          <w:sz w:val="24"/>
        </w:rPr>
        <w:t>The response details that the abatement thresholds are designed to achieve different</w:t>
      </w:r>
      <w:r>
        <w:rPr>
          <w:spacing w:val="-4"/>
          <w:sz w:val="24"/>
        </w:rPr>
        <w:t xml:space="preserve"> </w:t>
      </w:r>
      <w:r>
        <w:rPr>
          <w:sz w:val="24"/>
        </w:rPr>
        <w:t>work</w:t>
      </w:r>
      <w:r>
        <w:rPr>
          <w:spacing w:val="-4"/>
          <w:sz w:val="24"/>
        </w:rPr>
        <w:t xml:space="preserve"> </w:t>
      </w:r>
      <w:r>
        <w:rPr>
          <w:sz w:val="24"/>
        </w:rPr>
        <w:t>incentives</w:t>
      </w:r>
      <w:r>
        <w:rPr>
          <w:spacing w:val="-4"/>
          <w:sz w:val="24"/>
        </w:rPr>
        <w:t xml:space="preserve"> </w:t>
      </w:r>
      <w:r>
        <w:rPr>
          <w:sz w:val="24"/>
        </w:rPr>
        <w:t>and</w:t>
      </w:r>
      <w:r>
        <w:rPr>
          <w:spacing w:val="-5"/>
          <w:sz w:val="24"/>
        </w:rPr>
        <w:t xml:space="preserve"> </w:t>
      </w:r>
      <w:r>
        <w:rPr>
          <w:sz w:val="24"/>
        </w:rPr>
        <w:t>are</w:t>
      </w:r>
      <w:r>
        <w:rPr>
          <w:spacing w:val="-6"/>
          <w:sz w:val="24"/>
        </w:rPr>
        <w:t xml:space="preserve"> </w:t>
      </w:r>
      <w:r>
        <w:rPr>
          <w:sz w:val="24"/>
        </w:rPr>
        <w:t>dependent</w:t>
      </w:r>
      <w:r>
        <w:rPr>
          <w:spacing w:val="-5"/>
          <w:sz w:val="24"/>
        </w:rPr>
        <w:t xml:space="preserve"> </w:t>
      </w:r>
      <w:r>
        <w:rPr>
          <w:sz w:val="24"/>
        </w:rPr>
        <w:t>on</w:t>
      </w:r>
      <w:r>
        <w:rPr>
          <w:spacing w:val="-4"/>
          <w:sz w:val="24"/>
        </w:rPr>
        <w:t xml:space="preserve"> </w:t>
      </w:r>
      <w:r>
        <w:rPr>
          <w:sz w:val="24"/>
        </w:rPr>
        <w:t>a</w:t>
      </w:r>
      <w:r>
        <w:rPr>
          <w:spacing w:val="-5"/>
          <w:sz w:val="24"/>
        </w:rPr>
        <w:t xml:space="preserve"> </w:t>
      </w:r>
      <w:r>
        <w:rPr>
          <w:sz w:val="24"/>
        </w:rPr>
        <w:t>person’s</w:t>
      </w:r>
      <w:r>
        <w:rPr>
          <w:spacing w:val="-4"/>
          <w:sz w:val="24"/>
        </w:rPr>
        <w:t xml:space="preserve"> </w:t>
      </w:r>
      <w:r>
        <w:rPr>
          <w:sz w:val="24"/>
        </w:rPr>
        <w:t>circumstances</w:t>
      </w:r>
      <w:r>
        <w:rPr>
          <w:spacing w:val="-4"/>
          <w:sz w:val="24"/>
        </w:rPr>
        <w:t xml:space="preserve"> </w:t>
      </w:r>
      <w:r>
        <w:rPr>
          <w:sz w:val="24"/>
        </w:rPr>
        <w:t>and the type of benefit they are receiving. The response states that there is no planned work on this currently underway as the Government must balance large policy changes against income adequacy and fiscal costs.</w:t>
      </w:r>
    </w:p>
    <w:p w14:paraId="46140262" w14:textId="77777777" w:rsidR="008A6EC0" w:rsidRDefault="00F01FF0">
      <w:pPr>
        <w:pStyle w:val="ListParagraph"/>
        <w:numPr>
          <w:ilvl w:val="0"/>
          <w:numId w:val="2"/>
        </w:numPr>
        <w:tabs>
          <w:tab w:val="left" w:pos="820"/>
        </w:tabs>
        <w:spacing w:before="241"/>
        <w:ind w:right="101"/>
        <w:rPr>
          <w:sz w:val="24"/>
        </w:rPr>
      </w:pPr>
      <w:r>
        <w:rPr>
          <w:sz w:val="24"/>
        </w:rPr>
        <w:t>To evidence the significant fiscal costs associated with changes such as this, it</w:t>
      </w:r>
      <w:r>
        <w:rPr>
          <w:spacing w:val="-3"/>
          <w:sz w:val="24"/>
        </w:rPr>
        <w:t xml:space="preserve"> </w:t>
      </w:r>
      <w:r>
        <w:rPr>
          <w:sz w:val="24"/>
        </w:rPr>
        <w:t>references</w:t>
      </w:r>
      <w:r>
        <w:rPr>
          <w:spacing w:val="-3"/>
          <w:sz w:val="24"/>
        </w:rPr>
        <w:t xml:space="preserve"> </w:t>
      </w:r>
      <w:r>
        <w:rPr>
          <w:sz w:val="24"/>
        </w:rPr>
        <w:t>the</w:t>
      </w:r>
      <w:r>
        <w:rPr>
          <w:spacing w:val="-3"/>
          <w:sz w:val="24"/>
        </w:rPr>
        <w:t xml:space="preserve"> </w:t>
      </w:r>
      <w:r>
        <w:rPr>
          <w:sz w:val="24"/>
        </w:rPr>
        <w:t>costs</w:t>
      </w:r>
      <w:r>
        <w:rPr>
          <w:spacing w:val="-5"/>
          <w:sz w:val="24"/>
        </w:rPr>
        <w:t xml:space="preserve"> </w:t>
      </w:r>
      <w:r>
        <w:rPr>
          <w:sz w:val="24"/>
        </w:rPr>
        <w:t>associated</w:t>
      </w:r>
      <w:r>
        <w:rPr>
          <w:spacing w:val="-3"/>
          <w:sz w:val="24"/>
        </w:rPr>
        <w:t xml:space="preserve"> </w:t>
      </w:r>
      <w:r>
        <w:rPr>
          <w:sz w:val="24"/>
        </w:rPr>
        <w:t>with</w:t>
      </w:r>
      <w:r>
        <w:rPr>
          <w:spacing w:val="-5"/>
          <w:sz w:val="24"/>
        </w:rPr>
        <w:t xml:space="preserve"> </w:t>
      </w:r>
      <w:r>
        <w:rPr>
          <w:sz w:val="24"/>
        </w:rPr>
        <w:t>the</w:t>
      </w:r>
      <w:r>
        <w:rPr>
          <w:spacing w:val="-5"/>
          <w:sz w:val="24"/>
        </w:rPr>
        <w:t xml:space="preserve"> </w:t>
      </w:r>
      <w:r>
        <w:rPr>
          <w:sz w:val="24"/>
        </w:rPr>
        <w:t>2021</w:t>
      </w:r>
      <w:r>
        <w:rPr>
          <w:spacing w:val="-3"/>
          <w:sz w:val="24"/>
        </w:rPr>
        <w:t xml:space="preserve"> </w:t>
      </w:r>
      <w:r>
        <w:rPr>
          <w:sz w:val="24"/>
        </w:rPr>
        <w:t>increase</w:t>
      </w:r>
      <w:r>
        <w:rPr>
          <w:spacing w:val="-3"/>
          <w:sz w:val="24"/>
        </w:rPr>
        <w:t xml:space="preserve"> </w:t>
      </w:r>
      <w:r>
        <w:rPr>
          <w:sz w:val="24"/>
        </w:rPr>
        <w:t>to</w:t>
      </w:r>
      <w:r>
        <w:rPr>
          <w:spacing w:val="-3"/>
          <w:sz w:val="24"/>
        </w:rPr>
        <w:t xml:space="preserve"> </w:t>
      </w:r>
      <w:r>
        <w:rPr>
          <w:sz w:val="24"/>
        </w:rPr>
        <w:t>benefit</w:t>
      </w:r>
      <w:r>
        <w:rPr>
          <w:spacing w:val="-5"/>
          <w:sz w:val="24"/>
        </w:rPr>
        <w:t xml:space="preserve"> </w:t>
      </w:r>
      <w:r>
        <w:rPr>
          <w:sz w:val="24"/>
        </w:rPr>
        <w:t xml:space="preserve">abatement </w:t>
      </w:r>
      <w:r>
        <w:rPr>
          <w:spacing w:val="-2"/>
          <w:sz w:val="24"/>
        </w:rPr>
        <w:t>thresholds.</w:t>
      </w:r>
    </w:p>
    <w:p w14:paraId="08AC3522" w14:textId="77777777" w:rsidR="008A6EC0" w:rsidRDefault="00F01FF0">
      <w:pPr>
        <w:pStyle w:val="ListParagraph"/>
        <w:numPr>
          <w:ilvl w:val="0"/>
          <w:numId w:val="2"/>
        </w:numPr>
        <w:tabs>
          <w:tab w:val="left" w:pos="820"/>
        </w:tabs>
        <w:ind w:right="343"/>
        <w:rPr>
          <w:sz w:val="24"/>
        </w:rPr>
      </w:pPr>
      <w:r>
        <w:rPr>
          <w:sz w:val="24"/>
        </w:rPr>
        <w:t>Regarding abatement rates, the response details that while the abatement thresholds</w:t>
      </w:r>
      <w:r>
        <w:rPr>
          <w:spacing w:val="-3"/>
          <w:sz w:val="24"/>
        </w:rPr>
        <w:t xml:space="preserve"> </w:t>
      </w:r>
      <w:r>
        <w:rPr>
          <w:sz w:val="24"/>
        </w:rPr>
        <w:t>have</w:t>
      </w:r>
      <w:r>
        <w:rPr>
          <w:spacing w:val="-5"/>
          <w:sz w:val="24"/>
        </w:rPr>
        <w:t xml:space="preserve"> </w:t>
      </w:r>
      <w:r>
        <w:rPr>
          <w:sz w:val="24"/>
        </w:rPr>
        <w:t>been</w:t>
      </w:r>
      <w:r>
        <w:rPr>
          <w:spacing w:val="-5"/>
          <w:sz w:val="24"/>
        </w:rPr>
        <w:t xml:space="preserve"> </w:t>
      </w:r>
      <w:r>
        <w:rPr>
          <w:sz w:val="24"/>
        </w:rPr>
        <w:t>adjusted</w:t>
      </w:r>
      <w:r>
        <w:rPr>
          <w:spacing w:val="-3"/>
          <w:sz w:val="24"/>
        </w:rPr>
        <w:t xml:space="preserve"> </w:t>
      </w:r>
      <w:r>
        <w:rPr>
          <w:sz w:val="24"/>
        </w:rPr>
        <w:t>over</w:t>
      </w:r>
      <w:r>
        <w:rPr>
          <w:spacing w:val="-3"/>
          <w:sz w:val="24"/>
        </w:rPr>
        <w:t xml:space="preserve"> </w:t>
      </w:r>
      <w:r>
        <w:rPr>
          <w:sz w:val="24"/>
        </w:rPr>
        <w:t>the</w:t>
      </w:r>
      <w:r>
        <w:rPr>
          <w:spacing w:val="-3"/>
          <w:sz w:val="24"/>
        </w:rPr>
        <w:t xml:space="preserve"> </w:t>
      </w:r>
      <w:r>
        <w:rPr>
          <w:sz w:val="24"/>
        </w:rPr>
        <w:t>years,</w:t>
      </w:r>
      <w:r>
        <w:rPr>
          <w:spacing w:val="-3"/>
          <w:sz w:val="24"/>
        </w:rPr>
        <w:t xml:space="preserve"> </w:t>
      </w:r>
      <w:r>
        <w:rPr>
          <w:sz w:val="24"/>
        </w:rPr>
        <w:t>the</w:t>
      </w:r>
      <w:r>
        <w:rPr>
          <w:spacing w:val="-5"/>
          <w:sz w:val="24"/>
        </w:rPr>
        <w:t xml:space="preserve"> </w:t>
      </w:r>
      <w:r>
        <w:rPr>
          <w:sz w:val="24"/>
        </w:rPr>
        <w:t>amount</w:t>
      </w:r>
      <w:r>
        <w:rPr>
          <w:spacing w:val="-3"/>
          <w:sz w:val="24"/>
        </w:rPr>
        <w:t xml:space="preserve"> </w:t>
      </w:r>
      <w:r>
        <w:rPr>
          <w:sz w:val="24"/>
        </w:rPr>
        <w:t>that</w:t>
      </w:r>
      <w:r>
        <w:rPr>
          <w:spacing w:val="-5"/>
          <w:sz w:val="24"/>
        </w:rPr>
        <w:t xml:space="preserve"> </w:t>
      </w:r>
      <w:r>
        <w:rPr>
          <w:sz w:val="24"/>
        </w:rPr>
        <w:t>is</w:t>
      </w:r>
      <w:r>
        <w:rPr>
          <w:spacing w:val="-3"/>
          <w:sz w:val="24"/>
        </w:rPr>
        <w:t xml:space="preserve"> </w:t>
      </w:r>
      <w:r>
        <w:rPr>
          <w:sz w:val="24"/>
        </w:rPr>
        <w:t>abated</w:t>
      </w:r>
      <w:r>
        <w:rPr>
          <w:spacing w:val="-3"/>
          <w:sz w:val="24"/>
        </w:rPr>
        <w:t xml:space="preserve"> </w:t>
      </w:r>
      <w:r>
        <w:rPr>
          <w:sz w:val="24"/>
        </w:rPr>
        <w:t>for each dollar of income above each applicable threshold has remained consistent over time.</w:t>
      </w:r>
    </w:p>
    <w:p w14:paraId="517F106C" w14:textId="77777777" w:rsidR="008A6EC0" w:rsidRDefault="008A6EC0">
      <w:pPr>
        <w:rPr>
          <w:sz w:val="24"/>
        </w:rPr>
        <w:sectPr w:rsidR="008A6EC0">
          <w:headerReference w:type="default" r:id="rId7"/>
          <w:footerReference w:type="default" r:id="rId8"/>
          <w:type w:val="continuous"/>
          <w:pgSz w:w="11910" w:h="16840"/>
          <w:pgMar w:top="1340" w:right="1360" w:bottom="900" w:left="1340" w:header="342" w:footer="707" w:gutter="0"/>
          <w:pgNumType w:start="1"/>
          <w:cols w:space="720"/>
        </w:sectPr>
      </w:pPr>
    </w:p>
    <w:p w14:paraId="12A5EC7C" w14:textId="77777777" w:rsidR="008A6EC0" w:rsidRDefault="00F01FF0">
      <w:pPr>
        <w:pStyle w:val="ListParagraph"/>
        <w:numPr>
          <w:ilvl w:val="0"/>
          <w:numId w:val="2"/>
        </w:numPr>
        <w:tabs>
          <w:tab w:val="left" w:pos="820"/>
        </w:tabs>
        <w:spacing w:before="82"/>
        <w:ind w:right="305"/>
        <w:rPr>
          <w:sz w:val="24"/>
        </w:rPr>
      </w:pPr>
      <w:r>
        <w:rPr>
          <w:sz w:val="24"/>
        </w:rPr>
        <w:lastRenderedPageBreak/>
        <w:t>The</w:t>
      </w:r>
      <w:r>
        <w:rPr>
          <w:spacing w:val="-4"/>
          <w:sz w:val="24"/>
        </w:rPr>
        <w:t xml:space="preserve"> </w:t>
      </w:r>
      <w:r>
        <w:rPr>
          <w:sz w:val="24"/>
        </w:rPr>
        <w:t>response</w:t>
      </w:r>
      <w:r>
        <w:rPr>
          <w:spacing w:val="-5"/>
          <w:sz w:val="24"/>
        </w:rPr>
        <w:t xml:space="preserve"> </w:t>
      </w:r>
      <w:r>
        <w:rPr>
          <w:sz w:val="24"/>
        </w:rPr>
        <w:t>outlines</w:t>
      </w:r>
      <w:r>
        <w:rPr>
          <w:spacing w:val="-5"/>
          <w:sz w:val="24"/>
        </w:rPr>
        <w:t xml:space="preserve"> </w:t>
      </w:r>
      <w:r>
        <w:rPr>
          <w:sz w:val="24"/>
        </w:rPr>
        <w:t>that</w:t>
      </w:r>
      <w:r>
        <w:rPr>
          <w:spacing w:val="-5"/>
          <w:sz w:val="24"/>
        </w:rPr>
        <w:t xml:space="preserve"> </w:t>
      </w:r>
      <w:r>
        <w:rPr>
          <w:sz w:val="24"/>
        </w:rPr>
        <w:t>the</w:t>
      </w:r>
      <w:r>
        <w:rPr>
          <w:spacing w:val="-5"/>
          <w:sz w:val="24"/>
        </w:rPr>
        <w:t xml:space="preserve"> </w:t>
      </w:r>
      <w:r>
        <w:rPr>
          <w:sz w:val="24"/>
        </w:rPr>
        <w:t>Coalition</w:t>
      </w:r>
      <w:r>
        <w:rPr>
          <w:spacing w:val="-5"/>
          <w:sz w:val="24"/>
        </w:rPr>
        <w:t xml:space="preserve"> </w:t>
      </w:r>
      <w:r>
        <w:rPr>
          <w:sz w:val="24"/>
        </w:rPr>
        <w:t>Government</w:t>
      </w:r>
      <w:r>
        <w:rPr>
          <w:spacing w:val="-4"/>
          <w:sz w:val="24"/>
        </w:rPr>
        <w:t xml:space="preserve"> </w:t>
      </w:r>
      <w:r>
        <w:rPr>
          <w:sz w:val="24"/>
        </w:rPr>
        <w:t>is</w:t>
      </w:r>
      <w:r>
        <w:rPr>
          <w:spacing w:val="-4"/>
          <w:sz w:val="24"/>
        </w:rPr>
        <w:t xml:space="preserve"> </w:t>
      </w:r>
      <w:r>
        <w:rPr>
          <w:sz w:val="24"/>
        </w:rPr>
        <w:t>focused</w:t>
      </w:r>
      <w:r>
        <w:rPr>
          <w:spacing w:val="-4"/>
          <w:sz w:val="24"/>
        </w:rPr>
        <w:t xml:space="preserve"> </w:t>
      </w:r>
      <w:r>
        <w:rPr>
          <w:sz w:val="24"/>
        </w:rPr>
        <w:t>on</w:t>
      </w:r>
      <w:r>
        <w:rPr>
          <w:spacing w:val="-4"/>
          <w:sz w:val="24"/>
        </w:rPr>
        <w:t xml:space="preserve"> </w:t>
      </w:r>
      <w:r>
        <w:rPr>
          <w:sz w:val="24"/>
        </w:rPr>
        <w:t>reducing benefit dependency by getting people into work and that we have begun a reset of the welfare system to support this.</w:t>
      </w:r>
    </w:p>
    <w:p w14:paraId="026DFE15" w14:textId="77777777" w:rsidR="008A6EC0" w:rsidRDefault="00F01FF0">
      <w:pPr>
        <w:pStyle w:val="Heading1"/>
      </w:pPr>
      <w:r>
        <w:t>Timing</w:t>
      </w:r>
      <w:r>
        <w:rPr>
          <w:spacing w:val="-2"/>
        </w:rPr>
        <w:t xml:space="preserve"> </w:t>
      </w:r>
      <w:r>
        <w:t>of</w:t>
      </w:r>
      <w:r>
        <w:rPr>
          <w:spacing w:val="-3"/>
        </w:rPr>
        <w:t xml:space="preserve"> </w:t>
      </w:r>
      <w:r>
        <w:t>the</w:t>
      </w:r>
      <w:r>
        <w:rPr>
          <w:spacing w:val="-2"/>
        </w:rPr>
        <w:t xml:space="preserve"> </w:t>
      </w:r>
      <w:r>
        <w:t>government</w:t>
      </w:r>
      <w:r>
        <w:rPr>
          <w:spacing w:val="-2"/>
        </w:rPr>
        <w:t xml:space="preserve"> response</w:t>
      </w:r>
    </w:p>
    <w:p w14:paraId="50B92579" w14:textId="77777777" w:rsidR="008A6EC0" w:rsidRDefault="00F01FF0">
      <w:pPr>
        <w:pStyle w:val="ListParagraph"/>
        <w:numPr>
          <w:ilvl w:val="0"/>
          <w:numId w:val="2"/>
        </w:numPr>
        <w:tabs>
          <w:tab w:val="left" w:pos="820"/>
        </w:tabs>
        <w:spacing w:before="183"/>
        <w:rPr>
          <w:sz w:val="24"/>
        </w:rPr>
      </w:pPr>
      <w:r>
        <w:rPr>
          <w:sz w:val="24"/>
        </w:rPr>
        <w:t>The</w:t>
      </w:r>
      <w:r>
        <w:rPr>
          <w:spacing w:val="-3"/>
          <w:sz w:val="24"/>
        </w:rPr>
        <w:t xml:space="preserve"> </w:t>
      </w:r>
      <w:r>
        <w:rPr>
          <w:sz w:val="24"/>
        </w:rPr>
        <w:t>Government</w:t>
      </w:r>
      <w:r>
        <w:rPr>
          <w:spacing w:val="-2"/>
          <w:sz w:val="24"/>
        </w:rPr>
        <w:t xml:space="preserve"> </w:t>
      </w:r>
      <w:r>
        <w:rPr>
          <w:sz w:val="24"/>
        </w:rPr>
        <w:t>response</w:t>
      </w:r>
      <w:r>
        <w:rPr>
          <w:spacing w:val="-5"/>
          <w:sz w:val="24"/>
        </w:rPr>
        <w:t xml:space="preserve"> </w:t>
      </w:r>
      <w:r>
        <w:rPr>
          <w:sz w:val="24"/>
        </w:rPr>
        <w:t>must be</w:t>
      </w:r>
      <w:r>
        <w:rPr>
          <w:spacing w:val="-3"/>
          <w:sz w:val="24"/>
        </w:rPr>
        <w:t xml:space="preserve"> </w:t>
      </w:r>
      <w:r>
        <w:rPr>
          <w:sz w:val="24"/>
        </w:rPr>
        <w:t>presented</w:t>
      </w:r>
      <w:r>
        <w:rPr>
          <w:spacing w:val="-3"/>
          <w:sz w:val="24"/>
        </w:rPr>
        <w:t xml:space="preserve"> </w:t>
      </w:r>
      <w:r>
        <w:rPr>
          <w:sz w:val="24"/>
        </w:rPr>
        <w:t>to</w:t>
      </w:r>
      <w:r>
        <w:rPr>
          <w:spacing w:val="-4"/>
          <w:sz w:val="24"/>
        </w:rPr>
        <w:t xml:space="preserve"> </w:t>
      </w:r>
      <w:r>
        <w:rPr>
          <w:sz w:val="24"/>
        </w:rPr>
        <w:t>the</w:t>
      </w:r>
      <w:r>
        <w:rPr>
          <w:spacing w:val="-5"/>
          <w:sz w:val="24"/>
        </w:rPr>
        <w:t xml:space="preserve"> </w:t>
      </w:r>
      <w:r>
        <w:rPr>
          <w:sz w:val="24"/>
        </w:rPr>
        <w:t>House</w:t>
      </w:r>
      <w:r>
        <w:rPr>
          <w:spacing w:val="-3"/>
          <w:sz w:val="24"/>
        </w:rPr>
        <w:t xml:space="preserve"> </w:t>
      </w:r>
      <w:r>
        <w:rPr>
          <w:sz w:val="24"/>
        </w:rPr>
        <w:t>by</w:t>
      </w:r>
      <w:r>
        <w:rPr>
          <w:spacing w:val="-1"/>
          <w:sz w:val="24"/>
        </w:rPr>
        <w:t xml:space="preserve"> </w:t>
      </w:r>
      <w:r>
        <w:rPr>
          <w:sz w:val="24"/>
        </w:rPr>
        <w:t>19</w:t>
      </w:r>
      <w:r>
        <w:rPr>
          <w:spacing w:val="-3"/>
          <w:sz w:val="24"/>
        </w:rPr>
        <w:t xml:space="preserve"> </w:t>
      </w:r>
      <w:r>
        <w:rPr>
          <w:sz w:val="24"/>
        </w:rPr>
        <w:t>June</w:t>
      </w:r>
      <w:r>
        <w:rPr>
          <w:spacing w:val="-5"/>
          <w:sz w:val="24"/>
        </w:rPr>
        <w:t xml:space="preserve"> </w:t>
      </w:r>
      <w:r>
        <w:rPr>
          <w:spacing w:val="-2"/>
          <w:sz w:val="24"/>
        </w:rPr>
        <w:t>2024.</w:t>
      </w:r>
    </w:p>
    <w:p w14:paraId="69DF757D" w14:textId="77777777" w:rsidR="008A6EC0" w:rsidRDefault="00F01FF0">
      <w:pPr>
        <w:pStyle w:val="Heading1"/>
      </w:pPr>
      <w:r>
        <w:rPr>
          <w:spacing w:val="-2"/>
        </w:rPr>
        <w:t>Consultation</w:t>
      </w:r>
    </w:p>
    <w:p w14:paraId="3CAB27C8" w14:textId="77777777" w:rsidR="008A6EC0" w:rsidRDefault="00F01FF0">
      <w:pPr>
        <w:pStyle w:val="ListParagraph"/>
        <w:numPr>
          <w:ilvl w:val="0"/>
          <w:numId w:val="2"/>
        </w:numPr>
        <w:tabs>
          <w:tab w:val="left" w:pos="820"/>
        </w:tabs>
        <w:spacing w:before="180"/>
        <w:ind w:right="929"/>
        <w:rPr>
          <w:sz w:val="24"/>
        </w:rPr>
      </w:pPr>
      <w:r>
        <w:rPr>
          <w:sz w:val="24"/>
        </w:rPr>
        <w:t>This</w:t>
      </w:r>
      <w:r>
        <w:rPr>
          <w:spacing w:val="-4"/>
          <w:sz w:val="24"/>
        </w:rPr>
        <w:t xml:space="preserve"> </w:t>
      </w:r>
      <w:r>
        <w:rPr>
          <w:sz w:val="24"/>
        </w:rPr>
        <w:t>Cabinet</w:t>
      </w:r>
      <w:r>
        <w:rPr>
          <w:spacing w:val="-4"/>
          <w:sz w:val="24"/>
        </w:rPr>
        <w:t xml:space="preserve"> </w:t>
      </w:r>
      <w:r>
        <w:rPr>
          <w:sz w:val="24"/>
        </w:rPr>
        <w:t>paper</w:t>
      </w:r>
      <w:r>
        <w:rPr>
          <w:spacing w:val="-7"/>
          <w:sz w:val="24"/>
        </w:rPr>
        <w:t xml:space="preserve"> </w:t>
      </w:r>
      <w:r>
        <w:rPr>
          <w:sz w:val="24"/>
        </w:rPr>
        <w:t>and</w:t>
      </w:r>
      <w:r>
        <w:rPr>
          <w:spacing w:val="-4"/>
          <w:sz w:val="24"/>
        </w:rPr>
        <w:t xml:space="preserve"> </w:t>
      </w:r>
      <w:r>
        <w:rPr>
          <w:sz w:val="24"/>
        </w:rPr>
        <w:t>the</w:t>
      </w:r>
      <w:r>
        <w:rPr>
          <w:spacing w:val="-4"/>
          <w:sz w:val="24"/>
        </w:rPr>
        <w:t xml:space="preserve"> </w:t>
      </w:r>
      <w:r>
        <w:rPr>
          <w:sz w:val="24"/>
        </w:rPr>
        <w:t>proposed</w:t>
      </w:r>
      <w:r>
        <w:rPr>
          <w:spacing w:val="-4"/>
          <w:sz w:val="24"/>
        </w:rPr>
        <w:t xml:space="preserve"> </w:t>
      </w:r>
      <w:r>
        <w:rPr>
          <w:sz w:val="24"/>
        </w:rPr>
        <w:t>Government</w:t>
      </w:r>
      <w:r>
        <w:rPr>
          <w:spacing w:val="-4"/>
          <w:sz w:val="24"/>
        </w:rPr>
        <w:t xml:space="preserve"> </w:t>
      </w:r>
      <w:r>
        <w:rPr>
          <w:sz w:val="24"/>
        </w:rPr>
        <w:t>response</w:t>
      </w:r>
      <w:r>
        <w:rPr>
          <w:spacing w:val="-6"/>
          <w:sz w:val="24"/>
        </w:rPr>
        <w:t xml:space="preserve"> </w:t>
      </w:r>
      <w:r>
        <w:rPr>
          <w:sz w:val="24"/>
        </w:rPr>
        <w:t>has</w:t>
      </w:r>
      <w:r>
        <w:rPr>
          <w:spacing w:val="-7"/>
          <w:sz w:val="24"/>
        </w:rPr>
        <w:t xml:space="preserve"> </w:t>
      </w:r>
      <w:r>
        <w:rPr>
          <w:sz w:val="24"/>
        </w:rPr>
        <w:t>been prepared by the Ministry of Social Development.</w:t>
      </w:r>
    </w:p>
    <w:p w14:paraId="0D2208AA" w14:textId="77777777" w:rsidR="008A6EC0" w:rsidRDefault="00F01FF0">
      <w:pPr>
        <w:pStyle w:val="ListParagraph"/>
        <w:numPr>
          <w:ilvl w:val="0"/>
          <w:numId w:val="2"/>
        </w:numPr>
        <w:tabs>
          <w:tab w:val="left" w:pos="820"/>
        </w:tabs>
        <w:ind w:right="1315"/>
        <w:rPr>
          <w:sz w:val="24"/>
        </w:rPr>
      </w:pPr>
      <w:r>
        <w:rPr>
          <w:sz w:val="24"/>
        </w:rPr>
        <w:t>No</w:t>
      </w:r>
      <w:r>
        <w:rPr>
          <w:spacing w:val="-3"/>
          <w:sz w:val="24"/>
        </w:rPr>
        <w:t xml:space="preserve"> </w:t>
      </w:r>
      <w:r>
        <w:rPr>
          <w:sz w:val="24"/>
        </w:rPr>
        <w:t>other</w:t>
      </w:r>
      <w:r>
        <w:rPr>
          <w:spacing w:val="-3"/>
          <w:sz w:val="24"/>
        </w:rPr>
        <w:t xml:space="preserve"> </w:t>
      </w:r>
      <w:r>
        <w:rPr>
          <w:sz w:val="24"/>
        </w:rPr>
        <w:t>agencies</w:t>
      </w:r>
      <w:r>
        <w:rPr>
          <w:spacing w:val="-5"/>
          <w:sz w:val="24"/>
        </w:rPr>
        <w:t xml:space="preserve"> </w:t>
      </w:r>
      <w:r>
        <w:rPr>
          <w:sz w:val="24"/>
        </w:rPr>
        <w:t>were</w:t>
      </w:r>
      <w:r>
        <w:rPr>
          <w:spacing w:val="-3"/>
          <w:sz w:val="24"/>
        </w:rPr>
        <w:t xml:space="preserve"> </w:t>
      </w:r>
      <w:r>
        <w:rPr>
          <w:sz w:val="24"/>
        </w:rPr>
        <w:t>involved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drafting</w:t>
      </w:r>
      <w:r>
        <w:rPr>
          <w:spacing w:val="-3"/>
          <w:sz w:val="24"/>
        </w:rPr>
        <w:t xml:space="preserve"> </w:t>
      </w:r>
      <w:r>
        <w:rPr>
          <w:sz w:val="24"/>
        </w:rPr>
        <w:t>of</w:t>
      </w:r>
      <w:r>
        <w:rPr>
          <w:spacing w:val="-3"/>
          <w:sz w:val="24"/>
        </w:rPr>
        <w:t xml:space="preserve"> </w:t>
      </w:r>
      <w:r>
        <w:rPr>
          <w:sz w:val="24"/>
        </w:rPr>
        <w:t>this</w:t>
      </w:r>
      <w:r>
        <w:rPr>
          <w:spacing w:val="-6"/>
          <w:sz w:val="24"/>
        </w:rPr>
        <w:t xml:space="preserve"> </w:t>
      </w:r>
      <w:r>
        <w:rPr>
          <w:sz w:val="24"/>
        </w:rPr>
        <w:t>paper</w:t>
      </w:r>
      <w:r>
        <w:rPr>
          <w:spacing w:val="-3"/>
          <w:sz w:val="24"/>
        </w:rPr>
        <w:t xml:space="preserve"> </w:t>
      </w:r>
      <w:r>
        <w:rPr>
          <w:sz w:val="24"/>
        </w:rPr>
        <w:t>or</w:t>
      </w:r>
      <w:r>
        <w:rPr>
          <w:spacing w:val="-3"/>
          <w:sz w:val="24"/>
        </w:rPr>
        <w:t xml:space="preserve"> </w:t>
      </w:r>
      <w:r>
        <w:rPr>
          <w:sz w:val="24"/>
        </w:rPr>
        <w:t>the Government response.</w:t>
      </w:r>
    </w:p>
    <w:p w14:paraId="6DB30F89" w14:textId="77777777" w:rsidR="008A6EC0" w:rsidRDefault="00F01FF0">
      <w:pPr>
        <w:pStyle w:val="Heading1"/>
      </w:pPr>
      <w:r>
        <w:t>Financial</w:t>
      </w:r>
      <w:r>
        <w:rPr>
          <w:spacing w:val="-6"/>
        </w:rPr>
        <w:t xml:space="preserve"> </w:t>
      </w:r>
      <w:r>
        <w:rPr>
          <w:spacing w:val="-2"/>
        </w:rPr>
        <w:t>implications</w:t>
      </w:r>
    </w:p>
    <w:p w14:paraId="0967FA4D" w14:textId="77777777" w:rsidR="008A6EC0" w:rsidRDefault="00F01FF0">
      <w:pPr>
        <w:pStyle w:val="ListParagraph"/>
        <w:numPr>
          <w:ilvl w:val="0"/>
          <w:numId w:val="2"/>
        </w:numPr>
        <w:tabs>
          <w:tab w:val="left" w:pos="820"/>
        </w:tabs>
        <w:spacing w:before="183"/>
        <w:rPr>
          <w:sz w:val="24"/>
        </w:rPr>
      </w:pPr>
      <w:r>
        <w:rPr>
          <w:sz w:val="24"/>
        </w:rPr>
        <w:t>There</w:t>
      </w:r>
      <w:r>
        <w:rPr>
          <w:spacing w:val="-6"/>
          <w:sz w:val="24"/>
        </w:rPr>
        <w:t xml:space="preserve"> </w:t>
      </w:r>
      <w:r>
        <w:rPr>
          <w:sz w:val="24"/>
        </w:rPr>
        <w:t>are</w:t>
      </w:r>
      <w:r>
        <w:rPr>
          <w:spacing w:val="-6"/>
          <w:sz w:val="24"/>
        </w:rPr>
        <w:t xml:space="preserve"> </w:t>
      </w:r>
      <w:r>
        <w:rPr>
          <w:sz w:val="24"/>
        </w:rPr>
        <w:t>no</w:t>
      </w:r>
      <w:r>
        <w:rPr>
          <w:spacing w:val="-6"/>
          <w:sz w:val="24"/>
        </w:rPr>
        <w:t xml:space="preserve"> </w:t>
      </w:r>
      <w:r>
        <w:rPr>
          <w:sz w:val="24"/>
        </w:rPr>
        <w:t>financial</w:t>
      </w:r>
      <w:r>
        <w:rPr>
          <w:spacing w:val="-3"/>
          <w:sz w:val="24"/>
        </w:rPr>
        <w:t xml:space="preserve"> </w:t>
      </w:r>
      <w:r>
        <w:rPr>
          <w:sz w:val="24"/>
        </w:rPr>
        <w:t>implications</w:t>
      </w:r>
      <w:r>
        <w:rPr>
          <w:spacing w:val="-4"/>
          <w:sz w:val="24"/>
        </w:rPr>
        <w:t xml:space="preserve"> </w:t>
      </w:r>
      <w:r>
        <w:rPr>
          <w:sz w:val="24"/>
        </w:rPr>
        <w:t>associated</w:t>
      </w:r>
      <w:r>
        <w:rPr>
          <w:spacing w:val="-5"/>
          <w:sz w:val="24"/>
        </w:rPr>
        <w:t xml:space="preserve"> </w:t>
      </w:r>
      <w:r>
        <w:rPr>
          <w:sz w:val="24"/>
        </w:rPr>
        <w:t>with</w:t>
      </w:r>
      <w:r>
        <w:rPr>
          <w:spacing w:val="-4"/>
          <w:sz w:val="24"/>
        </w:rPr>
        <w:t xml:space="preserve"> </w:t>
      </w:r>
      <w:r>
        <w:rPr>
          <w:sz w:val="24"/>
        </w:rPr>
        <w:t>the</w:t>
      </w:r>
      <w:r>
        <w:rPr>
          <w:spacing w:val="-3"/>
          <w:sz w:val="24"/>
        </w:rPr>
        <w:t xml:space="preserve"> </w:t>
      </w:r>
      <w:r>
        <w:rPr>
          <w:sz w:val="24"/>
        </w:rPr>
        <w:t>proposed</w:t>
      </w:r>
      <w:r>
        <w:rPr>
          <w:spacing w:val="-3"/>
          <w:sz w:val="24"/>
        </w:rPr>
        <w:t xml:space="preserve"> </w:t>
      </w:r>
      <w:r>
        <w:rPr>
          <w:spacing w:val="-2"/>
          <w:sz w:val="24"/>
        </w:rPr>
        <w:t>response.</w:t>
      </w:r>
    </w:p>
    <w:p w14:paraId="74FA1571" w14:textId="77777777" w:rsidR="008A6EC0" w:rsidRDefault="00F01FF0">
      <w:pPr>
        <w:pStyle w:val="Heading1"/>
      </w:pPr>
      <w:r>
        <w:rPr>
          <w:spacing w:val="-2"/>
        </w:rPr>
        <w:t>Publicity</w:t>
      </w:r>
    </w:p>
    <w:p w14:paraId="3915761B" w14:textId="77777777" w:rsidR="008A6EC0" w:rsidRDefault="00F01FF0">
      <w:pPr>
        <w:pStyle w:val="ListParagraph"/>
        <w:numPr>
          <w:ilvl w:val="0"/>
          <w:numId w:val="2"/>
        </w:numPr>
        <w:tabs>
          <w:tab w:val="left" w:pos="820"/>
        </w:tabs>
        <w:spacing w:before="182"/>
        <w:ind w:right="664"/>
        <w:rPr>
          <w:sz w:val="24"/>
        </w:rPr>
      </w:pPr>
      <w:r>
        <w:rPr>
          <w:sz w:val="24"/>
        </w:rPr>
        <w:t>The Minister for Social Development and Employment will present the Government response to the Petition of Brian Webb to the House of Representatives</w:t>
      </w:r>
      <w:r>
        <w:rPr>
          <w:spacing w:val="-7"/>
          <w:sz w:val="24"/>
        </w:rPr>
        <w:t xml:space="preserve"> </w:t>
      </w:r>
      <w:r>
        <w:rPr>
          <w:sz w:val="24"/>
        </w:rPr>
        <w:t>and</w:t>
      </w:r>
      <w:r>
        <w:rPr>
          <w:spacing w:val="-4"/>
          <w:sz w:val="24"/>
        </w:rPr>
        <w:t xml:space="preserve"> </w:t>
      </w:r>
      <w:r>
        <w:rPr>
          <w:sz w:val="24"/>
        </w:rPr>
        <w:t>will</w:t>
      </w:r>
      <w:r>
        <w:rPr>
          <w:spacing w:val="-4"/>
          <w:sz w:val="24"/>
        </w:rPr>
        <w:t xml:space="preserve"> </w:t>
      </w:r>
      <w:r>
        <w:rPr>
          <w:sz w:val="24"/>
        </w:rPr>
        <w:t>provide</w:t>
      </w:r>
      <w:r>
        <w:rPr>
          <w:spacing w:val="-4"/>
          <w:sz w:val="24"/>
        </w:rPr>
        <w:t xml:space="preserve"> </w:t>
      </w:r>
      <w:r>
        <w:rPr>
          <w:sz w:val="24"/>
        </w:rPr>
        <w:t>a</w:t>
      </w:r>
      <w:r>
        <w:rPr>
          <w:spacing w:val="-3"/>
          <w:sz w:val="24"/>
        </w:rPr>
        <w:t xml:space="preserve"> </w:t>
      </w:r>
      <w:r>
        <w:rPr>
          <w:sz w:val="24"/>
        </w:rPr>
        <w:t>response</w:t>
      </w:r>
      <w:r>
        <w:rPr>
          <w:spacing w:val="-6"/>
          <w:sz w:val="24"/>
        </w:rPr>
        <w:t xml:space="preserve"> </w:t>
      </w:r>
      <w:r>
        <w:rPr>
          <w:sz w:val="24"/>
        </w:rPr>
        <w:t>directly</w:t>
      </w:r>
      <w:r>
        <w:rPr>
          <w:spacing w:val="-4"/>
          <w:sz w:val="24"/>
        </w:rPr>
        <w:t xml:space="preserve"> </w:t>
      </w:r>
      <w:r>
        <w:rPr>
          <w:sz w:val="24"/>
        </w:rPr>
        <w:t>to</w:t>
      </w:r>
      <w:r>
        <w:rPr>
          <w:spacing w:val="-4"/>
          <w:sz w:val="24"/>
        </w:rPr>
        <w:t xml:space="preserve"> </w:t>
      </w:r>
      <w:r>
        <w:rPr>
          <w:sz w:val="24"/>
        </w:rPr>
        <w:t>the</w:t>
      </w:r>
      <w:r>
        <w:rPr>
          <w:spacing w:val="-6"/>
          <w:sz w:val="24"/>
        </w:rPr>
        <w:t xml:space="preserve"> </w:t>
      </w:r>
      <w:r>
        <w:rPr>
          <w:sz w:val="24"/>
        </w:rPr>
        <w:t>Petitioner.</w:t>
      </w:r>
      <w:r>
        <w:rPr>
          <w:spacing w:val="-4"/>
          <w:sz w:val="24"/>
        </w:rPr>
        <w:t xml:space="preserve"> </w:t>
      </w:r>
      <w:r>
        <w:rPr>
          <w:sz w:val="24"/>
        </w:rPr>
        <w:t>No further publicity is required.</w:t>
      </w:r>
    </w:p>
    <w:p w14:paraId="0760AC93" w14:textId="77777777" w:rsidR="008A6EC0" w:rsidRDefault="00F01FF0">
      <w:pPr>
        <w:pStyle w:val="Heading1"/>
      </w:pPr>
      <w:r>
        <w:t>Proactive</w:t>
      </w:r>
      <w:r>
        <w:rPr>
          <w:spacing w:val="-6"/>
        </w:rPr>
        <w:t xml:space="preserve"> </w:t>
      </w:r>
      <w:r>
        <w:rPr>
          <w:spacing w:val="-2"/>
        </w:rPr>
        <w:t>Release</w:t>
      </w:r>
    </w:p>
    <w:p w14:paraId="22C930D0" w14:textId="77777777" w:rsidR="008A6EC0" w:rsidRDefault="00F01FF0">
      <w:pPr>
        <w:pStyle w:val="ListParagraph"/>
        <w:numPr>
          <w:ilvl w:val="0"/>
          <w:numId w:val="2"/>
        </w:numPr>
        <w:tabs>
          <w:tab w:val="left" w:pos="820"/>
        </w:tabs>
        <w:spacing w:before="183"/>
        <w:ind w:right="156"/>
        <w:rPr>
          <w:sz w:val="24"/>
        </w:rPr>
      </w:pPr>
      <w:r>
        <w:rPr>
          <w:sz w:val="24"/>
        </w:rPr>
        <w:t>This</w:t>
      </w:r>
      <w:r>
        <w:rPr>
          <w:spacing w:val="-4"/>
          <w:sz w:val="24"/>
        </w:rPr>
        <w:t xml:space="preserve"> </w:t>
      </w:r>
      <w:r>
        <w:rPr>
          <w:sz w:val="24"/>
        </w:rPr>
        <w:t>paper</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proactively</w:t>
      </w:r>
      <w:r>
        <w:rPr>
          <w:spacing w:val="-4"/>
          <w:sz w:val="24"/>
        </w:rPr>
        <w:t xml:space="preserve"> </w:t>
      </w:r>
      <w:r>
        <w:rPr>
          <w:sz w:val="24"/>
        </w:rPr>
        <w:t>released</w:t>
      </w:r>
      <w:r>
        <w:rPr>
          <w:spacing w:val="-4"/>
          <w:sz w:val="24"/>
        </w:rPr>
        <w:t xml:space="preserve"> </w:t>
      </w:r>
      <w:r>
        <w:rPr>
          <w:sz w:val="24"/>
        </w:rPr>
        <w:t>in</w:t>
      </w:r>
      <w:r>
        <w:rPr>
          <w:spacing w:val="-6"/>
          <w:sz w:val="24"/>
        </w:rPr>
        <w:t xml:space="preserve"> </w:t>
      </w:r>
      <w:r>
        <w:rPr>
          <w:sz w:val="24"/>
        </w:rPr>
        <w:t>accordance</w:t>
      </w:r>
      <w:r>
        <w:rPr>
          <w:spacing w:val="-4"/>
          <w:sz w:val="24"/>
        </w:rPr>
        <w:t xml:space="preserve"> </w:t>
      </w:r>
      <w:r>
        <w:rPr>
          <w:sz w:val="24"/>
        </w:rPr>
        <w:t>with</w:t>
      </w:r>
      <w:r>
        <w:rPr>
          <w:spacing w:val="-4"/>
          <w:sz w:val="24"/>
        </w:rPr>
        <w:t xml:space="preserve"> </w:t>
      </w:r>
      <w:r>
        <w:rPr>
          <w:sz w:val="24"/>
        </w:rPr>
        <w:t>Cabinet</w:t>
      </w:r>
      <w:r>
        <w:rPr>
          <w:spacing w:val="-6"/>
          <w:sz w:val="24"/>
        </w:rPr>
        <w:t xml:space="preserve"> </w:t>
      </w:r>
      <w:r>
        <w:rPr>
          <w:sz w:val="24"/>
        </w:rPr>
        <w:t>guidelines. Any redactions</w:t>
      </w:r>
      <w:r>
        <w:rPr>
          <w:spacing w:val="-1"/>
          <w:sz w:val="24"/>
        </w:rPr>
        <w:t xml:space="preserve"> </w:t>
      </w:r>
      <w:r>
        <w:rPr>
          <w:sz w:val="24"/>
        </w:rPr>
        <w:t>made will be consistent with the Official Information Act 1982.</w:t>
      </w:r>
    </w:p>
    <w:p w14:paraId="1B6251E3" w14:textId="77777777" w:rsidR="008A6EC0" w:rsidRDefault="00F01FF0">
      <w:pPr>
        <w:pStyle w:val="Heading1"/>
      </w:pPr>
      <w:r>
        <w:rPr>
          <w:spacing w:val="-2"/>
        </w:rPr>
        <w:t>Recommendations</w:t>
      </w:r>
    </w:p>
    <w:p w14:paraId="25EC3F64" w14:textId="77777777" w:rsidR="008A6EC0" w:rsidRDefault="00F01FF0">
      <w:pPr>
        <w:pStyle w:val="BodyText"/>
        <w:spacing w:before="180" w:line="261" w:lineRule="auto"/>
        <w:ind w:left="100" w:firstLine="0"/>
      </w:pPr>
      <w:r>
        <w:t>The</w:t>
      </w:r>
      <w:r>
        <w:rPr>
          <w:spacing w:val="-4"/>
        </w:rPr>
        <w:t xml:space="preserve"> </w:t>
      </w:r>
      <w:r>
        <w:t>Minister</w:t>
      </w:r>
      <w:r>
        <w:rPr>
          <w:spacing w:val="-4"/>
        </w:rPr>
        <w:t xml:space="preserve"> </w:t>
      </w:r>
      <w:r>
        <w:t>for</w:t>
      </w:r>
      <w:r>
        <w:rPr>
          <w:spacing w:val="-4"/>
        </w:rPr>
        <w:t xml:space="preserve"> </w:t>
      </w:r>
      <w:r>
        <w:t>Social</w:t>
      </w:r>
      <w:r>
        <w:rPr>
          <w:spacing w:val="-6"/>
        </w:rPr>
        <w:t xml:space="preserve"> </w:t>
      </w:r>
      <w:r>
        <w:t>Development</w:t>
      </w:r>
      <w:r>
        <w:rPr>
          <w:spacing w:val="-4"/>
        </w:rPr>
        <w:t xml:space="preserve"> </w:t>
      </w:r>
      <w:r>
        <w:t>and</w:t>
      </w:r>
      <w:r>
        <w:rPr>
          <w:spacing w:val="-6"/>
        </w:rPr>
        <w:t xml:space="preserve"> </w:t>
      </w:r>
      <w:r>
        <w:t>Employment</w:t>
      </w:r>
      <w:r>
        <w:rPr>
          <w:spacing w:val="-4"/>
        </w:rPr>
        <w:t xml:space="preserve"> </w:t>
      </w:r>
      <w:r>
        <w:t>recommends that</w:t>
      </w:r>
      <w:r>
        <w:rPr>
          <w:spacing w:val="-3"/>
        </w:rPr>
        <w:t xml:space="preserve"> </w:t>
      </w:r>
      <w:r>
        <w:t xml:space="preserve">the </w:t>
      </w:r>
      <w:r>
        <w:rPr>
          <w:spacing w:val="-2"/>
        </w:rPr>
        <w:t>committee:</w:t>
      </w:r>
    </w:p>
    <w:p w14:paraId="7348B591" w14:textId="77777777" w:rsidR="008A6EC0" w:rsidRDefault="00F01FF0">
      <w:pPr>
        <w:pStyle w:val="ListParagraph"/>
        <w:numPr>
          <w:ilvl w:val="0"/>
          <w:numId w:val="1"/>
        </w:numPr>
        <w:tabs>
          <w:tab w:val="left" w:pos="820"/>
        </w:tabs>
        <w:spacing w:before="155"/>
        <w:ind w:right="295"/>
        <w:jc w:val="both"/>
        <w:rPr>
          <w:sz w:val="24"/>
        </w:rPr>
      </w:pPr>
      <w:r>
        <w:rPr>
          <w:sz w:val="24"/>
        </w:rPr>
        <w:t>note</w:t>
      </w:r>
      <w:r>
        <w:rPr>
          <w:spacing w:val="-2"/>
          <w:sz w:val="24"/>
        </w:rPr>
        <w:t xml:space="preserve"> </w:t>
      </w:r>
      <w:r>
        <w:rPr>
          <w:sz w:val="24"/>
        </w:rPr>
        <w:t>that</w:t>
      </w:r>
      <w:r>
        <w:rPr>
          <w:spacing w:val="-2"/>
          <w:sz w:val="24"/>
        </w:rPr>
        <w:t xml:space="preserve"> </w:t>
      </w:r>
      <w:r>
        <w:rPr>
          <w:sz w:val="24"/>
        </w:rPr>
        <w:t>on</w:t>
      </w:r>
      <w:r>
        <w:rPr>
          <w:spacing w:val="-1"/>
          <w:sz w:val="24"/>
        </w:rPr>
        <w:t xml:space="preserve"> </w:t>
      </w:r>
      <w:r>
        <w:rPr>
          <w:sz w:val="24"/>
        </w:rPr>
        <w:t>11</w:t>
      </w:r>
      <w:r>
        <w:rPr>
          <w:spacing w:val="-2"/>
          <w:sz w:val="24"/>
        </w:rPr>
        <w:t xml:space="preserve"> </w:t>
      </w:r>
      <w:r>
        <w:rPr>
          <w:sz w:val="24"/>
        </w:rPr>
        <w:t>March</w:t>
      </w:r>
      <w:r>
        <w:rPr>
          <w:spacing w:val="-4"/>
          <w:sz w:val="24"/>
        </w:rPr>
        <w:t xml:space="preserve"> </w:t>
      </w:r>
      <w:r>
        <w:rPr>
          <w:sz w:val="24"/>
        </w:rPr>
        <w:t>2024 the</w:t>
      </w:r>
      <w:r>
        <w:rPr>
          <w:spacing w:val="-1"/>
          <w:sz w:val="24"/>
        </w:rPr>
        <w:t xml:space="preserve"> </w:t>
      </w:r>
      <w:r>
        <w:rPr>
          <w:sz w:val="24"/>
        </w:rPr>
        <w:t>Petition</w:t>
      </w:r>
      <w:r>
        <w:rPr>
          <w:spacing w:val="-4"/>
          <w:sz w:val="24"/>
        </w:rPr>
        <w:t xml:space="preserve"> </w:t>
      </w:r>
      <w:r>
        <w:rPr>
          <w:sz w:val="24"/>
        </w:rPr>
        <w:t>of</w:t>
      </w:r>
      <w:r>
        <w:rPr>
          <w:spacing w:val="-4"/>
          <w:sz w:val="24"/>
        </w:rPr>
        <w:t xml:space="preserve"> </w:t>
      </w:r>
      <w:r>
        <w:rPr>
          <w:sz w:val="24"/>
        </w:rPr>
        <w:t>Brian</w:t>
      </w:r>
      <w:r>
        <w:rPr>
          <w:spacing w:val="-4"/>
          <w:sz w:val="24"/>
        </w:rPr>
        <w:t xml:space="preserve"> </w:t>
      </w:r>
      <w:r>
        <w:rPr>
          <w:sz w:val="24"/>
        </w:rPr>
        <w:t>Webb</w:t>
      </w:r>
      <w:r>
        <w:rPr>
          <w:spacing w:val="-2"/>
          <w:sz w:val="24"/>
        </w:rPr>
        <w:t xml:space="preserve"> </w:t>
      </w:r>
      <w:r>
        <w:rPr>
          <w:sz w:val="24"/>
        </w:rPr>
        <w:t>was</w:t>
      </w:r>
      <w:r>
        <w:rPr>
          <w:spacing w:val="-1"/>
          <w:sz w:val="24"/>
        </w:rPr>
        <w:t xml:space="preserve"> </w:t>
      </w:r>
      <w:r>
        <w:rPr>
          <w:sz w:val="24"/>
        </w:rPr>
        <w:t>presented</w:t>
      </w:r>
      <w:r>
        <w:rPr>
          <w:spacing w:val="-2"/>
          <w:sz w:val="24"/>
        </w:rPr>
        <w:t xml:space="preserve"> </w:t>
      </w:r>
      <w:r>
        <w:rPr>
          <w:sz w:val="24"/>
        </w:rPr>
        <w:t>to</w:t>
      </w:r>
      <w:r>
        <w:rPr>
          <w:spacing w:val="-4"/>
          <w:sz w:val="24"/>
        </w:rPr>
        <w:t xml:space="preserve"> </w:t>
      </w:r>
      <w:r>
        <w:rPr>
          <w:sz w:val="24"/>
        </w:rPr>
        <w:t>the House</w:t>
      </w:r>
      <w:r>
        <w:rPr>
          <w:spacing w:val="-3"/>
          <w:sz w:val="24"/>
        </w:rPr>
        <w:t xml:space="preserve"> </w:t>
      </w:r>
      <w:r>
        <w:rPr>
          <w:sz w:val="24"/>
        </w:rPr>
        <w:t>entitled</w:t>
      </w:r>
      <w:r>
        <w:rPr>
          <w:spacing w:val="-1"/>
          <w:sz w:val="24"/>
        </w:rPr>
        <w:t xml:space="preserve"> </w:t>
      </w:r>
      <w:r>
        <w:rPr>
          <w:sz w:val="24"/>
        </w:rPr>
        <w:t>“Align</w:t>
      </w:r>
      <w:r>
        <w:rPr>
          <w:spacing w:val="-2"/>
          <w:sz w:val="24"/>
        </w:rPr>
        <w:t xml:space="preserve"> </w:t>
      </w:r>
      <w:r>
        <w:rPr>
          <w:sz w:val="24"/>
        </w:rPr>
        <w:t>Weekly</w:t>
      </w:r>
      <w:r>
        <w:rPr>
          <w:spacing w:val="-4"/>
          <w:sz w:val="24"/>
        </w:rPr>
        <w:t xml:space="preserve"> </w:t>
      </w:r>
      <w:r>
        <w:rPr>
          <w:sz w:val="24"/>
        </w:rPr>
        <w:t>Earnings</w:t>
      </w:r>
      <w:r>
        <w:rPr>
          <w:spacing w:val="-1"/>
          <w:sz w:val="24"/>
        </w:rPr>
        <w:t xml:space="preserve"> </w:t>
      </w:r>
      <w:r>
        <w:rPr>
          <w:sz w:val="24"/>
        </w:rPr>
        <w:t>to</w:t>
      </w:r>
      <w:r>
        <w:rPr>
          <w:spacing w:val="-3"/>
          <w:sz w:val="24"/>
        </w:rPr>
        <w:t xml:space="preserve"> </w:t>
      </w:r>
      <w:r>
        <w:rPr>
          <w:sz w:val="24"/>
        </w:rPr>
        <w:t>Eight</w:t>
      </w:r>
      <w:r>
        <w:rPr>
          <w:spacing w:val="-1"/>
          <w:sz w:val="24"/>
        </w:rPr>
        <w:t xml:space="preserve"> </w:t>
      </w:r>
      <w:r>
        <w:rPr>
          <w:sz w:val="24"/>
        </w:rPr>
        <w:t>Hours</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Minimum</w:t>
      </w:r>
      <w:r>
        <w:rPr>
          <w:spacing w:val="-2"/>
          <w:sz w:val="24"/>
        </w:rPr>
        <w:t xml:space="preserve"> </w:t>
      </w:r>
      <w:r>
        <w:rPr>
          <w:sz w:val="24"/>
        </w:rPr>
        <w:t>Wage Before Reducing Benefits</w:t>
      </w:r>
      <w:proofErr w:type="gramStart"/>
      <w:r>
        <w:rPr>
          <w:sz w:val="24"/>
        </w:rPr>
        <w:t>”;</w:t>
      </w:r>
      <w:proofErr w:type="gramEnd"/>
    </w:p>
    <w:p w14:paraId="476A7E80" w14:textId="77777777" w:rsidR="008A6EC0" w:rsidRDefault="00F01FF0">
      <w:pPr>
        <w:pStyle w:val="ListParagraph"/>
        <w:numPr>
          <w:ilvl w:val="0"/>
          <w:numId w:val="1"/>
        </w:numPr>
        <w:tabs>
          <w:tab w:val="left" w:pos="820"/>
        </w:tabs>
        <w:ind w:right="389"/>
        <w:rPr>
          <w:sz w:val="24"/>
        </w:rPr>
      </w:pPr>
      <w:r>
        <w:rPr>
          <w:sz w:val="24"/>
        </w:rPr>
        <w:t>note</w:t>
      </w:r>
      <w:r>
        <w:rPr>
          <w:spacing w:val="-3"/>
          <w:sz w:val="24"/>
        </w:rPr>
        <w:t xml:space="preserve"> </w:t>
      </w:r>
      <w:r>
        <w:rPr>
          <w:sz w:val="24"/>
        </w:rPr>
        <w:t>that</w:t>
      </w:r>
      <w:r>
        <w:rPr>
          <w:spacing w:val="-2"/>
          <w:sz w:val="24"/>
        </w:rPr>
        <w:t xml:space="preserve"> </w:t>
      </w:r>
      <w:r>
        <w:rPr>
          <w:sz w:val="24"/>
        </w:rPr>
        <w:t>on</w:t>
      </w:r>
      <w:r>
        <w:rPr>
          <w:spacing w:val="-3"/>
          <w:sz w:val="24"/>
        </w:rPr>
        <w:t xml:space="preserve"> </w:t>
      </w:r>
      <w:r>
        <w:rPr>
          <w:sz w:val="24"/>
        </w:rPr>
        <w:t>26</w:t>
      </w:r>
      <w:r>
        <w:rPr>
          <w:spacing w:val="-3"/>
          <w:sz w:val="24"/>
        </w:rPr>
        <w:t xml:space="preserve"> </w:t>
      </w:r>
      <w:r>
        <w:rPr>
          <w:sz w:val="24"/>
        </w:rPr>
        <w:t>March</w:t>
      </w:r>
      <w:r>
        <w:rPr>
          <w:spacing w:val="-5"/>
          <w:sz w:val="24"/>
        </w:rPr>
        <w:t xml:space="preserve"> </w:t>
      </w:r>
      <w:r>
        <w:rPr>
          <w:sz w:val="24"/>
        </w:rPr>
        <w:t>2024 the</w:t>
      </w:r>
      <w:r>
        <w:rPr>
          <w:spacing w:val="-2"/>
          <w:sz w:val="24"/>
        </w:rPr>
        <w:t xml:space="preserve"> </w:t>
      </w:r>
      <w:r>
        <w:rPr>
          <w:sz w:val="24"/>
        </w:rPr>
        <w:t>Petitions</w:t>
      </w:r>
      <w:r>
        <w:rPr>
          <w:spacing w:val="-4"/>
          <w:sz w:val="24"/>
        </w:rPr>
        <w:t xml:space="preserve"> </w:t>
      </w:r>
      <w:r>
        <w:rPr>
          <w:sz w:val="24"/>
        </w:rPr>
        <w:t>Committee</w:t>
      </w:r>
      <w:r>
        <w:rPr>
          <w:spacing w:val="-4"/>
          <w:sz w:val="24"/>
        </w:rPr>
        <w:t xml:space="preserve"> </w:t>
      </w:r>
      <w:r>
        <w:rPr>
          <w:sz w:val="24"/>
        </w:rPr>
        <w:t>referred</w:t>
      </w:r>
      <w:r>
        <w:rPr>
          <w:spacing w:val="-3"/>
          <w:sz w:val="24"/>
        </w:rPr>
        <w:t xml:space="preserve"> </w:t>
      </w:r>
      <w:r>
        <w:rPr>
          <w:sz w:val="24"/>
        </w:rPr>
        <w:t>the</w:t>
      </w:r>
      <w:r>
        <w:rPr>
          <w:spacing w:val="-2"/>
          <w:sz w:val="24"/>
        </w:rPr>
        <w:t xml:space="preserve"> </w:t>
      </w:r>
      <w:r>
        <w:rPr>
          <w:sz w:val="24"/>
        </w:rPr>
        <w:t>Petition</w:t>
      </w:r>
      <w:r>
        <w:rPr>
          <w:spacing w:val="-5"/>
          <w:sz w:val="24"/>
        </w:rPr>
        <w:t xml:space="preserve"> </w:t>
      </w:r>
      <w:r>
        <w:rPr>
          <w:sz w:val="24"/>
        </w:rPr>
        <w:t xml:space="preserve">of Brian Webb to the Minister for Social Development and Employment for </w:t>
      </w:r>
      <w:proofErr w:type="gramStart"/>
      <w:r>
        <w:rPr>
          <w:spacing w:val="-2"/>
          <w:sz w:val="24"/>
        </w:rPr>
        <w:t>response;</w:t>
      </w:r>
      <w:proofErr w:type="gramEnd"/>
    </w:p>
    <w:p w14:paraId="5B83D408" w14:textId="77777777" w:rsidR="008A6EC0" w:rsidRDefault="00F01FF0">
      <w:pPr>
        <w:pStyle w:val="ListParagraph"/>
        <w:numPr>
          <w:ilvl w:val="0"/>
          <w:numId w:val="1"/>
        </w:numPr>
        <w:tabs>
          <w:tab w:val="left" w:pos="820"/>
        </w:tabs>
        <w:ind w:right="291"/>
        <w:rPr>
          <w:sz w:val="24"/>
        </w:rPr>
      </w:pPr>
      <w:r>
        <w:rPr>
          <w:sz w:val="24"/>
        </w:rPr>
        <w:t>note</w:t>
      </w:r>
      <w:r>
        <w:rPr>
          <w:spacing w:val="-4"/>
          <w:sz w:val="24"/>
        </w:rPr>
        <w:t xml:space="preserve"> </w:t>
      </w:r>
      <w:r>
        <w:rPr>
          <w:sz w:val="24"/>
        </w:rPr>
        <w:t>that</w:t>
      </w:r>
      <w:r>
        <w:rPr>
          <w:spacing w:val="-4"/>
          <w:sz w:val="24"/>
        </w:rPr>
        <w:t xml:space="preserve"> </w:t>
      </w:r>
      <w:r>
        <w:rPr>
          <w:sz w:val="24"/>
        </w:rPr>
        <w:t>the</w:t>
      </w:r>
      <w:r>
        <w:rPr>
          <w:spacing w:val="-6"/>
          <w:sz w:val="24"/>
        </w:rPr>
        <w:t xml:space="preserve"> </w:t>
      </w:r>
      <w:r>
        <w:rPr>
          <w:sz w:val="24"/>
        </w:rPr>
        <w:t>proposed</w:t>
      </w:r>
      <w:r>
        <w:rPr>
          <w:spacing w:val="-6"/>
          <w:sz w:val="24"/>
        </w:rPr>
        <w:t xml:space="preserve"> </w:t>
      </w:r>
      <w:r>
        <w:rPr>
          <w:sz w:val="24"/>
        </w:rPr>
        <w:t>Government</w:t>
      </w:r>
      <w:r>
        <w:rPr>
          <w:spacing w:val="-4"/>
          <w:sz w:val="24"/>
        </w:rPr>
        <w:t xml:space="preserve"> </w:t>
      </w:r>
      <w:r>
        <w:rPr>
          <w:sz w:val="24"/>
        </w:rPr>
        <w:t>response</w:t>
      </w:r>
      <w:r>
        <w:rPr>
          <w:spacing w:val="-6"/>
          <w:sz w:val="24"/>
        </w:rPr>
        <w:t xml:space="preserve"> </w:t>
      </w:r>
      <w:r>
        <w:rPr>
          <w:sz w:val="24"/>
        </w:rPr>
        <w:t>acknowledges</w:t>
      </w:r>
      <w:r>
        <w:rPr>
          <w:spacing w:val="-7"/>
          <w:sz w:val="24"/>
        </w:rPr>
        <w:t xml:space="preserve"> </w:t>
      </w:r>
      <w:r>
        <w:rPr>
          <w:sz w:val="24"/>
        </w:rPr>
        <w:t>that</w:t>
      </w:r>
      <w:r>
        <w:rPr>
          <w:spacing w:val="-4"/>
          <w:sz w:val="24"/>
        </w:rPr>
        <w:t xml:space="preserve"> </w:t>
      </w:r>
      <w:r>
        <w:rPr>
          <w:sz w:val="24"/>
        </w:rPr>
        <w:t xml:space="preserve">abatement thresholds over time correspond to a lower number of hours of earnings if they are not indexed to a form of wage growth or are not updated </w:t>
      </w:r>
      <w:proofErr w:type="gramStart"/>
      <w:r>
        <w:rPr>
          <w:sz w:val="24"/>
        </w:rPr>
        <w:t>regularly;</w:t>
      </w:r>
      <w:proofErr w:type="gramEnd"/>
    </w:p>
    <w:p w14:paraId="6B6A2772" w14:textId="77777777" w:rsidR="008A6EC0" w:rsidRDefault="00F01FF0">
      <w:pPr>
        <w:pStyle w:val="ListParagraph"/>
        <w:numPr>
          <w:ilvl w:val="0"/>
          <w:numId w:val="1"/>
        </w:numPr>
        <w:tabs>
          <w:tab w:val="left" w:pos="820"/>
        </w:tabs>
        <w:spacing w:before="241"/>
        <w:ind w:right="129"/>
        <w:rPr>
          <w:sz w:val="24"/>
        </w:rPr>
      </w:pPr>
      <w:r>
        <w:rPr>
          <w:sz w:val="24"/>
        </w:rPr>
        <w:t>note that the proposed Government response states that there is no planned work</w:t>
      </w:r>
      <w:r>
        <w:rPr>
          <w:spacing w:val="-3"/>
          <w:sz w:val="24"/>
        </w:rPr>
        <w:t xml:space="preserve"> </w:t>
      </w:r>
      <w:r>
        <w:rPr>
          <w:sz w:val="24"/>
        </w:rPr>
        <w:t>on</w:t>
      </w:r>
      <w:r>
        <w:rPr>
          <w:spacing w:val="-3"/>
          <w:sz w:val="24"/>
        </w:rPr>
        <w:t xml:space="preserve"> </w:t>
      </w:r>
      <w:r>
        <w:rPr>
          <w:sz w:val="24"/>
        </w:rPr>
        <w:t>this</w:t>
      </w:r>
      <w:r>
        <w:rPr>
          <w:spacing w:val="-3"/>
          <w:sz w:val="24"/>
        </w:rPr>
        <w:t xml:space="preserve"> </w:t>
      </w:r>
      <w:r>
        <w:rPr>
          <w:sz w:val="24"/>
        </w:rPr>
        <w:t>currently</w:t>
      </w:r>
      <w:r>
        <w:rPr>
          <w:spacing w:val="-5"/>
          <w:sz w:val="24"/>
        </w:rPr>
        <w:t xml:space="preserve"> </w:t>
      </w:r>
      <w:r>
        <w:rPr>
          <w:sz w:val="24"/>
        </w:rPr>
        <w:t>underway</w:t>
      </w:r>
      <w:r>
        <w:rPr>
          <w:spacing w:val="-3"/>
          <w:sz w:val="24"/>
        </w:rPr>
        <w:t xml:space="preserve"> </w:t>
      </w:r>
      <w:r>
        <w:rPr>
          <w:sz w:val="24"/>
        </w:rPr>
        <w:t>as</w:t>
      </w:r>
      <w:r>
        <w:rPr>
          <w:spacing w:val="-3"/>
          <w:sz w:val="24"/>
        </w:rPr>
        <w:t xml:space="preserve"> </w:t>
      </w:r>
      <w:r>
        <w:rPr>
          <w:sz w:val="24"/>
        </w:rPr>
        <w:t>the</w:t>
      </w:r>
      <w:r>
        <w:rPr>
          <w:spacing w:val="-5"/>
          <w:sz w:val="24"/>
        </w:rPr>
        <w:t xml:space="preserve"> </w:t>
      </w:r>
      <w:r>
        <w:rPr>
          <w:sz w:val="24"/>
        </w:rPr>
        <w:t>Government</w:t>
      </w:r>
      <w:r>
        <w:rPr>
          <w:spacing w:val="-5"/>
          <w:sz w:val="24"/>
        </w:rPr>
        <w:t xml:space="preserve"> </w:t>
      </w:r>
      <w:r>
        <w:rPr>
          <w:sz w:val="24"/>
        </w:rPr>
        <w:t>must</w:t>
      </w:r>
      <w:r>
        <w:rPr>
          <w:spacing w:val="-5"/>
          <w:sz w:val="24"/>
        </w:rPr>
        <w:t xml:space="preserve"> </w:t>
      </w:r>
      <w:r>
        <w:rPr>
          <w:sz w:val="24"/>
        </w:rPr>
        <w:t>balance</w:t>
      </w:r>
      <w:r>
        <w:rPr>
          <w:spacing w:val="-3"/>
          <w:sz w:val="24"/>
        </w:rPr>
        <w:t xml:space="preserve"> </w:t>
      </w:r>
      <w:r>
        <w:rPr>
          <w:sz w:val="24"/>
        </w:rPr>
        <w:t>large</w:t>
      </w:r>
      <w:r>
        <w:rPr>
          <w:spacing w:val="-3"/>
          <w:sz w:val="24"/>
        </w:rPr>
        <w:t xml:space="preserve"> </w:t>
      </w:r>
      <w:r>
        <w:rPr>
          <w:sz w:val="24"/>
        </w:rPr>
        <w:t xml:space="preserve">policy changes against income adequacy and fiscal costs, and because changes were made to abatement thresholds in 2020, and in </w:t>
      </w:r>
      <w:proofErr w:type="gramStart"/>
      <w:r>
        <w:rPr>
          <w:sz w:val="24"/>
        </w:rPr>
        <w:t>2021;</w:t>
      </w:r>
      <w:proofErr w:type="gramEnd"/>
    </w:p>
    <w:p w14:paraId="627839DF" w14:textId="77777777" w:rsidR="008A6EC0" w:rsidRDefault="008A6EC0">
      <w:pPr>
        <w:rPr>
          <w:sz w:val="24"/>
        </w:rPr>
        <w:sectPr w:rsidR="008A6EC0">
          <w:pgSz w:w="11910" w:h="16840"/>
          <w:pgMar w:top="1340" w:right="1360" w:bottom="900" w:left="1340" w:header="342" w:footer="707" w:gutter="0"/>
          <w:cols w:space="720"/>
        </w:sectPr>
      </w:pPr>
    </w:p>
    <w:p w14:paraId="39510AC9" w14:textId="77777777" w:rsidR="008A6EC0" w:rsidRDefault="00F01FF0">
      <w:pPr>
        <w:pStyle w:val="ListParagraph"/>
        <w:numPr>
          <w:ilvl w:val="0"/>
          <w:numId w:val="1"/>
        </w:numPr>
        <w:tabs>
          <w:tab w:val="left" w:pos="820"/>
        </w:tabs>
        <w:spacing w:before="82"/>
        <w:ind w:right="396"/>
        <w:rPr>
          <w:sz w:val="24"/>
        </w:rPr>
      </w:pPr>
      <w:r>
        <w:rPr>
          <w:sz w:val="24"/>
        </w:rPr>
        <w:lastRenderedPageBreak/>
        <w:t xml:space="preserve">approve the Government response, attached to this submission, entitled </w:t>
      </w:r>
      <w:r>
        <w:rPr>
          <w:i/>
          <w:sz w:val="24"/>
        </w:rPr>
        <w:t>Government</w:t>
      </w:r>
      <w:r>
        <w:rPr>
          <w:i/>
          <w:spacing w:val="-4"/>
          <w:sz w:val="24"/>
        </w:rPr>
        <w:t xml:space="preserve"> </w:t>
      </w:r>
      <w:r>
        <w:rPr>
          <w:i/>
          <w:sz w:val="24"/>
        </w:rPr>
        <w:t>Response</w:t>
      </w:r>
      <w:r>
        <w:rPr>
          <w:i/>
          <w:spacing w:val="-4"/>
          <w:sz w:val="24"/>
        </w:rPr>
        <w:t xml:space="preserve"> </w:t>
      </w:r>
      <w:r>
        <w:rPr>
          <w:i/>
          <w:sz w:val="24"/>
        </w:rPr>
        <w:t>to</w:t>
      </w:r>
      <w:r>
        <w:rPr>
          <w:i/>
          <w:spacing w:val="-6"/>
          <w:sz w:val="24"/>
        </w:rPr>
        <w:t xml:space="preserve"> </w:t>
      </w:r>
      <w:r>
        <w:rPr>
          <w:i/>
          <w:sz w:val="24"/>
        </w:rPr>
        <w:t>Petition</w:t>
      </w:r>
      <w:r>
        <w:rPr>
          <w:i/>
          <w:spacing w:val="-4"/>
          <w:sz w:val="24"/>
        </w:rPr>
        <w:t xml:space="preserve"> </w:t>
      </w:r>
      <w:r>
        <w:rPr>
          <w:i/>
          <w:sz w:val="24"/>
        </w:rPr>
        <w:t>of</w:t>
      </w:r>
      <w:r>
        <w:rPr>
          <w:i/>
          <w:spacing w:val="-4"/>
          <w:sz w:val="24"/>
        </w:rPr>
        <w:t xml:space="preserve"> </w:t>
      </w:r>
      <w:r>
        <w:rPr>
          <w:i/>
          <w:sz w:val="24"/>
        </w:rPr>
        <w:t>Brian</w:t>
      </w:r>
      <w:r>
        <w:rPr>
          <w:i/>
          <w:spacing w:val="-6"/>
          <w:sz w:val="24"/>
        </w:rPr>
        <w:t xml:space="preserve"> </w:t>
      </w:r>
      <w:r>
        <w:rPr>
          <w:i/>
          <w:sz w:val="24"/>
        </w:rPr>
        <w:t>Webb,</w:t>
      </w:r>
      <w:r>
        <w:rPr>
          <w:i/>
          <w:spacing w:val="-6"/>
          <w:sz w:val="24"/>
        </w:rPr>
        <w:t xml:space="preserve"> </w:t>
      </w:r>
      <w:r>
        <w:rPr>
          <w:i/>
          <w:sz w:val="24"/>
        </w:rPr>
        <w:t>Align</w:t>
      </w:r>
      <w:r>
        <w:rPr>
          <w:i/>
          <w:spacing w:val="-4"/>
          <w:sz w:val="24"/>
        </w:rPr>
        <w:t xml:space="preserve"> </w:t>
      </w:r>
      <w:r>
        <w:rPr>
          <w:i/>
          <w:sz w:val="24"/>
        </w:rPr>
        <w:t>Weekly</w:t>
      </w:r>
      <w:r>
        <w:rPr>
          <w:i/>
          <w:spacing w:val="-4"/>
          <w:sz w:val="24"/>
        </w:rPr>
        <w:t xml:space="preserve"> </w:t>
      </w:r>
      <w:r>
        <w:rPr>
          <w:i/>
          <w:sz w:val="24"/>
        </w:rPr>
        <w:t>Earnings</w:t>
      </w:r>
      <w:r>
        <w:rPr>
          <w:i/>
          <w:spacing w:val="-4"/>
          <w:sz w:val="24"/>
        </w:rPr>
        <w:t xml:space="preserve"> </w:t>
      </w:r>
      <w:r>
        <w:rPr>
          <w:i/>
          <w:sz w:val="24"/>
        </w:rPr>
        <w:t xml:space="preserve">to Eight Hours of the Minimum Wage Before Reducing </w:t>
      </w:r>
      <w:proofErr w:type="gramStart"/>
      <w:r>
        <w:rPr>
          <w:i/>
          <w:sz w:val="24"/>
        </w:rPr>
        <w:t>Benefits</w:t>
      </w:r>
      <w:r>
        <w:rPr>
          <w:sz w:val="24"/>
        </w:rPr>
        <w:t>;</w:t>
      </w:r>
      <w:proofErr w:type="gramEnd"/>
    </w:p>
    <w:p w14:paraId="751794A3" w14:textId="77777777" w:rsidR="008A6EC0" w:rsidRDefault="00F01FF0">
      <w:pPr>
        <w:pStyle w:val="ListParagraph"/>
        <w:numPr>
          <w:ilvl w:val="0"/>
          <w:numId w:val="1"/>
        </w:numPr>
        <w:tabs>
          <w:tab w:val="left" w:pos="820"/>
        </w:tabs>
        <w:ind w:right="467"/>
        <w:rPr>
          <w:sz w:val="24"/>
        </w:rPr>
      </w:pPr>
      <w:r>
        <w:rPr>
          <w:sz w:val="24"/>
        </w:rPr>
        <w:t>note</w:t>
      </w:r>
      <w:r>
        <w:rPr>
          <w:spacing w:val="-3"/>
          <w:sz w:val="24"/>
        </w:rPr>
        <w:t xml:space="preserve"> </w:t>
      </w:r>
      <w:r>
        <w:rPr>
          <w:sz w:val="24"/>
        </w:rPr>
        <w:t>that</w:t>
      </w:r>
      <w:r>
        <w:rPr>
          <w:spacing w:val="-3"/>
          <w:sz w:val="24"/>
        </w:rPr>
        <w:t xml:space="preserve"> </w:t>
      </w:r>
      <w:r>
        <w:rPr>
          <w:sz w:val="24"/>
        </w:rPr>
        <w:t>the</w:t>
      </w:r>
      <w:r>
        <w:rPr>
          <w:spacing w:val="-1"/>
          <w:sz w:val="24"/>
        </w:rPr>
        <w:t xml:space="preserve"> </w:t>
      </w:r>
      <w:r>
        <w:rPr>
          <w:sz w:val="24"/>
        </w:rPr>
        <w:t>Government</w:t>
      </w:r>
      <w:r>
        <w:rPr>
          <w:spacing w:val="-1"/>
          <w:sz w:val="24"/>
        </w:rPr>
        <w:t xml:space="preserve"> </w:t>
      </w:r>
      <w:r>
        <w:rPr>
          <w:sz w:val="24"/>
        </w:rPr>
        <w:t>response</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presented</w:t>
      </w:r>
      <w:r>
        <w:rPr>
          <w:spacing w:val="-5"/>
          <w:sz w:val="24"/>
        </w:rPr>
        <w:t xml:space="preserve"> </w:t>
      </w:r>
      <w:r>
        <w:rPr>
          <w:sz w:val="24"/>
        </w:rPr>
        <w:t>to</w:t>
      </w:r>
      <w:r>
        <w:rPr>
          <w:spacing w:val="-2"/>
          <w:sz w:val="24"/>
        </w:rPr>
        <w:t xml:space="preserve"> </w:t>
      </w:r>
      <w:r>
        <w:rPr>
          <w:sz w:val="24"/>
        </w:rPr>
        <w:t>the</w:t>
      </w:r>
      <w:r>
        <w:rPr>
          <w:spacing w:val="-3"/>
          <w:sz w:val="24"/>
        </w:rPr>
        <w:t xml:space="preserve"> </w:t>
      </w:r>
      <w:r>
        <w:rPr>
          <w:sz w:val="24"/>
        </w:rPr>
        <w:t>House</w:t>
      </w:r>
      <w:r>
        <w:rPr>
          <w:spacing w:val="-3"/>
          <w:sz w:val="24"/>
        </w:rPr>
        <w:t xml:space="preserve"> </w:t>
      </w:r>
      <w:r>
        <w:rPr>
          <w:sz w:val="24"/>
        </w:rPr>
        <w:t xml:space="preserve">by 19 June </w:t>
      </w:r>
      <w:proofErr w:type="gramStart"/>
      <w:r>
        <w:rPr>
          <w:sz w:val="24"/>
        </w:rPr>
        <w:t>2024;</w:t>
      </w:r>
      <w:proofErr w:type="gramEnd"/>
    </w:p>
    <w:p w14:paraId="24AE2654" w14:textId="77777777" w:rsidR="008A6EC0" w:rsidRDefault="00F01FF0">
      <w:pPr>
        <w:pStyle w:val="ListParagraph"/>
        <w:numPr>
          <w:ilvl w:val="0"/>
          <w:numId w:val="1"/>
        </w:numPr>
        <w:tabs>
          <w:tab w:val="left" w:pos="820"/>
        </w:tabs>
        <w:ind w:right="208"/>
        <w:rPr>
          <w:sz w:val="24"/>
        </w:rPr>
      </w:pPr>
      <w:r>
        <w:rPr>
          <w:sz w:val="24"/>
        </w:rPr>
        <w:t>invite the Minister of Social Development and Employment to present the Government</w:t>
      </w:r>
      <w:r>
        <w:rPr>
          <w:spacing w:val="-2"/>
          <w:sz w:val="24"/>
        </w:rPr>
        <w:t xml:space="preserve"> </w:t>
      </w:r>
      <w:r>
        <w:rPr>
          <w:sz w:val="24"/>
        </w:rPr>
        <w:t>Response</w:t>
      </w:r>
      <w:r>
        <w:rPr>
          <w:spacing w:val="-4"/>
          <w:sz w:val="24"/>
        </w:rPr>
        <w:t xml:space="preserve"> </w:t>
      </w:r>
      <w:r>
        <w:rPr>
          <w:sz w:val="24"/>
        </w:rPr>
        <w:t>to</w:t>
      </w:r>
      <w:r>
        <w:rPr>
          <w:spacing w:val="-6"/>
          <w:sz w:val="24"/>
        </w:rPr>
        <w:t xml:space="preserve"> </w:t>
      </w:r>
      <w:r>
        <w:rPr>
          <w:sz w:val="24"/>
        </w:rPr>
        <w:t>the</w:t>
      </w:r>
      <w:r>
        <w:rPr>
          <w:spacing w:val="-6"/>
          <w:sz w:val="24"/>
        </w:rPr>
        <w:t xml:space="preserve"> </w:t>
      </w:r>
      <w:r>
        <w:rPr>
          <w:sz w:val="24"/>
        </w:rPr>
        <w:t>House</w:t>
      </w:r>
      <w:r>
        <w:rPr>
          <w:spacing w:val="-4"/>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Standing</w:t>
      </w:r>
      <w:r>
        <w:rPr>
          <w:spacing w:val="-6"/>
          <w:sz w:val="24"/>
        </w:rPr>
        <w:t xml:space="preserve"> </w:t>
      </w:r>
      <w:r>
        <w:rPr>
          <w:sz w:val="24"/>
        </w:rPr>
        <w:t>Order</w:t>
      </w:r>
      <w:r>
        <w:rPr>
          <w:spacing w:val="-4"/>
          <w:sz w:val="24"/>
        </w:rPr>
        <w:t xml:space="preserve"> </w:t>
      </w:r>
      <w:proofErr w:type="gramStart"/>
      <w:r>
        <w:rPr>
          <w:sz w:val="24"/>
        </w:rPr>
        <w:t>252;</w:t>
      </w:r>
      <w:proofErr w:type="gramEnd"/>
    </w:p>
    <w:p w14:paraId="48013AC2" w14:textId="77777777" w:rsidR="008A6EC0" w:rsidRDefault="00F01FF0">
      <w:pPr>
        <w:pStyle w:val="ListParagraph"/>
        <w:numPr>
          <w:ilvl w:val="0"/>
          <w:numId w:val="1"/>
        </w:numPr>
        <w:tabs>
          <w:tab w:val="left" w:pos="820"/>
        </w:tabs>
        <w:ind w:right="369"/>
        <w:rPr>
          <w:sz w:val="24"/>
        </w:rPr>
      </w:pPr>
      <w:r>
        <w:rPr>
          <w:sz w:val="24"/>
        </w:rPr>
        <w:t>invite the Minister of Social Development and Employment to write to the petitioner</w:t>
      </w:r>
      <w:r>
        <w:rPr>
          <w:spacing w:val="-3"/>
          <w:sz w:val="24"/>
        </w:rPr>
        <w:t xml:space="preserve"> </w:t>
      </w:r>
      <w:r>
        <w:rPr>
          <w:sz w:val="24"/>
        </w:rPr>
        <w:t>enclosing</w:t>
      </w:r>
      <w:r>
        <w:rPr>
          <w:spacing w:val="-5"/>
          <w:sz w:val="24"/>
        </w:rPr>
        <w:t xml:space="preserve"> </w:t>
      </w:r>
      <w:r>
        <w:rPr>
          <w:sz w:val="24"/>
        </w:rPr>
        <w:t>a</w:t>
      </w:r>
      <w:r>
        <w:rPr>
          <w:spacing w:val="-3"/>
          <w:sz w:val="24"/>
        </w:rPr>
        <w:t xml:space="preserve"> </w:t>
      </w:r>
      <w:r>
        <w:rPr>
          <w:sz w:val="24"/>
        </w:rPr>
        <w:t>copy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government</w:t>
      </w:r>
      <w:r>
        <w:rPr>
          <w:spacing w:val="-5"/>
          <w:sz w:val="24"/>
        </w:rPr>
        <w:t xml:space="preserve"> </w:t>
      </w:r>
      <w:r>
        <w:rPr>
          <w:sz w:val="24"/>
        </w:rPr>
        <w:t>response</w:t>
      </w:r>
      <w:r>
        <w:rPr>
          <w:spacing w:val="-3"/>
          <w:sz w:val="24"/>
        </w:rPr>
        <w:t xml:space="preserve"> </w:t>
      </w:r>
      <w:r>
        <w:rPr>
          <w:sz w:val="24"/>
        </w:rPr>
        <w:t>to</w:t>
      </w:r>
      <w:r>
        <w:rPr>
          <w:spacing w:val="-5"/>
          <w:sz w:val="24"/>
        </w:rPr>
        <w:t xml:space="preserve"> </w:t>
      </w:r>
      <w:r>
        <w:rPr>
          <w:sz w:val="24"/>
        </w:rPr>
        <w:t>the</w:t>
      </w:r>
      <w:r>
        <w:rPr>
          <w:spacing w:val="-3"/>
          <w:sz w:val="24"/>
        </w:rPr>
        <w:t xml:space="preserve"> </w:t>
      </w:r>
      <w:r>
        <w:rPr>
          <w:sz w:val="24"/>
        </w:rPr>
        <w:t>petition,</w:t>
      </w:r>
      <w:r>
        <w:rPr>
          <w:spacing w:val="-3"/>
          <w:sz w:val="24"/>
        </w:rPr>
        <w:t xml:space="preserve"> </w:t>
      </w:r>
      <w:r>
        <w:rPr>
          <w:sz w:val="24"/>
        </w:rPr>
        <w:t>after the response has been presented to the House.</w:t>
      </w:r>
    </w:p>
    <w:p w14:paraId="723800EF" w14:textId="77777777" w:rsidR="008A6EC0" w:rsidRDefault="008A6EC0">
      <w:pPr>
        <w:pStyle w:val="BodyText"/>
        <w:spacing w:before="0"/>
        <w:ind w:left="0" w:firstLine="0"/>
      </w:pPr>
    </w:p>
    <w:p w14:paraId="6988D692" w14:textId="77777777" w:rsidR="008A6EC0" w:rsidRDefault="008A6EC0">
      <w:pPr>
        <w:pStyle w:val="BodyText"/>
        <w:spacing w:before="147"/>
        <w:ind w:left="0" w:firstLine="0"/>
      </w:pPr>
    </w:p>
    <w:p w14:paraId="419C81B8" w14:textId="77777777" w:rsidR="008A6EC0" w:rsidRDefault="00F01FF0">
      <w:pPr>
        <w:pStyle w:val="BodyText"/>
        <w:spacing w:before="1" w:line="396" w:lineRule="auto"/>
        <w:ind w:left="100" w:right="6042" w:firstLine="0"/>
      </w:pPr>
      <w:proofErr w:type="spellStart"/>
      <w:r>
        <w:t>Authorised</w:t>
      </w:r>
      <w:proofErr w:type="spellEnd"/>
      <w:r>
        <w:rPr>
          <w:spacing w:val="-17"/>
        </w:rPr>
        <w:t xml:space="preserve"> </w:t>
      </w:r>
      <w:r>
        <w:t>for</w:t>
      </w:r>
      <w:r>
        <w:rPr>
          <w:spacing w:val="-17"/>
        </w:rPr>
        <w:t xml:space="preserve"> </w:t>
      </w:r>
      <w:proofErr w:type="spellStart"/>
      <w:r>
        <w:t>lodgement</w:t>
      </w:r>
      <w:proofErr w:type="spellEnd"/>
      <w:r>
        <w:t xml:space="preserve"> Hon Louise Upston</w:t>
      </w:r>
    </w:p>
    <w:p w14:paraId="2C295227" w14:textId="77777777" w:rsidR="008A6EC0" w:rsidRDefault="00F01FF0">
      <w:pPr>
        <w:pStyle w:val="BodyText"/>
        <w:spacing w:before="3"/>
        <w:ind w:left="100" w:firstLine="0"/>
      </w:pPr>
      <w:r>
        <w:t>Minister</w:t>
      </w:r>
      <w:r>
        <w:rPr>
          <w:spacing w:val="-9"/>
        </w:rPr>
        <w:t xml:space="preserve"> </w:t>
      </w:r>
      <w:r>
        <w:t>for</w:t>
      </w:r>
      <w:r>
        <w:rPr>
          <w:spacing w:val="-8"/>
        </w:rPr>
        <w:t xml:space="preserve"> </w:t>
      </w:r>
      <w:r>
        <w:t>Social</w:t>
      </w:r>
      <w:r>
        <w:rPr>
          <w:spacing w:val="-8"/>
        </w:rPr>
        <w:t xml:space="preserve"> </w:t>
      </w:r>
      <w:r>
        <w:t>Development</w:t>
      </w:r>
      <w:r>
        <w:rPr>
          <w:spacing w:val="-8"/>
        </w:rPr>
        <w:t xml:space="preserve"> </w:t>
      </w:r>
      <w:r>
        <w:t>and</w:t>
      </w:r>
      <w:r>
        <w:rPr>
          <w:spacing w:val="-8"/>
        </w:rPr>
        <w:t xml:space="preserve"> </w:t>
      </w:r>
      <w:r>
        <w:rPr>
          <w:spacing w:val="-2"/>
        </w:rPr>
        <w:t>Employment</w:t>
      </w:r>
    </w:p>
    <w:sectPr w:rsidR="008A6EC0">
      <w:pgSz w:w="11910" w:h="16840"/>
      <w:pgMar w:top="1340" w:right="1360" w:bottom="900" w:left="1340" w:header="342"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8AC28" w14:textId="77777777" w:rsidR="00900195" w:rsidRDefault="00900195">
      <w:r>
        <w:separator/>
      </w:r>
    </w:p>
  </w:endnote>
  <w:endnote w:type="continuationSeparator" w:id="0">
    <w:p w14:paraId="5A76D05F" w14:textId="77777777" w:rsidR="00900195" w:rsidRDefault="0090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ABA5" w14:textId="77777777" w:rsidR="008A6EC0" w:rsidRDefault="00F01FF0">
    <w:pPr>
      <w:pStyle w:val="BodyText"/>
      <w:spacing w:before="0" w:line="14" w:lineRule="auto"/>
      <w:ind w:left="0" w:firstLine="0"/>
      <w:rPr>
        <w:sz w:val="20"/>
      </w:rPr>
    </w:pPr>
    <w:r>
      <w:rPr>
        <w:noProof/>
      </w:rPr>
      <mc:AlternateContent>
        <mc:Choice Requires="wps">
          <w:drawing>
            <wp:anchor distT="0" distB="0" distL="0" distR="0" simplePos="0" relativeHeight="487541760" behindDoc="1" locked="0" layoutInCell="1" allowOverlap="1" wp14:anchorId="632C8B5E" wp14:editId="3EEB8983">
              <wp:simplePos x="0" y="0"/>
              <wp:positionH relativeFrom="page">
                <wp:posOffset>6545326</wp:posOffset>
              </wp:positionH>
              <wp:positionV relativeFrom="page">
                <wp:posOffset>10103466</wp:posOffset>
              </wp:positionV>
              <wp:extent cx="153035"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3B787000" w14:textId="77777777" w:rsidR="008A6EC0" w:rsidRDefault="00F01FF0">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w14:anchorId="632C8B5E" id="_x0000_t202" coordsize="21600,21600" o:spt="202" path="m,l,21600r21600,l21600,xe">
              <v:stroke joinstyle="miter"/>
              <v:path gradientshapeok="t" o:connecttype="rect"/>
            </v:shapetype>
            <v:shape id="Textbox 2" o:spid="_x0000_s1027" type="#_x0000_t202" style="position:absolute;margin-left:515.4pt;margin-top:795.55pt;width:12.05pt;height:12.1pt;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" filled="f" stroked="f">
              <v:textbox inset="0,0,0,0">
                <w:txbxContent>
                  <w:p w14:paraId="3B787000" w14:textId="77777777" w:rsidR="008A6EC0" w:rsidRDefault="00F01FF0">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542272" behindDoc="1" locked="0" layoutInCell="1" allowOverlap="1" wp14:anchorId="6D0743CC" wp14:editId="4AC0E7D0">
              <wp:simplePos x="0" y="0"/>
              <wp:positionH relativeFrom="page">
                <wp:posOffset>190500</wp:posOffset>
              </wp:positionH>
              <wp:positionV relativeFrom="page">
                <wp:posOffset>10373011</wp:posOffset>
              </wp:positionV>
              <wp:extent cx="178562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0051312F" w14:textId="77777777" w:rsidR="008A6EC0" w:rsidRDefault="00F01FF0">
                          <w:pPr>
                            <w:spacing w:before="14"/>
                            <w:ind w:left="20"/>
                            <w:rPr>
                              <w:sz w:val="18"/>
                            </w:rPr>
                          </w:pPr>
                          <w:r>
                            <w:rPr>
                              <w:sz w:val="18"/>
                            </w:rPr>
                            <w:t>72vh7ewzmz</w:t>
                          </w:r>
                          <w:r>
                            <w:rPr>
                              <w:spacing w:val="-5"/>
                              <w:sz w:val="18"/>
                            </w:rPr>
                            <w:t xml:space="preserve"> </w:t>
                          </w:r>
                          <w:r>
                            <w:rPr>
                              <w:sz w:val="18"/>
                            </w:rPr>
                            <w:t>2024-06-10</w:t>
                          </w:r>
                          <w:r>
                            <w:rPr>
                              <w:spacing w:val="-4"/>
                              <w:sz w:val="18"/>
                            </w:rPr>
                            <w:t xml:space="preserve"> </w:t>
                          </w:r>
                          <w:r>
                            <w:rPr>
                              <w:spacing w:val="-2"/>
                              <w:sz w:val="18"/>
                            </w:rPr>
                            <w:t>10:09:13</w:t>
                          </w:r>
                        </w:p>
                      </w:txbxContent>
                    </wps:txbx>
                    <wps:bodyPr wrap="square" lIns="0" tIns="0" rIns="0" bIns="0" rtlCol="0">
                      <a:noAutofit/>
                    </wps:bodyPr>
                  </wps:wsp>
                </a:graphicData>
              </a:graphic>
            </wp:anchor>
          </w:drawing>
        </mc:Choice>
        <mc:Fallback>
          <w:pict>
            <v:shape w14:anchorId="6D0743CC" id="Textbox 3" o:spid="_x0000_s1028" type="#_x0000_t202" style="position:absolute;margin-left:15pt;margin-top:816.75pt;width:140.6pt;height:12.1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" filled="f" stroked="f">
              <v:textbox inset="0,0,0,0">
                <w:txbxContent>
                  <w:p w14:paraId="0051312F" w14:textId="77777777" w:rsidR="008A6EC0" w:rsidRDefault="00F01FF0">
                    <w:pPr>
                      <w:spacing w:before="14"/>
                      <w:ind w:left="20"/>
                      <w:rPr>
                        <w:sz w:val="18"/>
                      </w:rPr>
                    </w:pPr>
                    <w:r>
                      <w:rPr>
                        <w:sz w:val="18"/>
                      </w:rPr>
                      <w:t>72vh7ewzmz</w:t>
                    </w:r>
                    <w:r>
                      <w:rPr>
                        <w:spacing w:val="-5"/>
                        <w:sz w:val="18"/>
                      </w:rPr>
                      <w:t xml:space="preserve"> </w:t>
                    </w:r>
                    <w:r>
                      <w:rPr>
                        <w:sz w:val="18"/>
                      </w:rPr>
                      <w:t>2024-06-10</w:t>
                    </w:r>
                    <w:r>
                      <w:rPr>
                        <w:spacing w:val="-4"/>
                        <w:sz w:val="18"/>
                      </w:rPr>
                      <w:t xml:space="preserve"> </w:t>
                    </w:r>
                    <w:r>
                      <w:rPr>
                        <w:spacing w:val="-2"/>
                        <w:sz w:val="18"/>
                      </w:rPr>
                      <w:t>10:09:13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F3671" w14:textId="77777777" w:rsidR="00900195" w:rsidRDefault="00900195">
      <w:r>
        <w:separator/>
      </w:r>
    </w:p>
  </w:footnote>
  <w:footnote w:type="continuationSeparator" w:id="0">
    <w:p w14:paraId="029EE74C" w14:textId="77777777" w:rsidR="00900195" w:rsidRDefault="00900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78D8" w14:textId="77777777" w:rsidR="008A6EC0" w:rsidRDefault="00F01FF0">
    <w:pPr>
      <w:pStyle w:val="BodyText"/>
      <w:spacing w:before="0" w:line="14" w:lineRule="auto"/>
      <w:ind w:left="0" w:firstLine="0"/>
      <w:rPr>
        <w:sz w:val="20"/>
      </w:rPr>
    </w:pPr>
    <w:r>
      <w:rPr>
        <w:noProof/>
      </w:rPr>
      <mc:AlternateContent>
        <mc:Choice Requires="wps">
          <w:drawing>
            <wp:anchor distT="0" distB="0" distL="0" distR="0" simplePos="0" relativeHeight="487541248" behindDoc="1" locked="0" layoutInCell="1" allowOverlap="1" wp14:anchorId="35EFB5A4" wp14:editId="4818316A">
              <wp:simplePos x="0" y="0"/>
              <wp:positionH relativeFrom="page">
                <wp:posOffset>3348354</wp:posOffset>
              </wp:positionH>
              <wp:positionV relativeFrom="page">
                <wp:posOffset>204850</wp:posOffset>
              </wp:positionV>
              <wp:extent cx="85280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805" cy="152400"/>
                      </a:xfrm>
                      <a:prstGeom prst="rect">
                        <a:avLst/>
                      </a:prstGeom>
                    </wps:spPr>
                    <wps:txbx>
                      <w:txbxContent>
                        <w:p w14:paraId="6589F665" w14:textId="77777777" w:rsidR="008A6EC0" w:rsidRDefault="00F01FF0">
                          <w:pPr>
                            <w:spacing w:line="223" w:lineRule="exact"/>
                            <w:ind w:left="20"/>
                            <w:rPr>
                              <w:rFonts w:ascii="Calibri"/>
                              <w:sz w:val="20"/>
                            </w:rPr>
                          </w:pPr>
                          <w:r>
                            <w:rPr>
                              <w:rFonts w:ascii="Calibri"/>
                              <w:spacing w:val="-2"/>
                              <w:sz w:val="20"/>
                            </w:rPr>
                            <w:t>IN-CONFIDENCE</w:t>
                          </w:r>
                        </w:p>
                      </w:txbxContent>
                    </wps:txbx>
                    <wps:bodyPr wrap="square" lIns="0" tIns="0" rIns="0" bIns="0" rtlCol="0">
                      <a:noAutofit/>
                    </wps:bodyPr>
                  </wps:wsp>
                </a:graphicData>
              </a:graphic>
            </wp:anchor>
          </w:drawing>
        </mc:Choice>
        <mc:Fallback>
          <w:pict>
            <v:shapetype w14:anchorId="35EFB5A4" id="_x0000_t202" coordsize="21600,21600" o:spt="202" path="m,l,21600r21600,l21600,xe">
              <v:stroke joinstyle="miter"/>
              <v:path gradientshapeok="t" o:connecttype="rect"/>
            </v:shapetype>
            <v:shape id="Textbox 1" o:spid="_x0000_s1026" type="#_x0000_t202" style="position:absolute;margin-left:263.65pt;margin-top:16.15pt;width:67.15pt;height:12pt;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" filled="f" stroked="f">
              <v:textbox inset="0,0,0,0">
                <w:txbxContent>
                  <w:p w14:paraId="6589F665" w14:textId="77777777" w:rsidR="008A6EC0" w:rsidRDefault="00F01FF0">
                    <w:pPr>
                      <w:spacing w:line="223" w:lineRule="exact"/>
                      <w:ind w:left="20"/>
                      <w:rPr>
                        <w:rFonts w:ascii="Calibri"/>
                        <w:sz w:val="20"/>
                      </w:rPr>
                    </w:pPr>
                    <w:r>
                      <w:rPr>
                        <w:rFonts w:ascii="Calibri"/>
                        <w:spacing w:val="-2"/>
                        <w:sz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76903"/>
    <w:multiLevelType w:val="hybridMultilevel"/>
    <w:tmpl w:val="D6169704"/>
    <w:lvl w:ilvl="0" w:tplc="18E8F236">
      <w:start w:val="1"/>
      <w:numFmt w:val="decimal"/>
      <w:lvlText w:val="%1"/>
      <w:lvlJc w:val="left"/>
      <w:pPr>
        <w:ind w:left="820" w:hanging="720"/>
        <w:jc w:val="left"/>
      </w:pPr>
      <w:rPr>
        <w:rFonts w:ascii="Arial" w:eastAsia="Arial" w:hAnsi="Arial" w:cs="Arial" w:hint="default"/>
        <w:b w:val="0"/>
        <w:bCs w:val="0"/>
        <w:i w:val="0"/>
        <w:iCs w:val="0"/>
        <w:spacing w:val="0"/>
        <w:w w:val="99"/>
        <w:sz w:val="24"/>
        <w:szCs w:val="24"/>
        <w:lang w:val="en-US" w:eastAsia="en-US" w:bidi="ar-SA"/>
      </w:rPr>
    </w:lvl>
    <w:lvl w:ilvl="1" w:tplc="AA423E3C">
      <w:numFmt w:val="bullet"/>
      <w:lvlText w:val="•"/>
      <w:lvlJc w:val="left"/>
      <w:pPr>
        <w:ind w:left="1658" w:hanging="720"/>
      </w:pPr>
      <w:rPr>
        <w:rFonts w:hint="default"/>
        <w:lang w:val="en-US" w:eastAsia="en-US" w:bidi="ar-SA"/>
      </w:rPr>
    </w:lvl>
    <w:lvl w:ilvl="2" w:tplc="D3CEFF0C">
      <w:numFmt w:val="bullet"/>
      <w:lvlText w:val="•"/>
      <w:lvlJc w:val="left"/>
      <w:pPr>
        <w:ind w:left="2497" w:hanging="720"/>
      </w:pPr>
      <w:rPr>
        <w:rFonts w:hint="default"/>
        <w:lang w:val="en-US" w:eastAsia="en-US" w:bidi="ar-SA"/>
      </w:rPr>
    </w:lvl>
    <w:lvl w:ilvl="3" w:tplc="1E7E2B2A">
      <w:numFmt w:val="bullet"/>
      <w:lvlText w:val="•"/>
      <w:lvlJc w:val="left"/>
      <w:pPr>
        <w:ind w:left="3335" w:hanging="720"/>
      </w:pPr>
      <w:rPr>
        <w:rFonts w:hint="default"/>
        <w:lang w:val="en-US" w:eastAsia="en-US" w:bidi="ar-SA"/>
      </w:rPr>
    </w:lvl>
    <w:lvl w:ilvl="4" w:tplc="74C29C18">
      <w:numFmt w:val="bullet"/>
      <w:lvlText w:val="•"/>
      <w:lvlJc w:val="left"/>
      <w:pPr>
        <w:ind w:left="4174" w:hanging="720"/>
      </w:pPr>
      <w:rPr>
        <w:rFonts w:hint="default"/>
        <w:lang w:val="en-US" w:eastAsia="en-US" w:bidi="ar-SA"/>
      </w:rPr>
    </w:lvl>
    <w:lvl w:ilvl="5" w:tplc="B3B48952">
      <w:numFmt w:val="bullet"/>
      <w:lvlText w:val="•"/>
      <w:lvlJc w:val="left"/>
      <w:pPr>
        <w:ind w:left="5013" w:hanging="720"/>
      </w:pPr>
      <w:rPr>
        <w:rFonts w:hint="default"/>
        <w:lang w:val="en-US" w:eastAsia="en-US" w:bidi="ar-SA"/>
      </w:rPr>
    </w:lvl>
    <w:lvl w:ilvl="6" w:tplc="76F6169C">
      <w:numFmt w:val="bullet"/>
      <w:lvlText w:val="•"/>
      <w:lvlJc w:val="left"/>
      <w:pPr>
        <w:ind w:left="5851" w:hanging="720"/>
      </w:pPr>
      <w:rPr>
        <w:rFonts w:hint="default"/>
        <w:lang w:val="en-US" w:eastAsia="en-US" w:bidi="ar-SA"/>
      </w:rPr>
    </w:lvl>
    <w:lvl w:ilvl="7" w:tplc="BB007B1C">
      <w:numFmt w:val="bullet"/>
      <w:lvlText w:val="•"/>
      <w:lvlJc w:val="left"/>
      <w:pPr>
        <w:ind w:left="6690" w:hanging="720"/>
      </w:pPr>
      <w:rPr>
        <w:rFonts w:hint="default"/>
        <w:lang w:val="en-US" w:eastAsia="en-US" w:bidi="ar-SA"/>
      </w:rPr>
    </w:lvl>
    <w:lvl w:ilvl="8" w:tplc="516CEB0E">
      <w:numFmt w:val="bullet"/>
      <w:lvlText w:val="•"/>
      <w:lvlJc w:val="left"/>
      <w:pPr>
        <w:ind w:left="7529" w:hanging="720"/>
      </w:pPr>
      <w:rPr>
        <w:rFonts w:hint="default"/>
        <w:lang w:val="en-US" w:eastAsia="en-US" w:bidi="ar-SA"/>
      </w:rPr>
    </w:lvl>
  </w:abstractNum>
  <w:abstractNum w:abstractNumId="1" w15:restartNumberingAfterBreak="0">
    <w:nsid w:val="61040FB0"/>
    <w:multiLevelType w:val="hybridMultilevel"/>
    <w:tmpl w:val="19BA3AA0"/>
    <w:lvl w:ilvl="0" w:tplc="5DFE5C88">
      <w:start w:val="1"/>
      <w:numFmt w:val="decimal"/>
      <w:lvlText w:val="%1"/>
      <w:lvlJc w:val="left"/>
      <w:pPr>
        <w:ind w:left="820" w:hanging="720"/>
        <w:jc w:val="left"/>
      </w:pPr>
      <w:rPr>
        <w:rFonts w:ascii="Arial" w:eastAsia="Arial" w:hAnsi="Arial" w:cs="Arial" w:hint="default"/>
        <w:b w:val="0"/>
        <w:bCs w:val="0"/>
        <w:i w:val="0"/>
        <w:iCs w:val="0"/>
        <w:spacing w:val="0"/>
        <w:w w:val="99"/>
        <w:sz w:val="24"/>
        <w:szCs w:val="24"/>
        <w:lang w:val="en-US" w:eastAsia="en-US" w:bidi="ar-SA"/>
      </w:rPr>
    </w:lvl>
    <w:lvl w:ilvl="1" w:tplc="4204F1F8">
      <w:numFmt w:val="bullet"/>
      <w:lvlText w:val="•"/>
      <w:lvlJc w:val="left"/>
      <w:pPr>
        <w:ind w:left="1658" w:hanging="720"/>
      </w:pPr>
      <w:rPr>
        <w:rFonts w:hint="default"/>
        <w:lang w:val="en-US" w:eastAsia="en-US" w:bidi="ar-SA"/>
      </w:rPr>
    </w:lvl>
    <w:lvl w:ilvl="2" w:tplc="7E32B5E2">
      <w:numFmt w:val="bullet"/>
      <w:lvlText w:val="•"/>
      <w:lvlJc w:val="left"/>
      <w:pPr>
        <w:ind w:left="2497" w:hanging="720"/>
      </w:pPr>
      <w:rPr>
        <w:rFonts w:hint="default"/>
        <w:lang w:val="en-US" w:eastAsia="en-US" w:bidi="ar-SA"/>
      </w:rPr>
    </w:lvl>
    <w:lvl w:ilvl="3" w:tplc="42760BD4">
      <w:numFmt w:val="bullet"/>
      <w:lvlText w:val="•"/>
      <w:lvlJc w:val="left"/>
      <w:pPr>
        <w:ind w:left="3335" w:hanging="720"/>
      </w:pPr>
      <w:rPr>
        <w:rFonts w:hint="default"/>
        <w:lang w:val="en-US" w:eastAsia="en-US" w:bidi="ar-SA"/>
      </w:rPr>
    </w:lvl>
    <w:lvl w:ilvl="4" w:tplc="2E9A4E12">
      <w:numFmt w:val="bullet"/>
      <w:lvlText w:val="•"/>
      <w:lvlJc w:val="left"/>
      <w:pPr>
        <w:ind w:left="4174" w:hanging="720"/>
      </w:pPr>
      <w:rPr>
        <w:rFonts w:hint="default"/>
        <w:lang w:val="en-US" w:eastAsia="en-US" w:bidi="ar-SA"/>
      </w:rPr>
    </w:lvl>
    <w:lvl w:ilvl="5" w:tplc="64B29602">
      <w:numFmt w:val="bullet"/>
      <w:lvlText w:val="•"/>
      <w:lvlJc w:val="left"/>
      <w:pPr>
        <w:ind w:left="5013" w:hanging="720"/>
      </w:pPr>
      <w:rPr>
        <w:rFonts w:hint="default"/>
        <w:lang w:val="en-US" w:eastAsia="en-US" w:bidi="ar-SA"/>
      </w:rPr>
    </w:lvl>
    <w:lvl w:ilvl="6" w:tplc="3C10883E">
      <w:numFmt w:val="bullet"/>
      <w:lvlText w:val="•"/>
      <w:lvlJc w:val="left"/>
      <w:pPr>
        <w:ind w:left="5851" w:hanging="720"/>
      </w:pPr>
      <w:rPr>
        <w:rFonts w:hint="default"/>
        <w:lang w:val="en-US" w:eastAsia="en-US" w:bidi="ar-SA"/>
      </w:rPr>
    </w:lvl>
    <w:lvl w:ilvl="7" w:tplc="233E679E">
      <w:numFmt w:val="bullet"/>
      <w:lvlText w:val="•"/>
      <w:lvlJc w:val="left"/>
      <w:pPr>
        <w:ind w:left="6690" w:hanging="720"/>
      </w:pPr>
      <w:rPr>
        <w:rFonts w:hint="default"/>
        <w:lang w:val="en-US" w:eastAsia="en-US" w:bidi="ar-SA"/>
      </w:rPr>
    </w:lvl>
    <w:lvl w:ilvl="8" w:tplc="7608A1DC">
      <w:numFmt w:val="bullet"/>
      <w:lvlText w:val="•"/>
      <w:lvlJc w:val="left"/>
      <w:pPr>
        <w:ind w:left="7529" w:hanging="720"/>
      </w:pPr>
      <w:rPr>
        <w:rFonts w:hint="default"/>
        <w:lang w:val="en-US" w:eastAsia="en-US" w:bidi="ar-SA"/>
      </w:rPr>
    </w:lvl>
  </w:abstractNum>
  <w:num w:numId="1" w16cid:durableId="35278422">
    <w:abstractNumId w:val="0"/>
  </w:num>
  <w:num w:numId="2" w16cid:durableId="111242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C0"/>
    <w:rsid w:val="00176042"/>
    <w:rsid w:val="008A6EC0"/>
    <w:rsid w:val="00900195"/>
    <w:rsid w:val="00E94CAF"/>
    <w:rsid w:val="00F01F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D71B"/>
  <w15:docId w15:val="{E1BB4DAC-97C2-4905-83F6-4D087CDB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820" w:hanging="720"/>
    </w:pPr>
    <w:rPr>
      <w:sz w:val="24"/>
      <w:szCs w:val="24"/>
    </w:rPr>
  </w:style>
  <w:style w:type="paragraph" w:styleId="ListParagraph">
    <w:name w:val="List Paragraph"/>
    <w:basedOn w:val="Normal"/>
    <w:uiPriority w:val="1"/>
    <w:qFormat/>
    <w:pPr>
      <w:spacing w:before="240"/>
      <w:ind w:left="82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Flude</dc:creator>
  <cp:lastModifiedBy>Alex Pickard</cp:lastModifiedBy>
  <cp:revision>2</cp:revision>
  <dcterms:created xsi:type="dcterms:W3CDTF">2024-06-30T23:45:00Z</dcterms:created>
  <dcterms:modified xsi:type="dcterms:W3CDTF">2024-06-30T23:45:00Z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2024-05-01T00:00:00Z</vt:filetime>
  </property>
  <property fmtid="{D5CDD505-2E9C-101B-9397-08002B2CF9AE}" pid="3" name="Creator">
    <vt:lpwstr>Microsoft® Word for Microsoft 365</vt:lpwstr>
  </property>
  <property fmtid="{D5CDD505-2E9C-101B-9397-08002B2CF9AE}" pid="4" name="LastSaved">
    <vt:filetime>2024-06-26T00:00:00Z</vt:filetime>
  </property>
  <property fmtid="{D5CDD505-2E9C-101B-9397-08002B2CF9AE}" pid="5" name="MSIP_Label_f43e46a9-9901-46e9-bfae-bb6189d4cb66_ActionId">
    <vt:lpwstr>a5b9316b-16fd-4e36-80f4-faefe344b52c</vt:lpwstr>
  </property>
  <property fmtid="{D5CDD505-2E9C-101B-9397-08002B2CF9AE}" pid="6" name="MSIP_Label_f43e46a9-9901-46e9-bfae-bb6189d4cb66_ContentBits">
    <vt:lpwstr>1</vt:lpwstr>
  </property>
  <property fmtid="{D5CDD505-2E9C-101B-9397-08002B2CF9AE}" pid="7" name="MSIP_Label_f43e46a9-9901-46e9-bfae-bb6189d4cb66_Enabled">
    <vt:lpwstr>true</vt:lpwstr>
  </property>
  <property fmtid="{D5CDD505-2E9C-101B-9397-08002B2CF9AE}" pid="8" name="MSIP_Label_f43e46a9-9901-46e9-bfae-bb6189d4cb66_Method">
    <vt:lpwstr>Standard</vt:lpwstr>
  </property>
  <property fmtid="{D5CDD505-2E9C-101B-9397-08002B2CF9AE}" pid="9" name="MSIP_Label_f43e46a9-9901-46e9-bfae-bb6189d4cb66_Name">
    <vt:lpwstr>In-confidence</vt:lpwstr>
  </property>
  <property fmtid="{D5CDD505-2E9C-101B-9397-08002B2CF9AE}" pid="10" name="MSIP_Label_f43e46a9-9901-46e9-bfae-bb6189d4cb66_SetDate">
    <vt:lpwstr>2024-04-26T02:19:18Z</vt:lpwstr>
  </property>
  <property fmtid="{D5CDD505-2E9C-101B-9397-08002B2CF9AE}" pid="11" name="MSIP_Label_f43e46a9-9901-46e9-bfae-bb6189d4cb66_SiteId">
    <vt:lpwstr>e40c4f52-99bd-4d4f-bf7e-d001a2ca6556</vt:lpwstr>
  </property>
  <property fmtid="{D5CDD505-2E9C-101B-9397-08002B2CF9AE}" pid="12" name="Producer">
    <vt:lpwstr>Microsoft® Word for Microsoft 365; modified using iText® 5.5.12 ©2000-2017 iText Group NV (AGPL-version)</vt:lpwstr>
  </property>
</Properties>
</file>