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B8544" w14:textId="47B175B0" w:rsidR="006B7382" w:rsidRDefault="00F202EA">
      <w:pPr>
        <w:rPr>
          <w:rFonts w:ascii="Franklin Gothic Demi Cond" w:hAnsi="Franklin Gothic Demi Cond"/>
          <w:color w:val="595959" w:themeColor="text1" w:themeTint="A6"/>
          <w:sz w:val="48"/>
          <w:szCs w:val="48"/>
        </w:rPr>
      </w:pPr>
      <w:bookmarkStart w:id="0" w:name="_Toc142484941"/>
      <w:bookmarkStart w:id="1" w:name="_Toc142665764"/>
      <w:r>
        <w:rPr>
          <w:rFonts w:ascii="Franklin Gothic Demi Cond" w:hAnsi="Franklin Gothic Demi Cond"/>
          <w:noProof/>
          <w:color w:val="595959" w:themeColor="text1" w:themeTint="A6"/>
          <w:sz w:val="48"/>
          <w:szCs w:val="48"/>
        </w:rPr>
        <w:drawing>
          <wp:inline distT="0" distB="0" distL="0" distR="0" wp14:anchorId="4CB77898" wp14:editId="0D05A0D9">
            <wp:extent cx="6497537" cy="4319270"/>
            <wp:effectExtent l="0" t="0" r="0" b="5080"/>
            <wp:docPr id="89095534" name="Picture 8909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2048" cy="4322269"/>
                    </a:xfrm>
                    <a:prstGeom prst="rect">
                      <a:avLst/>
                    </a:prstGeom>
                    <a:noFill/>
                  </pic:spPr>
                </pic:pic>
              </a:graphicData>
            </a:graphic>
          </wp:inline>
        </w:drawing>
      </w:r>
    </w:p>
    <w:p w14:paraId="3E1195B2" w14:textId="5B6EC293" w:rsidR="00832302" w:rsidRDefault="009958AB">
      <w:pPr>
        <w:rPr>
          <w:rFonts w:ascii="Franklin Gothic Demi Cond" w:hAnsi="Franklin Gothic Demi Cond"/>
          <w:b/>
          <w:bCs/>
          <w:color w:val="595959" w:themeColor="text1" w:themeTint="A6"/>
          <w:spacing w:val="10"/>
          <w:sz w:val="48"/>
          <w:szCs w:val="48"/>
        </w:rPr>
      </w:pPr>
      <w:r>
        <w:rPr>
          <w:noProof/>
        </w:rPr>
        <mc:AlternateContent>
          <mc:Choice Requires="wps">
            <w:drawing>
              <wp:anchor distT="0" distB="0" distL="114300" distR="114300" simplePos="0" relativeHeight="251658240" behindDoc="0" locked="0" layoutInCell="1" allowOverlap="1" wp14:anchorId="4ACDA9B2" wp14:editId="32AE152A">
                <wp:simplePos x="0" y="0"/>
                <wp:positionH relativeFrom="margin">
                  <wp:posOffset>0</wp:posOffset>
                </wp:positionH>
                <wp:positionV relativeFrom="paragraph">
                  <wp:posOffset>-635</wp:posOffset>
                </wp:positionV>
                <wp:extent cx="6159500" cy="38417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841750"/>
                        </a:xfrm>
                        <a:prstGeom prst="rect">
                          <a:avLst/>
                        </a:prstGeom>
                        <a:solidFill>
                          <a:sysClr val="window" lastClr="FFFFFF"/>
                        </a:solidFill>
                        <a:ln w="6350">
                          <a:noFill/>
                        </a:ln>
                      </wps:spPr>
                      <wps:txbx>
                        <w:txbxContent>
                          <w:p w14:paraId="7A48EE3D" w14:textId="77777777" w:rsidR="00FA5B89" w:rsidRDefault="00832302" w:rsidP="00832302">
                            <w:pPr>
                              <w:jc w:val="center"/>
                              <w:rPr>
                                <w:rFonts w:ascii="Franklin Gothic Demi Cond" w:hAnsi="Franklin Gothic Demi Cond"/>
                                <w:spacing w:val="10"/>
                                <w:sz w:val="72"/>
                                <w:szCs w:val="72"/>
                                <w:lang w:val="en-US"/>
                              </w:rPr>
                            </w:pPr>
                            <w:r w:rsidRPr="000C6EF1">
                              <w:rPr>
                                <w:rFonts w:ascii="Franklin Gothic Demi Cond" w:hAnsi="Franklin Gothic Demi Cond"/>
                                <w:spacing w:val="10"/>
                                <w:sz w:val="72"/>
                                <w:szCs w:val="72"/>
                                <w:lang w:val="en-US"/>
                              </w:rPr>
                              <w:t xml:space="preserve">Evaluation of the </w:t>
                            </w:r>
                          </w:p>
                          <w:p w14:paraId="7D798BE2" w14:textId="1D69AE1A" w:rsidR="00832302" w:rsidRPr="000C6EF1" w:rsidRDefault="00832302" w:rsidP="00832302">
                            <w:pPr>
                              <w:jc w:val="center"/>
                              <w:rPr>
                                <w:rFonts w:ascii="Franklin Gothic Demi Cond" w:hAnsi="Franklin Gothic Demi Cond"/>
                                <w:spacing w:val="10"/>
                                <w:sz w:val="72"/>
                                <w:szCs w:val="72"/>
                                <w:lang w:val="en-US"/>
                              </w:rPr>
                            </w:pPr>
                            <w:r w:rsidRPr="000C6EF1">
                              <w:rPr>
                                <w:rFonts w:ascii="Franklin Gothic Demi Cond" w:hAnsi="Franklin Gothic Demi Cond"/>
                                <w:spacing w:val="10"/>
                                <w:sz w:val="72"/>
                                <w:szCs w:val="72"/>
                                <w:lang w:val="en-US"/>
                              </w:rPr>
                              <w:t>Flexi-Wage Subsidy Expansion Self-Employment Product</w:t>
                            </w:r>
                          </w:p>
                          <w:p w14:paraId="3AF84D1F" w14:textId="77777777" w:rsidR="00832302" w:rsidRDefault="00832302" w:rsidP="00832302">
                            <w:pPr>
                              <w:jc w:val="center"/>
                              <w:rPr>
                                <w:rFonts w:ascii="Arial Black" w:hAnsi="Arial Black"/>
                                <w:sz w:val="48"/>
                                <w:szCs w:val="48"/>
                                <w:lang w:val="en-US"/>
                              </w:rPr>
                            </w:pPr>
                          </w:p>
                          <w:p w14:paraId="62B36704" w14:textId="77777777" w:rsidR="00832302" w:rsidRPr="000C6EF1" w:rsidRDefault="00832302" w:rsidP="00832302">
                            <w:pPr>
                              <w:jc w:val="center"/>
                              <w:rPr>
                                <w:rFonts w:ascii="Arial Narrow" w:hAnsi="Arial Narrow"/>
                                <w:b/>
                                <w:bCs/>
                                <w:sz w:val="48"/>
                                <w:szCs w:val="48"/>
                                <w:lang w:val="en-US"/>
                              </w:rPr>
                            </w:pPr>
                            <w:r w:rsidRPr="000C6EF1">
                              <w:rPr>
                                <w:rFonts w:ascii="Franklin Gothic Demi Cond" w:hAnsi="Franklin Gothic Demi Cond"/>
                                <w:spacing w:val="10"/>
                                <w:sz w:val="48"/>
                                <w:szCs w:val="48"/>
                                <w:lang w:val="en-US"/>
                              </w:rPr>
                              <w:t>Evaluation Report</w:t>
                            </w:r>
                          </w:p>
                          <w:p w14:paraId="1783EC9B" w14:textId="77777777" w:rsidR="00832302" w:rsidRDefault="00832302" w:rsidP="00832302">
                            <w:pPr>
                              <w:jc w:val="center"/>
                              <w:rPr>
                                <w:rFonts w:ascii="Arial Narrow" w:hAnsi="Arial Narrow"/>
                                <w:b/>
                                <w:bCs/>
                                <w:sz w:val="32"/>
                                <w:szCs w:val="32"/>
                                <w:lang w:val="en-US"/>
                              </w:rPr>
                            </w:pPr>
                          </w:p>
                          <w:p w14:paraId="3B18BC38" w14:textId="77777777" w:rsidR="00832302" w:rsidRPr="0068759C" w:rsidRDefault="00832302" w:rsidP="00832302">
                            <w:pPr>
                              <w:jc w:val="center"/>
                              <w:rPr>
                                <w:rFonts w:ascii="Arial Narrow" w:hAnsi="Arial Narrow"/>
                                <w:b/>
                                <w:bCs/>
                                <w:sz w:val="32"/>
                                <w:szCs w:val="32"/>
                                <w:lang w:val="en-US"/>
                              </w:rPr>
                            </w:pPr>
                            <w:r>
                              <w:rPr>
                                <w:rFonts w:ascii="Arial Narrow" w:hAnsi="Arial Narrow"/>
                                <w:b/>
                                <w:bCs/>
                                <w:sz w:val="32"/>
                                <w:szCs w:val="32"/>
                                <w:lang w:val="en-US"/>
                              </w:rPr>
                              <w:t xml:space="preserve">Prepared by </w:t>
                            </w:r>
                            <w:proofErr w:type="spellStart"/>
                            <w:r>
                              <w:rPr>
                                <w:rFonts w:ascii="Arial Narrow" w:hAnsi="Arial Narrow"/>
                                <w:b/>
                                <w:bCs/>
                                <w:sz w:val="32"/>
                                <w:szCs w:val="32"/>
                                <w:lang w:val="en-US"/>
                              </w:rPr>
                              <w:t>GravitasOPG</w:t>
                            </w:r>
                            <w:proofErr w:type="spellEnd"/>
                          </w:p>
                          <w:p w14:paraId="3EF975E1" w14:textId="77777777" w:rsidR="00832302" w:rsidRPr="0068759C" w:rsidRDefault="00832302" w:rsidP="00832302">
                            <w:pPr>
                              <w:jc w:val="center"/>
                              <w:rPr>
                                <w:rFonts w:ascii="Arial Narrow" w:hAnsi="Arial Narrow"/>
                                <w:b/>
                                <w:bCs/>
                                <w:sz w:val="32"/>
                                <w:szCs w:val="32"/>
                                <w:lang w:val="en-US"/>
                              </w:rPr>
                            </w:pPr>
                          </w:p>
                          <w:p w14:paraId="032C01CC" w14:textId="154215B3" w:rsidR="00832302" w:rsidRPr="00A96551" w:rsidRDefault="00B31463" w:rsidP="00832302">
                            <w:pPr>
                              <w:jc w:val="center"/>
                              <w:rPr>
                                <w:rFonts w:ascii="Arial Black" w:hAnsi="Arial Black"/>
                                <w:sz w:val="48"/>
                                <w:szCs w:val="48"/>
                                <w:lang w:val="en-US"/>
                              </w:rPr>
                            </w:pPr>
                            <w:r>
                              <w:rPr>
                                <w:rFonts w:ascii="Arial Narrow" w:hAnsi="Arial Narrow"/>
                                <w:b/>
                                <w:bCs/>
                                <w:sz w:val="32"/>
                                <w:szCs w:val="32"/>
                                <w:lang w:val="en-US"/>
                              </w:rPr>
                              <w:t>November</w:t>
                            </w:r>
                            <w:r w:rsidR="00832302">
                              <w:rPr>
                                <w:rFonts w:ascii="Arial Narrow" w:hAnsi="Arial Narrow"/>
                                <w:b/>
                                <w:bCs/>
                                <w:sz w:val="32"/>
                                <w:szCs w:val="32"/>
                                <w:lang w:val="en-US"/>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CDA9B2" id="_x0000_t202" coordsize="21600,21600" o:spt="202" path="m,l,21600r21600,l21600,xe">
                <v:stroke joinstyle="miter"/>
                <v:path gradientshapeok="t" o:connecttype="rect"/>
              </v:shapetype>
              <v:shape id="Text Box 10" o:spid="_x0000_s1026" type="#_x0000_t202" style="position:absolute;margin-left:0;margin-top:-.05pt;width:485pt;height:3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" fillcolor="window" stroked="f" strokeweight=".5pt">
                <v:textbox>
                  <w:txbxContent>
                    <w:p w14:paraId="7A48EE3D" w14:textId="77777777" w:rsidR="00FA5B89" w:rsidRDefault="00832302" w:rsidP="00832302">
                      <w:pPr>
                        <w:jc w:val="center"/>
                        <w:rPr>
                          <w:rFonts w:ascii="Franklin Gothic Demi Cond" w:hAnsi="Franklin Gothic Demi Cond"/>
                          <w:spacing w:val="10"/>
                          <w:sz w:val="72"/>
                          <w:szCs w:val="72"/>
                          <w:lang w:val="en-US"/>
                        </w:rPr>
                      </w:pPr>
                      <w:r w:rsidRPr="000C6EF1">
                        <w:rPr>
                          <w:rFonts w:ascii="Franklin Gothic Demi Cond" w:hAnsi="Franklin Gothic Demi Cond"/>
                          <w:spacing w:val="10"/>
                          <w:sz w:val="72"/>
                          <w:szCs w:val="72"/>
                          <w:lang w:val="en-US"/>
                        </w:rPr>
                        <w:t xml:space="preserve">Evaluation of the </w:t>
                      </w:r>
                    </w:p>
                    <w:p w14:paraId="7D798BE2" w14:textId="1D69AE1A" w:rsidR="00832302" w:rsidRPr="000C6EF1" w:rsidRDefault="00832302" w:rsidP="00832302">
                      <w:pPr>
                        <w:jc w:val="center"/>
                        <w:rPr>
                          <w:rFonts w:ascii="Franklin Gothic Demi Cond" w:hAnsi="Franklin Gothic Demi Cond"/>
                          <w:spacing w:val="10"/>
                          <w:sz w:val="72"/>
                          <w:szCs w:val="72"/>
                          <w:lang w:val="en-US"/>
                        </w:rPr>
                      </w:pPr>
                      <w:r w:rsidRPr="000C6EF1">
                        <w:rPr>
                          <w:rFonts w:ascii="Franklin Gothic Demi Cond" w:hAnsi="Franklin Gothic Demi Cond"/>
                          <w:spacing w:val="10"/>
                          <w:sz w:val="72"/>
                          <w:szCs w:val="72"/>
                          <w:lang w:val="en-US"/>
                        </w:rPr>
                        <w:t>Flexi-Wage Subsidy Expansion Self-Employment Product</w:t>
                      </w:r>
                    </w:p>
                    <w:p w14:paraId="3AF84D1F" w14:textId="77777777" w:rsidR="00832302" w:rsidRDefault="00832302" w:rsidP="00832302">
                      <w:pPr>
                        <w:jc w:val="center"/>
                        <w:rPr>
                          <w:rFonts w:ascii="Arial Black" w:hAnsi="Arial Black"/>
                          <w:sz w:val="48"/>
                          <w:szCs w:val="48"/>
                          <w:lang w:val="en-US"/>
                        </w:rPr>
                      </w:pPr>
                    </w:p>
                    <w:p w14:paraId="62B36704" w14:textId="77777777" w:rsidR="00832302" w:rsidRPr="000C6EF1" w:rsidRDefault="00832302" w:rsidP="00832302">
                      <w:pPr>
                        <w:jc w:val="center"/>
                        <w:rPr>
                          <w:rFonts w:ascii="Arial Narrow" w:hAnsi="Arial Narrow"/>
                          <w:b/>
                          <w:bCs/>
                          <w:sz w:val="48"/>
                          <w:szCs w:val="48"/>
                          <w:lang w:val="en-US"/>
                        </w:rPr>
                      </w:pPr>
                      <w:r w:rsidRPr="000C6EF1">
                        <w:rPr>
                          <w:rFonts w:ascii="Franklin Gothic Demi Cond" w:hAnsi="Franklin Gothic Demi Cond"/>
                          <w:spacing w:val="10"/>
                          <w:sz w:val="48"/>
                          <w:szCs w:val="48"/>
                          <w:lang w:val="en-US"/>
                        </w:rPr>
                        <w:t>Evaluation Report</w:t>
                      </w:r>
                    </w:p>
                    <w:p w14:paraId="1783EC9B" w14:textId="77777777" w:rsidR="00832302" w:rsidRDefault="00832302" w:rsidP="00832302">
                      <w:pPr>
                        <w:jc w:val="center"/>
                        <w:rPr>
                          <w:rFonts w:ascii="Arial Narrow" w:hAnsi="Arial Narrow"/>
                          <w:b/>
                          <w:bCs/>
                          <w:sz w:val="32"/>
                          <w:szCs w:val="32"/>
                          <w:lang w:val="en-US"/>
                        </w:rPr>
                      </w:pPr>
                    </w:p>
                    <w:p w14:paraId="3B18BC38" w14:textId="77777777" w:rsidR="00832302" w:rsidRPr="0068759C" w:rsidRDefault="00832302" w:rsidP="00832302">
                      <w:pPr>
                        <w:jc w:val="center"/>
                        <w:rPr>
                          <w:rFonts w:ascii="Arial Narrow" w:hAnsi="Arial Narrow"/>
                          <w:b/>
                          <w:bCs/>
                          <w:sz w:val="32"/>
                          <w:szCs w:val="32"/>
                          <w:lang w:val="en-US"/>
                        </w:rPr>
                      </w:pPr>
                      <w:r>
                        <w:rPr>
                          <w:rFonts w:ascii="Arial Narrow" w:hAnsi="Arial Narrow"/>
                          <w:b/>
                          <w:bCs/>
                          <w:sz w:val="32"/>
                          <w:szCs w:val="32"/>
                          <w:lang w:val="en-US"/>
                        </w:rPr>
                        <w:t>Prepared by GravitasOPG</w:t>
                      </w:r>
                    </w:p>
                    <w:p w14:paraId="3EF975E1" w14:textId="77777777" w:rsidR="00832302" w:rsidRPr="0068759C" w:rsidRDefault="00832302" w:rsidP="00832302">
                      <w:pPr>
                        <w:jc w:val="center"/>
                        <w:rPr>
                          <w:rFonts w:ascii="Arial Narrow" w:hAnsi="Arial Narrow"/>
                          <w:b/>
                          <w:bCs/>
                          <w:sz w:val="32"/>
                          <w:szCs w:val="32"/>
                          <w:lang w:val="en-US"/>
                        </w:rPr>
                      </w:pPr>
                    </w:p>
                    <w:p w14:paraId="032C01CC" w14:textId="154215B3" w:rsidR="00832302" w:rsidRPr="00A96551" w:rsidRDefault="00B31463" w:rsidP="00832302">
                      <w:pPr>
                        <w:jc w:val="center"/>
                        <w:rPr>
                          <w:rFonts w:ascii="Arial Black" w:hAnsi="Arial Black"/>
                          <w:sz w:val="48"/>
                          <w:szCs w:val="48"/>
                          <w:lang w:val="en-US"/>
                        </w:rPr>
                      </w:pPr>
                      <w:r>
                        <w:rPr>
                          <w:rFonts w:ascii="Arial Narrow" w:hAnsi="Arial Narrow"/>
                          <w:b/>
                          <w:bCs/>
                          <w:sz w:val="32"/>
                          <w:szCs w:val="32"/>
                          <w:lang w:val="en-US"/>
                        </w:rPr>
                        <w:t>November</w:t>
                      </w:r>
                      <w:r w:rsidR="00832302">
                        <w:rPr>
                          <w:rFonts w:ascii="Arial Narrow" w:hAnsi="Arial Narrow"/>
                          <w:b/>
                          <w:bCs/>
                          <w:sz w:val="32"/>
                          <w:szCs w:val="32"/>
                          <w:lang w:val="en-US"/>
                        </w:rPr>
                        <w:t xml:space="preserve"> 2023</w:t>
                      </w:r>
                    </w:p>
                  </w:txbxContent>
                </v:textbox>
                <w10:wrap anchorx="margin"/>
              </v:shape>
            </w:pict>
          </mc:Fallback>
        </mc:AlternateContent>
      </w:r>
    </w:p>
    <w:p w14:paraId="709D9BAE" w14:textId="63CFDD7D" w:rsidR="00CC6076" w:rsidRDefault="00CC6076">
      <w:pPr>
        <w:rPr>
          <w:rFonts w:ascii="Franklin Gothic Demi Cond" w:hAnsi="Franklin Gothic Demi Cond"/>
          <w:b/>
          <w:bCs/>
          <w:color w:val="595959" w:themeColor="text1" w:themeTint="A6"/>
          <w:spacing w:val="10"/>
          <w:sz w:val="48"/>
          <w:szCs w:val="48"/>
        </w:rPr>
      </w:pPr>
      <w:r>
        <w:rPr>
          <w:rFonts w:ascii="Franklin Gothic Demi Cond" w:hAnsi="Franklin Gothic Demi Cond"/>
          <w:color w:val="595959" w:themeColor="text1" w:themeTint="A6"/>
          <w:sz w:val="48"/>
          <w:szCs w:val="48"/>
        </w:rPr>
        <w:br w:type="page"/>
      </w:r>
    </w:p>
    <w:p w14:paraId="2377712C" w14:textId="5FE6E693" w:rsidR="00313665" w:rsidRDefault="00313665" w:rsidP="0012300F">
      <w:pPr>
        <w:pStyle w:val="Heading1"/>
        <w:numPr>
          <w:ilvl w:val="0"/>
          <w:numId w:val="0"/>
        </w:numPr>
      </w:pPr>
      <w:bookmarkStart w:id="2" w:name="author"/>
      <w:bookmarkStart w:id="3" w:name="_Toc148007991"/>
      <w:bookmarkStart w:id="4" w:name="_Toc148008441"/>
      <w:bookmarkStart w:id="5" w:name="_Toc148365853"/>
      <w:bookmarkStart w:id="6" w:name="_Toc148518678"/>
      <w:bookmarkStart w:id="7" w:name="_Toc148536729"/>
      <w:bookmarkStart w:id="8" w:name="_Toc150790676"/>
      <w:bookmarkStart w:id="9" w:name="_Toc156294879"/>
      <w:bookmarkStart w:id="10" w:name="_Toc163549206"/>
      <w:r>
        <w:lastRenderedPageBreak/>
        <w:t>Report Disclaimer</w:t>
      </w:r>
    </w:p>
    <w:p w14:paraId="1D74A83A" w14:textId="120B3022" w:rsidR="00BD7051" w:rsidRPr="00C51510" w:rsidRDefault="003C130D" w:rsidP="00BD7051">
      <w:pPr>
        <w:pStyle w:val="Heading3"/>
        <w:jc w:val="both"/>
      </w:pPr>
      <w:r>
        <w:t>A</w:t>
      </w:r>
      <w:r w:rsidR="00BD7051" w:rsidRPr="00C51510">
        <w:t>uthors</w:t>
      </w:r>
    </w:p>
    <w:p w14:paraId="1F668533" w14:textId="77777777" w:rsidR="00BD7051" w:rsidRDefault="00BD7051" w:rsidP="00BD7051">
      <w:pPr>
        <w:spacing w:line="312" w:lineRule="auto"/>
        <w:jc w:val="both"/>
        <w:rPr>
          <w:rFonts w:ascii="Arial Narrow" w:hAnsi="Arial Narrow"/>
          <w:spacing w:val="10"/>
        </w:rPr>
      </w:pPr>
      <w:proofErr w:type="spellStart"/>
      <w:r w:rsidRPr="00C51510">
        <w:rPr>
          <w:rFonts w:ascii="Arial Narrow" w:hAnsi="Arial Narrow"/>
          <w:spacing w:val="10"/>
        </w:rPr>
        <w:t>GravitasOPG</w:t>
      </w:r>
      <w:proofErr w:type="spellEnd"/>
    </w:p>
    <w:p w14:paraId="6975085E" w14:textId="77777777" w:rsidR="00313665" w:rsidRPr="00C51510" w:rsidRDefault="00313665" w:rsidP="0012300F">
      <w:pPr>
        <w:spacing w:line="312" w:lineRule="auto"/>
        <w:jc w:val="both"/>
        <w:rPr>
          <w:rFonts w:ascii="Arial Narrow" w:hAnsi="Arial Narrow"/>
          <w:spacing w:val="10"/>
        </w:rPr>
      </w:pPr>
    </w:p>
    <w:p w14:paraId="3B10BDFC" w14:textId="77777777" w:rsidR="00BD7051" w:rsidRPr="00C51510" w:rsidRDefault="00BD7051" w:rsidP="00BD7051">
      <w:pPr>
        <w:pStyle w:val="Heading3"/>
        <w:jc w:val="both"/>
      </w:pPr>
      <w:bookmarkStart w:id="11" w:name="report-disclaimer"/>
      <w:bookmarkEnd w:id="2"/>
      <w:r w:rsidRPr="00C51510">
        <w:t xml:space="preserve">Report </w:t>
      </w:r>
      <w:proofErr w:type="gramStart"/>
      <w:r w:rsidRPr="00C51510">
        <w:t>disclaimer</w:t>
      </w:r>
      <w:proofErr w:type="gramEnd"/>
    </w:p>
    <w:p w14:paraId="0C5538D4" w14:textId="77777777" w:rsidR="00BD7051" w:rsidRDefault="00BD7051" w:rsidP="00BD7051">
      <w:pPr>
        <w:spacing w:line="312" w:lineRule="auto"/>
        <w:jc w:val="both"/>
        <w:rPr>
          <w:rFonts w:ascii="Arial Narrow" w:hAnsi="Arial Narrow"/>
          <w:spacing w:val="10"/>
        </w:rPr>
      </w:pPr>
      <w:r w:rsidRPr="00C51510">
        <w:rPr>
          <w:rFonts w:ascii="Arial Narrow" w:hAnsi="Arial Narrow"/>
          <w:spacing w:val="10"/>
        </w:rPr>
        <w:t>The insights and interpretations in this report are those of the authors and are not the official position of the Ministry of Social Development.</w:t>
      </w:r>
      <w:bookmarkStart w:id="12" w:name="creative-commons"/>
      <w:bookmarkEnd w:id="11"/>
    </w:p>
    <w:p w14:paraId="37AFE711" w14:textId="77777777" w:rsidR="00313665" w:rsidRPr="00C51510" w:rsidRDefault="00313665" w:rsidP="0012300F">
      <w:pPr>
        <w:spacing w:line="312" w:lineRule="auto"/>
        <w:jc w:val="both"/>
        <w:rPr>
          <w:rFonts w:ascii="Arial Narrow" w:hAnsi="Arial Narrow"/>
          <w:spacing w:val="10"/>
        </w:rPr>
      </w:pPr>
    </w:p>
    <w:p w14:paraId="3C71CD0C" w14:textId="77777777" w:rsidR="00BD7051" w:rsidRPr="00C51510" w:rsidRDefault="00BD7051" w:rsidP="00BD7051">
      <w:pPr>
        <w:pStyle w:val="Heading3"/>
        <w:jc w:val="both"/>
      </w:pPr>
      <w:r w:rsidRPr="00C51510">
        <w:t>Licenses</w:t>
      </w:r>
    </w:p>
    <w:p w14:paraId="74D40964" w14:textId="77777777" w:rsidR="00BD7051" w:rsidRDefault="00BD7051" w:rsidP="00BD7051">
      <w:pPr>
        <w:spacing w:line="312" w:lineRule="auto"/>
        <w:jc w:val="both"/>
        <w:rPr>
          <w:rFonts w:ascii="Arial Narrow" w:eastAsiaTheme="minorEastAsia" w:hAnsi="Arial Narrow" w:cstheme="minorBidi"/>
          <w:spacing w:val="10"/>
          <w:szCs w:val="24"/>
          <w:lang w:eastAsia="ja-JP"/>
        </w:rPr>
      </w:pPr>
      <w:r w:rsidRPr="00C51510">
        <w:rPr>
          <w:rFonts w:ascii="Arial Narrow" w:eastAsiaTheme="minorEastAsia" w:hAnsi="Arial Narrow" w:cstheme="minorBidi"/>
          <w:spacing w:val="10"/>
          <w:szCs w:val="24"/>
          <w:lang w:eastAsia="ja-JP"/>
        </w:rPr>
        <w:t>This work is licensed under the Creative Commons Attribution 3.0 New Zealand licence. In essence, you are free to copy, distribute and adapt the work, as long as you attribute the work to the authors and abide by the other licence terms. To view a copy of this licence, visit creativecommons.org/licenses/by/3.0/</w:t>
      </w:r>
      <w:proofErr w:type="spellStart"/>
      <w:r w:rsidRPr="00C51510">
        <w:rPr>
          <w:rFonts w:ascii="Arial Narrow" w:eastAsiaTheme="minorEastAsia" w:hAnsi="Arial Narrow" w:cstheme="minorBidi"/>
          <w:spacing w:val="10"/>
          <w:szCs w:val="24"/>
          <w:lang w:eastAsia="ja-JP"/>
        </w:rPr>
        <w:t>nz</w:t>
      </w:r>
      <w:proofErr w:type="spellEnd"/>
      <w:r w:rsidRPr="00C51510">
        <w:rPr>
          <w:rFonts w:ascii="Arial Narrow" w:eastAsiaTheme="minorEastAsia" w:hAnsi="Arial Narrow" w:cstheme="minorBidi"/>
          <w:spacing w:val="10"/>
          <w:szCs w:val="24"/>
          <w:lang w:eastAsia="ja-JP"/>
        </w:rPr>
        <w:t xml:space="preserve">/ </w:t>
      </w:r>
    </w:p>
    <w:p w14:paraId="75329F5E" w14:textId="77777777" w:rsidR="00313665" w:rsidRPr="00C51510" w:rsidRDefault="00313665" w:rsidP="0012300F">
      <w:pPr>
        <w:spacing w:line="312" w:lineRule="auto"/>
        <w:jc w:val="both"/>
        <w:rPr>
          <w:rFonts w:ascii="Arial Narrow" w:eastAsiaTheme="minorEastAsia" w:hAnsi="Arial Narrow" w:cstheme="minorBidi"/>
          <w:spacing w:val="10"/>
          <w:szCs w:val="24"/>
          <w:lang w:eastAsia="ja-JP"/>
        </w:rPr>
      </w:pPr>
    </w:p>
    <w:p w14:paraId="05793ED6" w14:textId="77777777" w:rsidR="00BD7051" w:rsidRPr="00C51510" w:rsidRDefault="00BD7051" w:rsidP="00BD7051">
      <w:pPr>
        <w:pStyle w:val="Heading3"/>
        <w:jc w:val="both"/>
      </w:pPr>
      <w:bookmarkStart w:id="13" w:name="published"/>
      <w:bookmarkEnd w:id="12"/>
      <w:r w:rsidRPr="00C51510">
        <w:t>Suggested Citation</w:t>
      </w:r>
    </w:p>
    <w:p w14:paraId="176C54D0" w14:textId="35683DEB" w:rsidR="00BD7051" w:rsidRDefault="00BD7051" w:rsidP="00313665">
      <w:pPr>
        <w:pStyle w:val="BodyText"/>
        <w:spacing w:line="312" w:lineRule="auto"/>
        <w:ind w:left="0"/>
        <w:jc w:val="both"/>
        <w:rPr>
          <w:rFonts w:ascii="Arial Narrow" w:eastAsiaTheme="minorEastAsia" w:hAnsi="Arial Narrow" w:cstheme="minorBidi"/>
          <w:spacing w:val="10"/>
          <w:szCs w:val="24"/>
          <w:lang w:eastAsia="ja-JP"/>
        </w:rPr>
      </w:pPr>
      <w:proofErr w:type="spellStart"/>
      <w:r w:rsidRPr="00C51510">
        <w:rPr>
          <w:rFonts w:ascii="Arial Narrow" w:eastAsiaTheme="minorEastAsia" w:hAnsi="Arial Narrow" w:cstheme="minorBidi"/>
          <w:spacing w:val="10"/>
          <w:szCs w:val="24"/>
          <w:lang w:eastAsia="ja-JP"/>
        </w:rPr>
        <w:t>GravitasOPG</w:t>
      </w:r>
      <w:proofErr w:type="spellEnd"/>
      <w:r w:rsidRPr="00C51510">
        <w:rPr>
          <w:rFonts w:ascii="Arial Narrow" w:eastAsiaTheme="minorEastAsia" w:hAnsi="Arial Narrow" w:cstheme="minorBidi"/>
          <w:spacing w:val="10"/>
          <w:szCs w:val="24"/>
          <w:lang w:eastAsia="ja-JP"/>
        </w:rPr>
        <w:t xml:space="preserve"> (202</w:t>
      </w:r>
      <w:r w:rsidR="00313665">
        <w:rPr>
          <w:rFonts w:ascii="Arial Narrow" w:eastAsiaTheme="minorEastAsia" w:hAnsi="Arial Narrow" w:cstheme="minorBidi"/>
          <w:spacing w:val="10"/>
          <w:szCs w:val="24"/>
          <w:lang w:eastAsia="ja-JP"/>
        </w:rPr>
        <w:t>3</w:t>
      </w:r>
      <w:r w:rsidRPr="00C51510">
        <w:rPr>
          <w:rFonts w:ascii="Arial Narrow" w:eastAsiaTheme="minorEastAsia" w:hAnsi="Arial Narrow" w:cstheme="minorBidi"/>
          <w:spacing w:val="10"/>
          <w:szCs w:val="24"/>
          <w:lang w:eastAsia="ja-JP"/>
        </w:rPr>
        <w:t xml:space="preserve">). Evaluation of the Flexi-Wage Expansion </w:t>
      </w:r>
      <w:r w:rsidR="005A7164">
        <w:rPr>
          <w:rFonts w:ascii="Arial Narrow" w:eastAsiaTheme="minorEastAsia" w:hAnsi="Arial Narrow" w:cstheme="minorBidi"/>
          <w:spacing w:val="10"/>
          <w:szCs w:val="24"/>
          <w:lang w:eastAsia="ja-JP"/>
        </w:rPr>
        <w:t xml:space="preserve">Self-Employment </w:t>
      </w:r>
      <w:r w:rsidRPr="00C51510">
        <w:rPr>
          <w:rFonts w:ascii="Arial Narrow" w:eastAsiaTheme="minorEastAsia" w:hAnsi="Arial Narrow" w:cstheme="minorBidi"/>
          <w:spacing w:val="10"/>
          <w:szCs w:val="24"/>
          <w:lang w:eastAsia="ja-JP"/>
        </w:rPr>
        <w:t xml:space="preserve">Product: Evaluation Report. Ministry of Social Development. Wellington. </w:t>
      </w:r>
    </w:p>
    <w:p w14:paraId="622BF1D6" w14:textId="77777777" w:rsidR="00313665" w:rsidRPr="00C51510" w:rsidRDefault="00313665" w:rsidP="0012300F">
      <w:pPr>
        <w:pStyle w:val="BodyText"/>
        <w:spacing w:line="312" w:lineRule="auto"/>
        <w:jc w:val="both"/>
        <w:rPr>
          <w:rFonts w:ascii="Arial Narrow" w:eastAsiaTheme="minorEastAsia" w:hAnsi="Arial Narrow" w:cstheme="minorBidi"/>
          <w:spacing w:val="10"/>
          <w:szCs w:val="24"/>
          <w:lang w:eastAsia="ja-JP"/>
        </w:rPr>
      </w:pPr>
    </w:p>
    <w:p w14:paraId="31FE6477" w14:textId="77777777" w:rsidR="00BD7051" w:rsidRPr="00C51510" w:rsidRDefault="00BD7051" w:rsidP="00BD7051">
      <w:pPr>
        <w:pStyle w:val="Heading3"/>
        <w:jc w:val="both"/>
      </w:pPr>
      <w:bookmarkStart w:id="14" w:name="reference"/>
      <w:bookmarkEnd w:id="13"/>
      <w:r w:rsidRPr="00C51510">
        <w:t>Published by</w:t>
      </w:r>
    </w:p>
    <w:bookmarkEnd w:id="14"/>
    <w:p w14:paraId="0760E5DA" w14:textId="77777777" w:rsidR="00BD7051" w:rsidRPr="00C51510" w:rsidRDefault="00BD7051" w:rsidP="0012300F">
      <w:pPr>
        <w:spacing w:line="312" w:lineRule="auto"/>
        <w:jc w:val="both"/>
        <w:rPr>
          <w:rFonts w:ascii="Arial Narrow" w:hAnsi="Arial Narrow"/>
          <w:spacing w:val="10"/>
        </w:rPr>
      </w:pPr>
      <w:r w:rsidRPr="00C51510">
        <w:rPr>
          <w:rFonts w:ascii="Arial Narrow" w:hAnsi="Arial Narrow"/>
          <w:spacing w:val="10"/>
        </w:rPr>
        <w:t>Ministry of Social Development PO Box 1556 Wellington www.msd.govt.nz</w:t>
      </w:r>
    </w:p>
    <w:p w14:paraId="2B5E8DA6" w14:textId="0CF3132E" w:rsidR="00BD7051" w:rsidRDefault="000B4E99" w:rsidP="0012300F">
      <w:pPr>
        <w:spacing w:line="312" w:lineRule="auto"/>
        <w:jc w:val="both"/>
        <w:rPr>
          <w:rFonts w:ascii="Arial Narrow" w:hAnsi="Arial Narrow"/>
          <w:spacing w:val="10"/>
        </w:rPr>
      </w:pPr>
      <w:r>
        <w:rPr>
          <w:rFonts w:ascii="Arial Narrow" w:hAnsi="Arial Narrow"/>
          <w:spacing w:val="10"/>
        </w:rPr>
        <w:t>May 2025</w:t>
      </w:r>
    </w:p>
    <w:p w14:paraId="3BAE391B" w14:textId="77777777" w:rsidR="006E7E1A" w:rsidRPr="006E7E1A" w:rsidRDefault="00273257" w:rsidP="006E7E1A">
      <w:pPr>
        <w:spacing w:line="312" w:lineRule="auto"/>
        <w:jc w:val="both"/>
        <w:rPr>
          <w:rFonts w:ascii="Arial Narrow" w:hAnsi="Arial Narrow"/>
          <w:spacing w:val="10"/>
        </w:rPr>
      </w:pPr>
      <w:r>
        <w:rPr>
          <w:rFonts w:ascii="Arial Narrow" w:hAnsi="Arial Narrow"/>
          <w:b/>
          <w:bCs/>
          <w:spacing w:val="10"/>
        </w:rPr>
        <w:t>ISBN:</w:t>
      </w:r>
      <w:r>
        <w:rPr>
          <w:rFonts w:ascii="Arial Narrow" w:hAnsi="Arial Narrow"/>
          <w:spacing w:val="10"/>
        </w:rPr>
        <w:t xml:space="preserve"> </w:t>
      </w:r>
      <w:r w:rsidR="006E7E1A" w:rsidRPr="006E7E1A">
        <w:rPr>
          <w:rFonts w:ascii="Arial Narrow" w:hAnsi="Arial Narrow"/>
          <w:spacing w:val="10"/>
        </w:rPr>
        <w:t>978-1-99-110587-5</w:t>
      </w:r>
    </w:p>
    <w:p w14:paraId="0B182C0C" w14:textId="25D1884B" w:rsidR="00273257" w:rsidRPr="00273257" w:rsidRDefault="00273257" w:rsidP="00273257">
      <w:pPr>
        <w:spacing w:line="312" w:lineRule="auto"/>
        <w:jc w:val="both"/>
        <w:rPr>
          <w:rFonts w:ascii="Arial Narrow" w:hAnsi="Arial Narrow"/>
          <w:spacing w:val="10"/>
        </w:rPr>
      </w:pPr>
    </w:p>
    <w:p w14:paraId="3DD5D08B" w14:textId="395E7CBC" w:rsidR="00273257" w:rsidRPr="00273257" w:rsidRDefault="00273257" w:rsidP="0012300F">
      <w:pPr>
        <w:spacing w:line="312" w:lineRule="auto"/>
        <w:jc w:val="both"/>
        <w:rPr>
          <w:rFonts w:ascii="Arial Narrow" w:hAnsi="Arial Narrow"/>
          <w:spacing w:val="10"/>
        </w:rPr>
      </w:pPr>
    </w:p>
    <w:p w14:paraId="3415895E" w14:textId="77777777" w:rsidR="00BD7051" w:rsidRDefault="00BD7051">
      <w:pPr>
        <w:rPr>
          <w:rFonts w:ascii="Arial Narrow" w:hAnsi="Arial Narrow"/>
          <w:spacing w:val="10"/>
        </w:rPr>
      </w:pPr>
      <w:r>
        <w:rPr>
          <w:rFonts w:ascii="Arial Narrow" w:hAnsi="Arial Narrow"/>
          <w:spacing w:val="10"/>
        </w:rPr>
        <w:br w:type="page"/>
      </w:r>
    </w:p>
    <w:p w14:paraId="3EE3402B" w14:textId="77777777" w:rsidR="00BD7051" w:rsidRPr="00C51510" w:rsidRDefault="00BD7051" w:rsidP="00BD7051">
      <w:pPr>
        <w:jc w:val="both"/>
        <w:rPr>
          <w:rFonts w:ascii="Arial Narrow" w:hAnsi="Arial Narrow"/>
          <w:spacing w:val="10"/>
        </w:rPr>
      </w:pPr>
    </w:p>
    <w:p w14:paraId="647475B8" w14:textId="3C4DC807" w:rsidR="00832302" w:rsidRDefault="00832302" w:rsidP="00F8356F">
      <w:pPr>
        <w:pStyle w:val="Heading1"/>
        <w:numPr>
          <w:ilvl w:val="0"/>
          <w:numId w:val="0"/>
        </w:numPr>
      </w:pPr>
      <w:r>
        <w:t>Contents</w:t>
      </w:r>
      <w:bookmarkEnd w:id="3"/>
      <w:bookmarkEnd w:id="4"/>
      <w:bookmarkEnd w:id="5"/>
      <w:bookmarkEnd w:id="6"/>
      <w:bookmarkEnd w:id="7"/>
      <w:bookmarkEnd w:id="8"/>
      <w:bookmarkEnd w:id="9"/>
      <w:bookmarkEnd w:id="10"/>
      <w:r>
        <w:t xml:space="preserve"> </w:t>
      </w:r>
    </w:p>
    <w:sdt>
      <w:sdtPr>
        <w:rPr>
          <w:rFonts w:ascii="Calibri" w:eastAsia="Calibri" w:hAnsi="Calibri" w:cs="Calibri"/>
          <w:b/>
          <w:bCs w:val="0"/>
          <w:noProof w:val="0"/>
          <w:szCs w:val="22"/>
        </w:rPr>
        <w:id w:val="132444208"/>
        <w:docPartObj>
          <w:docPartGallery w:val="Table of Contents"/>
          <w:docPartUnique/>
        </w:docPartObj>
      </w:sdtPr>
      <w:sdtEndPr>
        <w:rPr>
          <w:b w:val="0"/>
        </w:rPr>
      </w:sdtEndPr>
      <w:sdtContent>
        <w:p w14:paraId="0841267D" w14:textId="516213F3" w:rsidR="005B7DEB" w:rsidRDefault="00832302" w:rsidP="00DA23BF">
          <w:pPr>
            <w:pStyle w:val="TOC1"/>
            <w:rPr>
              <w:rFonts w:asciiTheme="minorHAnsi" w:eastAsiaTheme="minorEastAsia" w:hAnsiTheme="minorHAnsi" w:cstheme="minorBidi"/>
              <w:szCs w:val="22"/>
              <w:lang w:eastAsia="en-NZ"/>
            </w:rPr>
          </w:pPr>
          <w:r>
            <w:rPr>
              <w:rFonts w:ascii="Arial Narrow" w:hAnsi="Arial Narrow"/>
              <w:b/>
            </w:rPr>
            <w:fldChar w:fldCharType="begin"/>
          </w:r>
          <w:r>
            <w:instrText xml:space="preserve"> TOC \o "1-2" \h \z \u </w:instrText>
          </w:r>
          <w:r>
            <w:rPr>
              <w:rFonts w:ascii="Arial Narrow" w:hAnsi="Arial Narrow"/>
              <w:b/>
            </w:rPr>
            <w:fldChar w:fldCharType="separate"/>
          </w:r>
          <w:hyperlink w:anchor="_Toc163549206" w:history="1">
            <w:r w:rsidR="005B7DEB" w:rsidRPr="008058EE">
              <w:rPr>
                <w:rStyle w:val="Hyperlink"/>
              </w:rPr>
              <w:t>Contents</w:t>
            </w:r>
            <w:r w:rsidR="005B7DEB">
              <w:rPr>
                <w:webHidden/>
              </w:rPr>
              <w:tab/>
            </w:r>
            <w:r w:rsidR="005B7DEB">
              <w:rPr>
                <w:webHidden/>
              </w:rPr>
              <w:fldChar w:fldCharType="begin"/>
            </w:r>
            <w:r w:rsidR="005B7DEB">
              <w:rPr>
                <w:webHidden/>
              </w:rPr>
              <w:instrText xml:space="preserve"> PAGEREF _Toc163549206 \h </w:instrText>
            </w:r>
            <w:r w:rsidR="005B7DEB">
              <w:rPr>
                <w:webHidden/>
              </w:rPr>
            </w:r>
            <w:r w:rsidR="005B7DEB">
              <w:rPr>
                <w:webHidden/>
              </w:rPr>
              <w:fldChar w:fldCharType="separate"/>
            </w:r>
            <w:r w:rsidR="009A45F3">
              <w:rPr>
                <w:webHidden/>
              </w:rPr>
              <w:t>2</w:t>
            </w:r>
            <w:r w:rsidR="005B7DEB">
              <w:rPr>
                <w:webHidden/>
              </w:rPr>
              <w:fldChar w:fldCharType="end"/>
            </w:r>
          </w:hyperlink>
        </w:p>
        <w:p w14:paraId="466E4414" w14:textId="0AF91034" w:rsidR="005B7DEB" w:rsidRDefault="009A45F3" w:rsidP="00DA23BF">
          <w:pPr>
            <w:pStyle w:val="TOC1"/>
            <w:rPr>
              <w:rFonts w:asciiTheme="minorHAnsi" w:eastAsiaTheme="minorEastAsia" w:hAnsiTheme="minorHAnsi" w:cstheme="minorBidi"/>
              <w:szCs w:val="22"/>
              <w:lang w:eastAsia="en-NZ"/>
            </w:rPr>
          </w:pPr>
          <w:hyperlink w:anchor="_Toc163549207" w:history="1">
            <w:r w:rsidR="005B7DEB" w:rsidRPr="008058EE">
              <w:rPr>
                <w:rStyle w:val="Hyperlink"/>
              </w:rPr>
              <w:t>1.</w:t>
            </w:r>
            <w:r w:rsidR="005B7DEB">
              <w:rPr>
                <w:rFonts w:asciiTheme="minorHAnsi" w:eastAsiaTheme="minorEastAsia" w:hAnsiTheme="minorHAnsi" w:cstheme="minorBidi"/>
                <w:szCs w:val="22"/>
                <w:lang w:eastAsia="en-NZ"/>
              </w:rPr>
              <w:tab/>
            </w:r>
            <w:r w:rsidR="005B7DEB" w:rsidRPr="008058EE">
              <w:rPr>
                <w:rStyle w:val="Hyperlink"/>
              </w:rPr>
              <w:t>Executive Summary</w:t>
            </w:r>
            <w:r w:rsidR="005B7DEB">
              <w:rPr>
                <w:webHidden/>
              </w:rPr>
              <w:tab/>
            </w:r>
            <w:r w:rsidR="005B7DEB">
              <w:rPr>
                <w:webHidden/>
              </w:rPr>
              <w:fldChar w:fldCharType="begin"/>
            </w:r>
            <w:r w:rsidR="005B7DEB">
              <w:rPr>
                <w:webHidden/>
              </w:rPr>
              <w:instrText xml:space="preserve"> PAGEREF _Toc163549207 \h </w:instrText>
            </w:r>
            <w:r w:rsidR="005B7DEB">
              <w:rPr>
                <w:webHidden/>
              </w:rPr>
            </w:r>
            <w:r w:rsidR="005B7DEB">
              <w:rPr>
                <w:webHidden/>
              </w:rPr>
              <w:fldChar w:fldCharType="separate"/>
            </w:r>
            <w:r>
              <w:rPr>
                <w:webHidden/>
              </w:rPr>
              <w:t>1</w:t>
            </w:r>
            <w:r w:rsidR="005B7DEB">
              <w:rPr>
                <w:webHidden/>
              </w:rPr>
              <w:fldChar w:fldCharType="end"/>
            </w:r>
          </w:hyperlink>
        </w:p>
        <w:p w14:paraId="0F3695BA" w14:textId="6C19ACBF" w:rsidR="005B7DEB" w:rsidRDefault="009A45F3" w:rsidP="005B7DEB">
          <w:pPr>
            <w:pStyle w:val="TOC2"/>
            <w:rPr>
              <w:rFonts w:asciiTheme="minorHAnsi" w:eastAsiaTheme="minorEastAsia" w:hAnsiTheme="minorHAnsi" w:cstheme="minorBidi"/>
              <w:spacing w:val="0"/>
              <w:szCs w:val="22"/>
              <w:lang w:eastAsia="en-NZ"/>
            </w:rPr>
          </w:pPr>
          <w:hyperlink w:anchor="_Toc163549208" w:history="1">
            <w:r w:rsidR="005B7DEB" w:rsidRPr="008058EE">
              <w:rPr>
                <w:rStyle w:val="Hyperlink"/>
              </w:rPr>
              <w:t>1.1</w:t>
            </w:r>
            <w:r w:rsidR="005B7DEB">
              <w:rPr>
                <w:rFonts w:asciiTheme="minorHAnsi" w:eastAsiaTheme="minorEastAsia" w:hAnsiTheme="minorHAnsi" w:cstheme="minorBidi"/>
                <w:spacing w:val="0"/>
                <w:szCs w:val="22"/>
                <w:lang w:eastAsia="en-NZ"/>
              </w:rPr>
              <w:tab/>
            </w:r>
            <w:r w:rsidR="005B7DEB" w:rsidRPr="008058EE">
              <w:rPr>
                <w:rStyle w:val="Hyperlink"/>
              </w:rPr>
              <w:t>Background and Context</w:t>
            </w:r>
            <w:r w:rsidR="005B7DEB">
              <w:rPr>
                <w:webHidden/>
              </w:rPr>
              <w:tab/>
            </w:r>
            <w:r w:rsidR="005B7DEB">
              <w:rPr>
                <w:webHidden/>
              </w:rPr>
              <w:fldChar w:fldCharType="begin"/>
            </w:r>
            <w:r w:rsidR="005B7DEB">
              <w:rPr>
                <w:webHidden/>
              </w:rPr>
              <w:instrText xml:space="preserve"> PAGEREF _Toc163549208 \h </w:instrText>
            </w:r>
            <w:r w:rsidR="005B7DEB">
              <w:rPr>
                <w:webHidden/>
              </w:rPr>
            </w:r>
            <w:r w:rsidR="005B7DEB">
              <w:rPr>
                <w:webHidden/>
              </w:rPr>
              <w:fldChar w:fldCharType="separate"/>
            </w:r>
            <w:r>
              <w:rPr>
                <w:webHidden/>
              </w:rPr>
              <w:t>1</w:t>
            </w:r>
            <w:r w:rsidR="005B7DEB">
              <w:rPr>
                <w:webHidden/>
              </w:rPr>
              <w:fldChar w:fldCharType="end"/>
            </w:r>
          </w:hyperlink>
        </w:p>
        <w:p w14:paraId="3C1AA79C" w14:textId="4DE68E47" w:rsidR="005B7DEB" w:rsidRDefault="009A45F3" w:rsidP="005B7DEB">
          <w:pPr>
            <w:pStyle w:val="TOC2"/>
            <w:rPr>
              <w:rFonts w:asciiTheme="minorHAnsi" w:eastAsiaTheme="minorEastAsia" w:hAnsiTheme="minorHAnsi" w:cstheme="minorBidi"/>
              <w:spacing w:val="0"/>
              <w:szCs w:val="22"/>
              <w:lang w:eastAsia="en-NZ"/>
            </w:rPr>
          </w:pPr>
          <w:hyperlink w:anchor="_Toc163549209" w:history="1">
            <w:r w:rsidR="005B7DEB" w:rsidRPr="008058EE">
              <w:rPr>
                <w:rStyle w:val="Hyperlink"/>
              </w:rPr>
              <w:t>1.2</w:t>
            </w:r>
            <w:r w:rsidR="005B7DEB">
              <w:rPr>
                <w:rFonts w:asciiTheme="minorHAnsi" w:eastAsiaTheme="minorEastAsia" w:hAnsiTheme="minorHAnsi" w:cstheme="minorBidi"/>
                <w:spacing w:val="0"/>
                <w:szCs w:val="22"/>
                <w:lang w:eastAsia="en-NZ"/>
              </w:rPr>
              <w:tab/>
            </w:r>
            <w:r w:rsidR="005B7DEB" w:rsidRPr="008058EE">
              <w:rPr>
                <w:rStyle w:val="Hyperlink"/>
              </w:rPr>
              <w:t>Evaluation Purpose and Methodology</w:t>
            </w:r>
            <w:r w:rsidR="005B7DEB">
              <w:rPr>
                <w:webHidden/>
              </w:rPr>
              <w:tab/>
            </w:r>
            <w:r w:rsidR="005B7DEB">
              <w:rPr>
                <w:webHidden/>
              </w:rPr>
              <w:fldChar w:fldCharType="begin"/>
            </w:r>
            <w:r w:rsidR="005B7DEB">
              <w:rPr>
                <w:webHidden/>
              </w:rPr>
              <w:instrText xml:space="preserve"> PAGEREF _Toc163549209 \h </w:instrText>
            </w:r>
            <w:r w:rsidR="005B7DEB">
              <w:rPr>
                <w:webHidden/>
              </w:rPr>
            </w:r>
            <w:r w:rsidR="005B7DEB">
              <w:rPr>
                <w:webHidden/>
              </w:rPr>
              <w:fldChar w:fldCharType="separate"/>
            </w:r>
            <w:r>
              <w:rPr>
                <w:webHidden/>
              </w:rPr>
              <w:t>2</w:t>
            </w:r>
            <w:r w:rsidR="005B7DEB">
              <w:rPr>
                <w:webHidden/>
              </w:rPr>
              <w:fldChar w:fldCharType="end"/>
            </w:r>
          </w:hyperlink>
        </w:p>
        <w:p w14:paraId="659CD77F" w14:textId="40597392" w:rsidR="005B7DEB" w:rsidRDefault="009A45F3" w:rsidP="005B7DEB">
          <w:pPr>
            <w:pStyle w:val="TOC2"/>
            <w:rPr>
              <w:rFonts w:asciiTheme="minorHAnsi" w:eastAsiaTheme="minorEastAsia" w:hAnsiTheme="minorHAnsi" w:cstheme="minorBidi"/>
              <w:spacing w:val="0"/>
              <w:szCs w:val="22"/>
              <w:lang w:eastAsia="en-NZ"/>
            </w:rPr>
          </w:pPr>
          <w:hyperlink w:anchor="_Toc163549210" w:history="1">
            <w:r w:rsidR="005B7DEB" w:rsidRPr="008058EE">
              <w:rPr>
                <w:rStyle w:val="Hyperlink"/>
              </w:rPr>
              <w:t>1.3</w:t>
            </w:r>
            <w:r w:rsidR="005B7DEB">
              <w:rPr>
                <w:rFonts w:asciiTheme="minorHAnsi" w:eastAsiaTheme="minorEastAsia" w:hAnsiTheme="minorHAnsi" w:cstheme="minorBidi"/>
                <w:spacing w:val="0"/>
                <w:szCs w:val="22"/>
                <w:lang w:eastAsia="en-NZ"/>
              </w:rPr>
              <w:tab/>
            </w:r>
            <w:r w:rsidR="005B7DEB" w:rsidRPr="008058EE">
              <w:rPr>
                <w:rStyle w:val="Hyperlink"/>
              </w:rPr>
              <w:t>Key Findings</w:t>
            </w:r>
            <w:r w:rsidR="005B7DEB">
              <w:rPr>
                <w:webHidden/>
              </w:rPr>
              <w:tab/>
            </w:r>
            <w:r w:rsidR="005B7DEB">
              <w:rPr>
                <w:webHidden/>
              </w:rPr>
              <w:fldChar w:fldCharType="begin"/>
            </w:r>
            <w:r w:rsidR="005B7DEB">
              <w:rPr>
                <w:webHidden/>
              </w:rPr>
              <w:instrText xml:space="preserve"> PAGEREF _Toc163549210 \h </w:instrText>
            </w:r>
            <w:r w:rsidR="005B7DEB">
              <w:rPr>
                <w:webHidden/>
              </w:rPr>
            </w:r>
            <w:r w:rsidR="005B7DEB">
              <w:rPr>
                <w:webHidden/>
              </w:rPr>
              <w:fldChar w:fldCharType="separate"/>
            </w:r>
            <w:r>
              <w:rPr>
                <w:webHidden/>
              </w:rPr>
              <w:t>2</w:t>
            </w:r>
            <w:r w:rsidR="005B7DEB">
              <w:rPr>
                <w:webHidden/>
              </w:rPr>
              <w:fldChar w:fldCharType="end"/>
            </w:r>
          </w:hyperlink>
        </w:p>
        <w:p w14:paraId="4D041C72" w14:textId="79769E55" w:rsidR="005B7DEB" w:rsidRDefault="009A45F3" w:rsidP="005B7DEB">
          <w:pPr>
            <w:pStyle w:val="TOC2"/>
            <w:rPr>
              <w:rFonts w:asciiTheme="minorHAnsi" w:eastAsiaTheme="minorEastAsia" w:hAnsiTheme="minorHAnsi" w:cstheme="minorBidi"/>
              <w:spacing w:val="0"/>
              <w:szCs w:val="22"/>
              <w:lang w:eastAsia="en-NZ"/>
            </w:rPr>
          </w:pPr>
          <w:hyperlink w:anchor="_Toc163549211" w:history="1">
            <w:r w:rsidR="005B7DEB" w:rsidRPr="008058EE">
              <w:rPr>
                <w:rStyle w:val="Hyperlink"/>
              </w:rPr>
              <w:t>1.4</w:t>
            </w:r>
            <w:r w:rsidR="005B7DEB">
              <w:rPr>
                <w:rFonts w:asciiTheme="minorHAnsi" w:eastAsiaTheme="minorEastAsia" w:hAnsiTheme="minorHAnsi" w:cstheme="minorBidi"/>
                <w:spacing w:val="0"/>
                <w:szCs w:val="22"/>
                <w:lang w:eastAsia="en-NZ"/>
              </w:rPr>
              <w:tab/>
            </w:r>
            <w:r w:rsidR="005B7DEB" w:rsidRPr="008058EE">
              <w:rPr>
                <w:rStyle w:val="Hyperlink"/>
              </w:rPr>
              <w:t>Suggested Improvements</w:t>
            </w:r>
            <w:r w:rsidR="005B7DEB">
              <w:rPr>
                <w:webHidden/>
              </w:rPr>
              <w:tab/>
            </w:r>
            <w:r w:rsidR="005B7DEB">
              <w:rPr>
                <w:webHidden/>
              </w:rPr>
              <w:fldChar w:fldCharType="begin"/>
            </w:r>
            <w:r w:rsidR="005B7DEB">
              <w:rPr>
                <w:webHidden/>
              </w:rPr>
              <w:instrText xml:space="preserve"> PAGEREF _Toc163549211 \h </w:instrText>
            </w:r>
            <w:r w:rsidR="005B7DEB">
              <w:rPr>
                <w:webHidden/>
              </w:rPr>
            </w:r>
            <w:r w:rsidR="005B7DEB">
              <w:rPr>
                <w:webHidden/>
              </w:rPr>
              <w:fldChar w:fldCharType="separate"/>
            </w:r>
            <w:r>
              <w:rPr>
                <w:webHidden/>
              </w:rPr>
              <w:t>4</w:t>
            </w:r>
            <w:r w:rsidR="005B7DEB">
              <w:rPr>
                <w:webHidden/>
              </w:rPr>
              <w:fldChar w:fldCharType="end"/>
            </w:r>
          </w:hyperlink>
        </w:p>
        <w:p w14:paraId="31C41E2D" w14:textId="1773977C" w:rsidR="005B7DEB" w:rsidRDefault="009A45F3" w:rsidP="00DA23BF">
          <w:pPr>
            <w:pStyle w:val="TOC1"/>
            <w:rPr>
              <w:rFonts w:asciiTheme="minorHAnsi" w:eastAsiaTheme="minorEastAsia" w:hAnsiTheme="minorHAnsi" w:cstheme="minorBidi"/>
              <w:szCs w:val="22"/>
              <w:lang w:eastAsia="en-NZ"/>
            </w:rPr>
          </w:pPr>
          <w:hyperlink w:anchor="_Toc163549212" w:history="1">
            <w:r w:rsidR="005B7DEB" w:rsidRPr="008058EE">
              <w:rPr>
                <w:rStyle w:val="Hyperlink"/>
              </w:rPr>
              <w:t>2.</w:t>
            </w:r>
            <w:r w:rsidR="005B7DEB">
              <w:rPr>
                <w:rFonts w:asciiTheme="minorHAnsi" w:eastAsiaTheme="minorEastAsia" w:hAnsiTheme="minorHAnsi" w:cstheme="minorBidi"/>
                <w:szCs w:val="22"/>
                <w:lang w:eastAsia="en-NZ"/>
              </w:rPr>
              <w:tab/>
            </w:r>
            <w:r w:rsidR="005B7DEB" w:rsidRPr="008058EE">
              <w:rPr>
                <w:rStyle w:val="Hyperlink"/>
              </w:rPr>
              <w:t>Introduction</w:t>
            </w:r>
            <w:r w:rsidR="005B7DEB">
              <w:rPr>
                <w:webHidden/>
              </w:rPr>
              <w:tab/>
            </w:r>
            <w:r w:rsidR="005B7DEB">
              <w:rPr>
                <w:webHidden/>
              </w:rPr>
              <w:fldChar w:fldCharType="begin"/>
            </w:r>
            <w:r w:rsidR="005B7DEB">
              <w:rPr>
                <w:webHidden/>
              </w:rPr>
              <w:instrText xml:space="preserve"> PAGEREF _Toc163549212 \h </w:instrText>
            </w:r>
            <w:r w:rsidR="005B7DEB">
              <w:rPr>
                <w:webHidden/>
              </w:rPr>
            </w:r>
            <w:r w:rsidR="005B7DEB">
              <w:rPr>
                <w:webHidden/>
              </w:rPr>
              <w:fldChar w:fldCharType="separate"/>
            </w:r>
            <w:r>
              <w:rPr>
                <w:webHidden/>
              </w:rPr>
              <w:t>6</w:t>
            </w:r>
            <w:r w:rsidR="005B7DEB">
              <w:rPr>
                <w:webHidden/>
              </w:rPr>
              <w:fldChar w:fldCharType="end"/>
            </w:r>
          </w:hyperlink>
        </w:p>
        <w:p w14:paraId="4BC6793E" w14:textId="06F4149E" w:rsidR="005B7DEB" w:rsidRDefault="009A45F3" w:rsidP="005B7DEB">
          <w:pPr>
            <w:pStyle w:val="TOC2"/>
            <w:rPr>
              <w:rFonts w:asciiTheme="minorHAnsi" w:eastAsiaTheme="minorEastAsia" w:hAnsiTheme="minorHAnsi" w:cstheme="minorBidi"/>
              <w:spacing w:val="0"/>
              <w:szCs w:val="22"/>
              <w:lang w:eastAsia="en-NZ"/>
            </w:rPr>
          </w:pPr>
          <w:hyperlink w:anchor="_Toc163549215" w:history="1">
            <w:r w:rsidR="005B7DEB" w:rsidRPr="008058EE">
              <w:rPr>
                <w:rStyle w:val="Hyperlink"/>
              </w:rPr>
              <w:t>2.1</w:t>
            </w:r>
            <w:r w:rsidR="005B7DEB">
              <w:rPr>
                <w:rFonts w:asciiTheme="minorHAnsi" w:eastAsiaTheme="minorEastAsia" w:hAnsiTheme="minorHAnsi" w:cstheme="minorBidi"/>
                <w:spacing w:val="0"/>
                <w:szCs w:val="22"/>
                <w:lang w:eastAsia="en-NZ"/>
              </w:rPr>
              <w:tab/>
            </w:r>
            <w:r w:rsidR="005B7DEB" w:rsidRPr="008058EE">
              <w:rPr>
                <w:rStyle w:val="Hyperlink"/>
              </w:rPr>
              <w:t>Background and Context</w:t>
            </w:r>
            <w:r w:rsidR="005B7DEB">
              <w:rPr>
                <w:webHidden/>
              </w:rPr>
              <w:tab/>
            </w:r>
            <w:r w:rsidR="005B7DEB">
              <w:rPr>
                <w:webHidden/>
              </w:rPr>
              <w:fldChar w:fldCharType="begin"/>
            </w:r>
            <w:r w:rsidR="005B7DEB">
              <w:rPr>
                <w:webHidden/>
              </w:rPr>
              <w:instrText xml:space="preserve"> PAGEREF _Toc163549215 \h </w:instrText>
            </w:r>
            <w:r w:rsidR="005B7DEB">
              <w:rPr>
                <w:webHidden/>
              </w:rPr>
            </w:r>
            <w:r w:rsidR="005B7DEB">
              <w:rPr>
                <w:webHidden/>
              </w:rPr>
              <w:fldChar w:fldCharType="separate"/>
            </w:r>
            <w:r>
              <w:rPr>
                <w:webHidden/>
              </w:rPr>
              <w:t>6</w:t>
            </w:r>
            <w:r w:rsidR="005B7DEB">
              <w:rPr>
                <w:webHidden/>
              </w:rPr>
              <w:fldChar w:fldCharType="end"/>
            </w:r>
          </w:hyperlink>
        </w:p>
        <w:p w14:paraId="182611A6" w14:textId="72EA4D16" w:rsidR="005B7DEB" w:rsidRDefault="009A45F3" w:rsidP="005B7DEB">
          <w:pPr>
            <w:pStyle w:val="TOC2"/>
            <w:rPr>
              <w:rFonts w:asciiTheme="minorHAnsi" w:eastAsiaTheme="minorEastAsia" w:hAnsiTheme="minorHAnsi" w:cstheme="minorBidi"/>
              <w:spacing w:val="0"/>
              <w:szCs w:val="22"/>
              <w:lang w:eastAsia="en-NZ"/>
            </w:rPr>
          </w:pPr>
          <w:hyperlink w:anchor="_Toc163549216" w:history="1">
            <w:r w:rsidR="005B7DEB" w:rsidRPr="008058EE">
              <w:rPr>
                <w:rStyle w:val="Hyperlink"/>
                <w:lang w:val="en-US"/>
              </w:rPr>
              <w:t>2.2</w:t>
            </w:r>
            <w:r w:rsidR="005B7DEB">
              <w:rPr>
                <w:rFonts w:asciiTheme="minorHAnsi" w:eastAsiaTheme="minorEastAsia" w:hAnsiTheme="minorHAnsi" w:cstheme="minorBidi"/>
                <w:spacing w:val="0"/>
                <w:szCs w:val="22"/>
                <w:lang w:eastAsia="en-NZ"/>
              </w:rPr>
              <w:tab/>
            </w:r>
            <w:r w:rsidR="005B7DEB" w:rsidRPr="008058EE">
              <w:rPr>
                <w:rStyle w:val="Hyperlink"/>
              </w:rPr>
              <w:t>Overview of Evaluation</w:t>
            </w:r>
            <w:r w:rsidR="005B7DEB">
              <w:rPr>
                <w:webHidden/>
              </w:rPr>
              <w:tab/>
            </w:r>
            <w:r w:rsidR="005B7DEB">
              <w:rPr>
                <w:webHidden/>
              </w:rPr>
              <w:fldChar w:fldCharType="begin"/>
            </w:r>
            <w:r w:rsidR="005B7DEB">
              <w:rPr>
                <w:webHidden/>
              </w:rPr>
              <w:instrText xml:space="preserve"> PAGEREF _Toc163549216 \h </w:instrText>
            </w:r>
            <w:r w:rsidR="005B7DEB">
              <w:rPr>
                <w:webHidden/>
              </w:rPr>
            </w:r>
            <w:r w:rsidR="005B7DEB">
              <w:rPr>
                <w:webHidden/>
              </w:rPr>
              <w:fldChar w:fldCharType="separate"/>
            </w:r>
            <w:r>
              <w:rPr>
                <w:webHidden/>
              </w:rPr>
              <w:t>7</w:t>
            </w:r>
            <w:r w:rsidR="005B7DEB">
              <w:rPr>
                <w:webHidden/>
              </w:rPr>
              <w:fldChar w:fldCharType="end"/>
            </w:r>
          </w:hyperlink>
        </w:p>
        <w:p w14:paraId="077FC3C8" w14:textId="017693BE" w:rsidR="005B7DEB" w:rsidRDefault="009A45F3" w:rsidP="005B7DEB">
          <w:pPr>
            <w:pStyle w:val="TOC2"/>
            <w:rPr>
              <w:rFonts w:asciiTheme="minorHAnsi" w:eastAsiaTheme="minorEastAsia" w:hAnsiTheme="minorHAnsi" w:cstheme="minorBidi"/>
              <w:spacing w:val="0"/>
              <w:szCs w:val="22"/>
              <w:lang w:eastAsia="en-NZ"/>
            </w:rPr>
          </w:pPr>
          <w:hyperlink w:anchor="_Toc163549217" w:history="1">
            <w:r w:rsidR="005B7DEB" w:rsidRPr="008058EE">
              <w:rPr>
                <w:rStyle w:val="Hyperlink"/>
                <w:lang w:val="en-US"/>
              </w:rPr>
              <w:t>2.3</w:t>
            </w:r>
            <w:r w:rsidR="005B7DEB">
              <w:rPr>
                <w:rFonts w:asciiTheme="minorHAnsi" w:eastAsiaTheme="minorEastAsia" w:hAnsiTheme="minorHAnsi" w:cstheme="minorBidi"/>
                <w:spacing w:val="0"/>
                <w:szCs w:val="22"/>
                <w:lang w:eastAsia="en-NZ"/>
              </w:rPr>
              <w:tab/>
            </w:r>
            <w:r w:rsidR="005B7DEB" w:rsidRPr="008058EE">
              <w:rPr>
                <w:rStyle w:val="Hyperlink"/>
              </w:rPr>
              <w:t>Structure of this Report</w:t>
            </w:r>
            <w:r w:rsidR="005B7DEB">
              <w:rPr>
                <w:webHidden/>
              </w:rPr>
              <w:tab/>
            </w:r>
            <w:r w:rsidR="005B7DEB">
              <w:rPr>
                <w:webHidden/>
              </w:rPr>
              <w:fldChar w:fldCharType="begin"/>
            </w:r>
            <w:r w:rsidR="005B7DEB">
              <w:rPr>
                <w:webHidden/>
              </w:rPr>
              <w:instrText xml:space="preserve"> PAGEREF _Toc163549217 \h </w:instrText>
            </w:r>
            <w:r w:rsidR="005B7DEB">
              <w:rPr>
                <w:webHidden/>
              </w:rPr>
            </w:r>
            <w:r w:rsidR="005B7DEB">
              <w:rPr>
                <w:webHidden/>
              </w:rPr>
              <w:fldChar w:fldCharType="separate"/>
            </w:r>
            <w:r>
              <w:rPr>
                <w:webHidden/>
              </w:rPr>
              <w:t>9</w:t>
            </w:r>
            <w:r w:rsidR="005B7DEB">
              <w:rPr>
                <w:webHidden/>
              </w:rPr>
              <w:fldChar w:fldCharType="end"/>
            </w:r>
          </w:hyperlink>
        </w:p>
        <w:p w14:paraId="4B868528" w14:textId="72D30BF5" w:rsidR="005B7DEB" w:rsidRDefault="009A45F3" w:rsidP="00C65962">
          <w:pPr>
            <w:pStyle w:val="TOC1"/>
            <w:ind w:left="426" w:hanging="426"/>
            <w:rPr>
              <w:rFonts w:asciiTheme="minorHAnsi" w:eastAsiaTheme="minorEastAsia" w:hAnsiTheme="minorHAnsi" w:cstheme="minorBidi"/>
              <w:szCs w:val="22"/>
              <w:lang w:eastAsia="en-NZ"/>
            </w:rPr>
          </w:pPr>
          <w:hyperlink w:anchor="_Toc163549218" w:history="1">
            <w:r w:rsidR="005B7DEB" w:rsidRPr="008058EE">
              <w:rPr>
                <w:rStyle w:val="Hyperlink"/>
              </w:rPr>
              <w:t>3.</w:t>
            </w:r>
            <w:r w:rsidR="005B7DEB">
              <w:rPr>
                <w:rFonts w:asciiTheme="minorHAnsi" w:eastAsiaTheme="minorEastAsia" w:hAnsiTheme="minorHAnsi" w:cstheme="minorBidi"/>
                <w:szCs w:val="22"/>
                <w:lang w:eastAsia="en-NZ"/>
              </w:rPr>
              <w:tab/>
            </w:r>
            <w:r w:rsidR="005B7DEB" w:rsidRPr="008058EE">
              <w:rPr>
                <w:rStyle w:val="Hyperlink"/>
              </w:rPr>
              <w:t>Achieving Short term Outcomes - The Expansion Policy has Limited Effectiveness in Supporting Out-of-Work New Zealanders to start and Sustain Their own Businesses</w:t>
            </w:r>
            <w:r w:rsidR="005B7DEB">
              <w:rPr>
                <w:webHidden/>
              </w:rPr>
              <w:tab/>
            </w:r>
            <w:r w:rsidR="005B7DEB">
              <w:rPr>
                <w:webHidden/>
              </w:rPr>
              <w:fldChar w:fldCharType="begin"/>
            </w:r>
            <w:r w:rsidR="005B7DEB">
              <w:rPr>
                <w:webHidden/>
              </w:rPr>
              <w:instrText xml:space="preserve"> PAGEREF _Toc163549218 \h </w:instrText>
            </w:r>
            <w:r w:rsidR="005B7DEB">
              <w:rPr>
                <w:webHidden/>
              </w:rPr>
            </w:r>
            <w:r w:rsidR="005B7DEB">
              <w:rPr>
                <w:webHidden/>
              </w:rPr>
              <w:fldChar w:fldCharType="separate"/>
            </w:r>
            <w:r>
              <w:rPr>
                <w:webHidden/>
              </w:rPr>
              <w:t>10</w:t>
            </w:r>
            <w:r w:rsidR="005B7DEB">
              <w:rPr>
                <w:webHidden/>
              </w:rPr>
              <w:fldChar w:fldCharType="end"/>
            </w:r>
          </w:hyperlink>
        </w:p>
        <w:p w14:paraId="02AF1D89" w14:textId="04E251E4" w:rsidR="005B7DEB" w:rsidRDefault="009A45F3" w:rsidP="005B7DEB">
          <w:pPr>
            <w:pStyle w:val="TOC2"/>
            <w:rPr>
              <w:rFonts w:asciiTheme="minorHAnsi" w:eastAsiaTheme="minorEastAsia" w:hAnsiTheme="minorHAnsi" w:cstheme="minorBidi"/>
              <w:spacing w:val="0"/>
              <w:szCs w:val="22"/>
              <w:lang w:eastAsia="en-NZ"/>
            </w:rPr>
          </w:pPr>
          <w:hyperlink w:anchor="_Toc163549220" w:history="1">
            <w:r w:rsidR="005B7DEB" w:rsidRPr="008058EE">
              <w:rPr>
                <w:rStyle w:val="Hyperlink"/>
              </w:rPr>
              <w:t>3.1</w:t>
            </w:r>
            <w:r w:rsidR="005B7DEB">
              <w:rPr>
                <w:rFonts w:asciiTheme="minorHAnsi" w:eastAsiaTheme="minorEastAsia" w:hAnsiTheme="minorHAnsi" w:cstheme="minorBidi"/>
                <w:spacing w:val="0"/>
                <w:szCs w:val="22"/>
                <w:lang w:eastAsia="en-NZ"/>
              </w:rPr>
              <w:tab/>
            </w:r>
            <w:r w:rsidR="005B7DEB" w:rsidRPr="008058EE">
              <w:rPr>
                <w:rStyle w:val="Hyperlink"/>
              </w:rPr>
              <w:t>Uptake has Increased Significantly Post Expansion</w:t>
            </w:r>
            <w:r w:rsidR="005B7DEB">
              <w:rPr>
                <w:webHidden/>
              </w:rPr>
              <w:tab/>
            </w:r>
            <w:r w:rsidR="005B7DEB">
              <w:rPr>
                <w:webHidden/>
              </w:rPr>
              <w:fldChar w:fldCharType="begin"/>
            </w:r>
            <w:r w:rsidR="005B7DEB">
              <w:rPr>
                <w:webHidden/>
              </w:rPr>
              <w:instrText xml:space="preserve"> PAGEREF _Toc163549220 \h </w:instrText>
            </w:r>
            <w:r w:rsidR="005B7DEB">
              <w:rPr>
                <w:webHidden/>
              </w:rPr>
            </w:r>
            <w:r w:rsidR="005B7DEB">
              <w:rPr>
                <w:webHidden/>
              </w:rPr>
              <w:fldChar w:fldCharType="separate"/>
            </w:r>
            <w:r>
              <w:rPr>
                <w:webHidden/>
              </w:rPr>
              <w:t>10</w:t>
            </w:r>
            <w:r w:rsidR="005B7DEB">
              <w:rPr>
                <w:webHidden/>
              </w:rPr>
              <w:fldChar w:fldCharType="end"/>
            </w:r>
          </w:hyperlink>
        </w:p>
        <w:p w14:paraId="130CC79F" w14:textId="49472FE1" w:rsidR="005B7DEB" w:rsidRDefault="009A45F3" w:rsidP="005B7DEB">
          <w:pPr>
            <w:pStyle w:val="TOC2"/>
            <w:rPr>
              <w:rFonts w:asciiTheme="minorHAnsi" w:eastAsiaTheme="minorEastAsia" w:hAnsiTheme="minorHAnsi" w:cstheme="minorBidi"/>
              <w:spacing w:val="0"/>
              <w:szCs w:val="22"/>
              <w:lang w:eastAsia="en-NZ"/>
            </w:rPr>
          </w:pPr>
          <w:hyperlink w:anchor="_Toc163549221" w:history="1">
            <w:r w:rsidR="005B7DEB" w:rsidRPr="008058EE">
              <w:rPr>
                <w:rStyle w:val="Hyperlink"/>
              </w:rPr>
              <w:t>3.2</w:t>
            </w:r>
            <w:r w:rsidR="005B7DEB">
              <w:rPr>
                <w:rFonts w:asciiTheme="minorHAnsi" w:eastAsiaTheme="minorEastAsia" w:hAnsiTheme="minorHAnsi" w:cstheme="minorBidi"/>
                <w:spacing w:val="0"/>
                <w:szCs w:val="22"/>
                <w:lang w:eastAsia="en-NZ"/>
              </w:rPr>
              <w:tab/>
            </w:r>
            <w:r w:rsidR="005B7DEB" w:rsidRPr="008058EE">
              <w:rPr>
                <w:rStyle w:val="Hyperlink"/>
              </w:rPr>
              <w:t>Only a Small Proportion of Participants are Self-Supporting via their Businesses Post Subsidy</w:t>
            </w:r>
            <w:r w:rsidR="005B7DEB">
              <w:rPr>
                <w:webHidden/>
              </w:rPr>
              <w:tab/>
            </w:r>
            <w:r w:rsidR="005B7DEB">
              <w:rPr>
                <w:webHidden/>
              </w:rPr>
              <w:fldChar w:fldCharType="begin"/>
            </w:r>
            <w:r w:rsidR="005B7DEB">
              <w:rPr>
                <w:webHidden/>
              </w:rPr>
              <w:instrText xml:space="preserve"> PAGEREF _Toc163549221 \h </w:instrText>
            </w:r>
            <w:r w:rsidR="005B7DEB">
              <w:rPr>
                <w:webHidden/>
              </w:rPr>
            </w:r>
            <w:r w:rsidR="005B7DEB">
              <w:rPr>
                <w:webHidden/>
              </w:rPr>
              <w:fldChar w:fldCharType="separate"/>
            </w:r>
            <w:r>
              <w:rPr>
                <w:webHidden/>
              </w:rPr>
              <w:t>11</w:t>
            </w:r>
            <w:r w:rsidR="005B7DEB">
              <w:rPr>
                <w:webHidden/>
              </w:rPr>
              <w:fldChar w:fldCharType="end"/>
            </w:r>
          </w:hyperlink>
        </w:p>
        <w:p w14:paraId="6C52D0BD" w14:textId="0E247CAE" w:rsidR="005B7DEB" w:rsidRDefault="009A45F3" w:rsidP="005B7DEB">
          <w:pPr>
            <w:pStyle w:val="TOC2"/>
            <w:rPr>
              <w:rFonts w:asciiTheme="minorHAnsi" w:eastAsiaTheme="minorEastAsia" w:hAnsiTheme="minorHAnsi" w:cstheme="minorBidi"/>
              <w:spacing w:val="0"/>
              <w:szCs w:val="22"/>
              <w:lang w:eastAsia="en-NZ"/>
            </w:rPr>
          </w:pPr>
          <w:hyperlink w:anchor="_Toc163549222" w:history="1">
            <w:r w:rsidR="005B7DEB" w:rsidRPr="008058EE">
              <w:rPr>
                <w:rStyle w:val="Hyperlink"/>
              </w:rPr>
              <w:t>3.3</w:t>
            </w:r>
            <w:r w:rsidR="005B7DEB">
              <w:rPr>
                <w:rFonts w:asciiTheme="minorHAnsi" w:eastAsiaTheme="minorEastAsia" w:hAnsiTheme="minorHAnsi" w:cstheme="minorBidi"/>
                <w:spacing w:val="0"/>
                <w:szCs w:val="22"/>
                <w:lang w:eastAsia="en-NZ"/>
              </w:rPr>
              <w:tab/>
            </w:r>
            <w:r w:rsidR="005B7DEB" w:rsidRPr="008058EE">
              <w:rPr>
                <w:rStyle w:val="Hyperlink"/>
              </w:rPr>
              <w:t>Participants Most Likely to Sustain Businesses are Those Closer to the Labour Market</w:t>
            </w:r>
            <w:r w:rsidR="005B7DEB">
              <w:rPr>
                <w:webHidden/>
              </w:rPr>
              <w:tab/>
            </w:r>
            <w:r w:rsidR="005B7DEB">
              <w:rPr>
                <w:webHidden/>
              </w:rPr>
              <w:fldChar w:fldCharType="begin"/>
            </w:r>
            <w:r w:rsidR="005B7DEB">
              <w:rPr>
                <w:webHidden/>
              </w:rPr>
              <w:instrText xml:space="preserve"> PAGEREF _Toc163549222 \h </w:instrText>
            </w:r>
            <w:r w:rsidR="005B7DEB">
              <w:rPr>
                <w:webHidden/>
              </w:rPr>
            </w:r>
            <w:r w:rsidR="005B7DEB">
              <w:rPr>
                <w:webHidden/>
              </w:rPr>
              <w:fldChar w:fldCharType="separate"/>
            </w:r>
            <w:r>
              <w:rPr>
                <w:webHidden/>
              </w:rPr>
              <w:t>12</w:t>
            </w:r>
            <w:r w:rsidR="005B7DEB">
              <w:rPr>
                <w:webHidden/>
              </w:rPr>
              <w:fldChar w:fldCharType="end"/>
            </w:r>
          </w:hyperlink>
        </w:p>
        <w:p w14:paraId="401ED96C" w14:textId="484B362D" w:rsidR="005B7DEB" w:rsidRDefault="009A45F3" w:rsidP="005B7DEB">
          <w:pPr>
            <w:pStyle w:val="TOC2"/>
            <w:rPr>
              <w:rFonts w:asciiTheme="minorHAnsi" w:eastAsiaTheme="minorEastAsia" w:hAnsiTheme="minorHAnsi" w:cstheme="minorBidi"/>
              <w:spacing w:val="0"/>
              <w:szCs w:val="22"/>
              <w:lang w:eastAsia="en-NZ"/>
            </w:rPr>
          </w:pPr>
          <w:hyperlink w:anchor="_Toc163549223" w:history="1">
            <w:r w:rsidR="005B7DEB" w:rsidRPr="008058EE">
              <w:rPr>
                <w:rStyle w:val="Hyperlink"/>
              </w:rPr>
              <w:t>3.4</w:t>
            </w:r>
            <w:r w:rsidR="005B7DEB">
              <w:rPr>
                <w:rFonts w:asciiTheme="minorHAnsi" w:eastAsiaTheme="minorEastAsia" w:hAnsiTheme="minorHAnsi" w:cstheme="minorBidi"/>
                <w:spacing w:val="0"/>
                <w:szCs w:val="22"/>
                <w:lang w:eastAsia="en-NZ"/>
              </w:rPr>
              <w:tab/>
            </w:r>
            <w:r w:rsidR="005B7DEB" w:rsidRPr="008058EE">
              <w:rPr>
                <w:rStyle w:val="Hyperlink"/>
              </w:rPr>
              <w:t>Participant Personas: ‘Success Story’, ‘On the way’, and ‘Didn’t Get off the Ground’</w:t>
            </w:r>
            <w:r w:rsidR="005B7DEB">
              <w:rPr>
                <w:webHidden/>
              </w:rPr>
              <w:tab/>
            </w:r>
            <w:r w:rsidR="005B7DEB">
              <w:rPr>
                <w:webHidden/>
              </w:rPr>
              <w:fldChar w:fldCharType="begin"/>
            </w:r>
            <w:r w:rsidR="005B7DEB">
              <w:rPr>
                <w:webHidden/>
              </w:rPr>
              <w:instrText xml:space="preserve"> PAGEREF _Toc163549223 \h </w:instrText>
            </w:r>
            <w:r w:rsidR="005B7DEB">
              <w:rPr>
                <w:webHidden/>
              </w:rPr>
            </w:r>
            <w:r w:rsidR="005B7DEB">
              <w:rPr>
                <w:webHidden/>
              </w:rPr>
              <w:fldChar w:fldCharType="separate"/>
            </w:r>
            <w:r>
              <w:rPr>
                <w:webHidden/>
              </w:rPr>
              <w:t>13</w:t>
            </w:r>
            <w:r w:rsidR="005B7DEB">
              <w:rPr>
                <w:webHidden/>
              </w:rPr>
              <w:fldChar w:fldCharType="end"/>
            </w:r>
          </w:hyperlink>
        </w:p>
        <w:p w14:paraId="7A87DA53" w14:textId="706B018D" w:rsidR="005B7DEB" w:rsidRDefault="009A45F3" w:rsidP="00DA23BF">
          <w:pPr>
            <w:pStyle w:val="TOC1"/>
            <w:rPr>
              <w:rFonts w:asciiTheme="minorHAnsi" w:eastAsiaTheme="minorEastAsia" w:hAnsiTheme="minorHAnsi" w:cstheme="minorBidi"/>
              <w:szCs w:val="22"/>
              <w:lang w:eastAsia="en-NZ"/>
            </w:rPr>
          </w:pPr>
          <w:hyperlink w:anchor="_Toc163549224" w:history="1">
            <w:r w:rsidR="005B7DEB" w:rsidRPr="008058EE">
              <w:rPr>
                <w:rStyle w:val="Hyperlink"/>
              </w:rPr>
              <w:t>4.</w:t>
            </w:r>
            <w:r w:rsidR="005B7DEB">
              <w:rPr>
                <w:rFonts w:asciiTheme="minorHAnsi" w:eastAsiaTheme="minorEastAsia" w:hAnsiTheme="minorHAnsi" w:cstheme="minorBidi"/>
                <w:szCs w:val="22"/>
                <w:lang w:eastAsia="en-NZ"/>
              </w:rPr>
              <w:tab/>
            </w:r>
            <w:r w:rsidR="005B7DEB" w:rsidRPr="008058EE">
              <w:rPr>
                <w:rStyle w:val="Hyperlink"/>
              </w:rPr>
              <w:t>Application and Access Processes are Regionally Varied and at Times Inconsistent</w:t>
            </w:r>
            <w:r w:rsidR="005B7DEB">
              <w:rPr>
                <w:webHidden/>
              </w:rPr>
              <w:tab/>
            </w:r>
            <w:r w:rsidR="005B7DEB">
              <w:rPr>
                <w:webHidden/>
              </w:rPr>
              <w:fldChar w:fldCharType="begin"/>
            </w:r>
            <w:r w:rsidR="005B7DEB">
              <w:rPr>
                <w:webHidden/>
              </w:rPr>
              <w:instrText xml:space="preserve"> PAGEREF _Toc163549224 \h </w:instrText>
            </w:r>
            <w:r w:rsidR="005B7DEB">
              <w:rPr>
                <w:webHidden/>
              </w:rPr>
            </w:r>
            <w:r w:rsidR="005B7DEB">
              <w:rPr>
                <w:webHidden/>
              </w:rPr>
              <w:fldChar w:fldCharType="separate"/>
            </w:r>
            <w:r>
              <w:rPr>
                <w:webHidden/>
              </w:rPr>
              <w:t>16</w:t>
            </w:r>
            <w:r w:rsidR="005B7DEB">
              <w:rPr>
                <w:webHidden/>
              </w:rPr>
              <w:fldChar w:fldCharType="end"/>
            </w:r>
          </w:hyperlink>
        </w:p>
        <w:p w14:paraId="48CF970A" w14:textId="08E23C17" w:rsidR="005B7DEB" w:rsidRDefault="009A45F3" w:rsidP="005B7DEB">
          <w:pPr>
            <w:pStyle w:val="TOC2"/>
            <w:rPr>
              <w:rFonts w:asciiTheme="minorHAnsi" w:eastAsiaTheme="minorEastAsia" w:hAnsiTheme="minorHAnsi" w:cstheme="minorBidi"/>
              <w:spacing w:val="0"/>
              <w:szCs w:val="22"/>
              <w:lang w:eastAsia="en-NZ"/>
            </w:rPr>
          </w:pPr>
          <w:hyperlink w:anchor="_Toc163549225" w:history="1">
            <w:r w:rsidR="005B7DEB" w:rsidRPr="008058EE">
              <w:rPr>
                <w:rStyle w:val="Hyperlink"/>
              </w:rPr>
              <w:t>4.1 Publicity of FWSE did not Have a Wide Reach</w:t>
            </w:r>
            <w:r w:rsidR="005B7DEB">
              <w:rPr>
                <w:webHidden/>
              </w:rPr>
              <w:tab/>
            </w:r>
            <w:r w:rsidR="005B7DEB">
              <w:rPr>
                <w:webHidden/>
              </w:rPr>
              <w:fldChar w:fldCharType="begin"/>
            </w:r>
            <w:r w:rsidR="005B7DEB">
              <w:rPr>
                <w:webHidden/>
              </w:rPr>
              <w:instrText xml:space="preserve"> PAGEREF _Toc163549225 \h </w:instrText>
            </w:r>
            <w:r w:rsidR="005B7DEB">
              <w:rPr>
                <w:webHidden/>
              </w:rPr>
            </w:r>
            <w:r w:rsidR="005B7DEB">
              <w:rPr>
                <w:webHidden/>
              </w:rPr>
              <w:fldChar w:fldCharType="separate"/>
            </w:r>
            <w:r>
              <w:rPr>
                <w:webHidden/>
              </w:rPr>
              <w:t>16</w:t>
            </w:r>
            <w:r w:rsidR="005B7DEB">
              <w:rPr>
                <w:webHidden/>
              </w:rPr>
              <w:fldChar w:fldCharType="end"/>
            </w:r>
          </w:hyperlink>
        </w:p>
        <w:p w14:paraId="5EE24242" w14:textId="1BD98E82" w:rsidR="005B7DEB" w:rsidRDefault="009A45F3" w:rsidP="005B7DEB">
          <w:pPr>
            <w:pStyle w:val="TOC2"/>
            <w:rPr>
              <w:rFonts w:asciiTheme="minorHAnsi" w:eastAsiaTheme="minorEastAsia" w:hAnsiTheme="minorHAnsi" w:cstheme="minorBidi"/>
              <w:spacing w:val="0"/>
              <w:szCs w:val="22"/>
              <w:lang w:eastAsia="en-NZ"/>
            </w:rPr>
          </w:pPr>
          <w:hyperlink w:anchor="_Toc163549226" w:history="1">
            <w:r w:rsidR="005B7DEB" w:rsidRPr="008058EE">
              <w:rPr>
                <w:rStyle w:val="Hyperlink"/>
              </w:rPr>
              <w:t>4.2 Regional Variation in Promotion and Use</w:t>
            </w:r>
            <w:r w:rsidR="005B7DEB">
              <w:rPr>
                <w:webHidden/>
              </w:rPr>
              <w:tab/>
            </w:r>
            <w:r w:rsidR="005B7DEB">
              <w:rPr>
                <w:webHidden/>
              </w:rPr>
              <w:fldChar w:fldCharType="begin"/>
            </w:r>
            <w:r w:rsidR="005B7DEB">
              <w:rPr>
                <w:webHidden/>
              </w:rPr>
              <w:instrText xml:space="preserve"> PAGEREF _Toc163549226 \h </w:instrText>
            </w:r>
            <w:r w:rsidR="005B7DEB">
              <w:rPr>
                <w:webHidden/>
              </w:rPr>
            </w:r>
            <w:r w:rsidR="005B7DEB">
              <w:rPr>
                <w:webHidden/>
              </w:rPr>
              <w:fldChar w:fldCharType="separate"/>
            </w:r>
            <w:r>
              <w:rPr>
                <w:webHidden/>
              </w:rPr>
              <w:t>17</w:t>
            </w:r>
            <w:r w:rsidR="005B7DEB">
              <w:rPr>
                <w:webHidden/>
              </w:rPr>
              <w:fldChar w:fldCharType="end"/>
            </w:r>
          </w:hyperlink>
        </w:p>
        <w:p w14:paraId="2914BFD6" w14:textId="2AF117F3" w:rsidR="005B7DEB" w:rsidRDefault="009A45F3" w:rsidP="005B7DEB">
          <w:pPr>
            <w:pStyle w:val="TOC2"/>
            <w:rPr>
              <w:rFonts w:asciiTheme="minorHAnsi" w:eastAsiaTheme="minorEastAsia" w:hAnsiTheme="minorHAnsi" w:cstheme="minorBidi"/>
              <w:spacing w:val="0"/>
              <w:szCs w:val="22"/>
              <w:lang w:eastAsia="en-NZ"/>
            </w:rPr>
          </w:pPr>
          <w:hyperlink w:anchor="_Toc163549227" w:history="1">
            <w:r w:rsidR="005B7DEB" w:rsidRPr="008058EE">
              <w:rPr>
                <w:rStyle w:val="Hyperlink"/>
              </w:rPr>
              <w:t>4.3 Participants are not Always Required to Seek Employment</w:t>
            </w:r>
            <w:r w:rsidR="005B7DEB">
              <w:rPr>
                <w:webHidden/>
              </w:rPr>
              <w:tab/>
            </w:r>
            <w:r w:rsidR="005B7DEB">
              <w:rPr>
                <w:webHidden/>
              </w:rPr>
              <w:fldChar w:fldCharType="begin"/>
            </w:r>
            <w:r w:rsidR="005B7DEB">
              <w:rPr>
                <w:webHidden/>
              </w:rPr>
              <w:instrText xml:space="preserve"> PAGEREF _Toc163549227 \h </w:instrText>
            </w:r>
            <w:r w:rsidR="005B7DEB">
              <w:rPr>
                <w:webHidden/>
              </w:rPr>
            </w:r>
            <w:r w:rsidR="005B7DEB">
              <w:rPr>
                <w:webHidden/>
              </w:rPr>
              <w:fldChar w:fldCharType="separate"/>
            </w:r>
            <w:r>
              <w:rPr>
                <w:webHidden/>
              </w:rPr>
              <w:t>17</w:t>
            </w:r>
            <w:r w:rsidR="005B7DEB">
              <w:rPr>
                <w:webHidden/>
              </w:rPr>
              <w:fldChar w:fldCharType="end"/>
            </w:r>
          </w:hyperlink>
        </w:p>
        <w:p w14:paraId="1C1030C3" w14:textId="2ACAEE45" w:rsidR="005B7DEB" w:rsidRDefault="009A45F3" w:rsidP="005B7DEB">
          <w:pPr>
            <w:pStyle w:val="TOC2"/>
            <w:rPr>
              <w:rFonts w:asciiTheme="minorHAnsi" w:eastAsiaTheme="minorEastAsia" w:hAnsiTheme="minorHAnsi" w:cstheme="minorBidi"/>
              <w:spacing w:val="0"/>
              <w:szCs w:val="22"/>
              <w:lang w:eastAsia="en-NZ"/>
            </w:rPr>
          </w:pPr>
          <w:hyperlink w:anchor="_Toc163549228" w:history="1">
            <w:r w:rsidR="005B7DEB" w:rsidRPr="008058EE">
              <w:rPr>
                <w:rStyle w:val="Hyperlink"/>
              </w:rPr>
              <w:t>4.4 High Numbers of Applicants Drop Out During the Application Process</w:t>
            </w:r>
            <w:r w:rsidR="005B7DEB">
              <w:rPr>
                <w:webHidden/>
              </w:rPr>
              <w:tab/>
            </w:r>
            <w:r w:rsidR="005B7DEB">
              <w:rPr>
                <w:webHidden/>
              </w:rPr>
              <w:fldChar w:fldCharType="begin"/>
            </w:r>
            <w:r w:rsidR="005B7DEB">
              <w:rPr>
                <w:webHidden/>
              </w:rPr>
              <w:instrText xml:space="preserve"> PAGEREF _Toc163549228 \h </w:instrText>
            </w:r>
            <w:r w:rsidR="005B7DEB">
              <w:rPr>
                <w:webHidden/>
              </w:rPr>
            </w:r>
            <w:r w:rsidR="005B7DEB">
              <w:rPr>
                <w:webHidden/>
              </w:rPr>
              <w:fldChar w:fldCharType="separate"/>
            </w:r>
            <w:r>
              <w:rPr>
                <w:webHidden/>
              </w:rPr>
              <w:t>18</w:t>
            </w:r>
            <w:r w:rsidR="005B7DEB">
              <w:rPr>
                <w:webHidden/>
              </w:rPr>
              <w:fldChar w:fldCharType="end"/>
            </w:r>
          </w:hyperlink>
        </w:p>
        <w:p w14:paraId="342B6F46" w14:textId="5E657F5E" w:rsidR="005B7DEB" w:rsidRDefault="009A45F3" w:rsidP="005B7DEB">
          <w:pPr>
            <w:pStyle w:val="TOC2"/>
            <w:rPr>
              <w:rFonts w:asciiTheme="minorHAnsi" w:eastAsiaTheme="minorEastAsia" w:hAnsiTheme="minorHAnsi" w:cstheme="minorBidi"/>
              <w:spacing w:val="0"/>
              <w:szCs w:val="22"/>
              <w:lang w:eastAsia="en-NZ"/>
            </w:rPr>
          </w:pPr>
          <w:hyperlink w:anchor="_Toc163549229" w:history="1">
            <w:r w:rsidR="005B7DEB" w:rsidRPr="008058EE">
              <w:rPr>
                <w:rStyle w:val="Hyperlink"/>
              </w:rPr>
              <w:t>4.5 Variation in the Involvement of Work Brokers</w:t>
            </w:r>
            <w:r w:rsidR="005B7DEB">
              <w:rPr>
                <w:webHidden/>
              </w:rPr>
              <w:tab/>
            </w:r>
            <w:r w:rsidR="005B7DEB">
              <w:rPr>
                <w:webHidden/>
              </w:rPr>
              <w:fldChar w:fldCharType="begin"/>
            </w:r>
            <w:r w:rsidR="005B7DEB">
              <w:rPr>
                <w:webHidden/>
              </w:rPr>
              <w:instrText xml:space="preserve"> PAGEREF _Toc163549229 \h </w:instrText>
            </w:r>
            <w:r w:rsidR="005B7DEB">
              <w:rPr>
                <w:webHidden/>
              </w:rPr>
            </w:r>
            <w:r w:rsidR="005B7DEB">
              <w:rPr>
                <w:webHidden/>
              </w:rPr>
              <w:fldChar w:fldCharType="separate"/>
            </w:r>
            <w:r>
              <w:rPr>
                <w:webHidden/>
              </w:rPr>
              <w:t>18</w:t>
            </w:r>
            <w:r w:rsidR="005B7DEB">
              <w:rPr>
                <w:webHidden/>
              </w:rPr>
              <w:fldChar w:fldCharType="end"/>
            </w:r>
          </w:hyperlink>
        </w:p>
        <w:p w14:paraId="0158A062" w14:textId="454A5325" w:rsidR="005B7DEB" w:rsidRDefault="009A45F3" w:rsidP="005B7DEB">
          <w:pPr>
            <w:pStyle w:val="TOC2"/>
            <w:rPr>
              <w:rFonts w:asciiTheme="minorHAnsi" w:eastAsiaTheme="minorEastAsia" w:hAnsiTheme="minorHAnsi" w:cstheme="minorBidi"/>
              <w:spacing w:val="0"/>
              <w:szCs w:val="22"/>
              <w:lang w:eastAsia="en-NZ"/>
            </w:rPr>
          </w:pPr>
          <w:hyperlink w:anchor="_Toc163549230" w:history="1">
            <w:r w:rsidR="005B7DEB" w:rsidRPr="008058EE">
              <w:rPr>
                <w:rStyle w:val="Hyperlink"/>
              </w:rPr>
              <w:t>4.6 Business Plan Requirements and Coaching are Inconsistent</w:t>
            </w:r>
            <w:r w:rsidR="005B7DEB">
              <w:rPr>
                <w:webHidden/>
              </w:rPr>
              <w:tab/>
            </w:r>
            <w:r w:rsidR="005B7DEB">
              <w:rPr>
                <w:webHidden/>
              </w:rPr>
              <w:fldChar w:fldCharType="begin"/>
            </w:r>
            <w:r w:rsidR="005B7DEB">
              <w:rPr>
                <w:webHidden/>
              </w:rPr>
              <w:instrText xml:space="preserve"> PAGEREF _Toc163549230 \h </w:instrText>
            </w:r>
            <w:r w:rsidR="005B7DEB">
              <w:rPr>
                <w:webHidden/>
              </w:rPr>
            </w:r>
            <w:r w:rsidR="005B7DEB">
              <w:rPr>
                <w:webHidden/>
              </w:rPr>
              <w:fldChar w:fldCharType="separate"/>
            </w:r>
            <w:r>
              <w:rPr>
                <w:webHidden/>
              </w:rPr>
              <w:t>19</w:t>
            </w:r>
            <w:r w:rsidR="005B7DEB">
              <w:rPr>
                <w:webHidden/>
              </w:rPr>
              <w:fldChar w:fldCharType="end"/>
            </w:r>
          </w:hyperlink>
        </w:p>
        <w:p w14:paraId="400D7BCF" w14:textId="5FF0719E" w:rsidR="005B7DEB" w:rsidRDefault="009A45F3" w:rsidP="005B7DEB">
          <w:pPr>
            <w:pStyle w:val="TOC2"/>
            <w:rPr>
              <w:rFonts w:asciiTheme="minorHAnsi" w:eastAsiaTheme="minorEastAsia" w:hAnsiTheme="minorHAnsi" w:cstheme="minorBidi"/>
              <w:spacing w:val="0"/>
              <w:szCs w:val="22"/>
              <w:lang w:eastAsia="en-NZ"/>
            </w:rPr>
          </w:pPr>
          <w:hyperlink w:anchor="_Toc163549231" w:history="1">
            <w:r w:rsidR="005B7DEB" w:rsidRPr="008058EE">
              <w:rPr>
                <w:rStyle w:val="Hyperlink"/>
              </w:rPr>
              <w:t>4.7 All Participants Access BTAG, but it Does not Always Meet Participants Coaching and Mentoring Needs</w:t>
            </w:r>
            <w:r w:rsidR="005B7DEB">
              <w:rPr>
                <w:webHidden/>
              </w:rPr>
              <w:tab/>
            </w:r>
            <w:r w:rsidR="005B7DEB">
              <w:rPr>
                <w:webHidden/>
              </w:rPr>
              <w:fldChar w:fldCharType="begin"/>
            </w:r>
            <w:r w:rsidR="005B7DEB">
              <w:rPr>
                <w:webHidden/>
              </w:rPr>
              <w:instrText xml:space="preserve"> PAGEREF _Toc163549231 \h </w:instrText>
            </w:r>
            <w:r w:rsidR="005B7DEB">
              <w:rPr>
                <w:webHidden/>
              </w:rPr>
            </w:r>
            <w:r w:rsidR="005B7DEB">
              <w:rPr>
                <w:webHidden/>
              </w:rPr>
              <w:fldChar w:fldCharType="separate"/>
            </w:r>
            <w:r>
              <w:rPr>
                <w:webHidden/>
              </w:rPr>
              <w:t>19</w:t>
            </w:r>
            <w:r w:rsidR="005B7DEB">
              <w:rPr>
                <w:webHidden/>
              </w:rPr>
              <w:fldChar w:fldCharType="end"/>
            </w:r>
          </w:hyperlink>
        </w:p>
        <w:p w14:paraId="6053947B" w14:textId="0E6342BE" w:rsidR="005B7DEB" w:rsidRDefault="009A45F3" w:rsidP="005B7DEB">
          <w:pPr>
            <w:pStyle w:val="TOC2"/>
            <w:rPr>
              <w:rFonts w:asciiTheme="minorHAnsi" w:eastAsiaTheme="minorEastAsia" w:hAnsiTheme="minorHAnsi" w:cstheme="minorBidi"/>
              <w:spacing w:val="0"/>
              <w:szCs w:val="22"/>
              <w:lang w:eastAsia="en-NZ"/>
            </w:rPr>
          </w:pPr>
          <w:hyperlink w:anchor="_Toc163549232" w:history="1">
            <w:r w:rsidR="005B7DEB" w:rsidRPr="008058EE">
              <w:rPr>
                <w:rStyle w:val="Hyperlink"/>
              </w:rPr>
              <w:t>4.8 The Start-Up Grant is Highly Valued by Participants and Could be Made More Flexible</w:t>
            </w:r>
            <w:r w:rsidR="005B7DEB">
              <w:rPr>
                <w:webHidden/>
              </w:rPr>
              <w:tab/>
            </w:r>
            <w:r w:rsidR="005B7DEB">
              <w:rPr>
                <w:webHidden/>
              </w:rPr>
              <w:fldChar w:fldCharType="begin"/>
            </w:r>
            <w:r w:rsidR="005B7DEB">
              <w:rPr>
                <w:webHidden/>
              </w:rPr>
              <w:instrText xml:space="preserve"> PAGEREF _Toc163549232 \h </w:instrText>
            </w:r>
            <w:r w:rsidR="005B7DEB">
              <w:rPr>
                <w:webHidden/>
              </w:rPr>
            </w:r>
            <w:r w:rsidR="005B7DEB">
              <w:rPr>
                <w:webHidden/>
              </w:rPr>
              <w:fldChar w:fldCharType="separate"/>
            </w:r>
            <w:r>
              <w:rPr>
                <w:webHidden/>
              </w:rPr>
              <w:t>23</w:t>
            </w:r>
            <w:r w:rsidR="005B7DEB">
              <w:rPr>
                <w:webHidden/>
              </w:rPr>
              <w:fldChar w:fldCharType="end"/>
            </w:r>
          </w:hyperlink>
        </w:p>
        <w:p w14:paraId="017427A7" w14:textId="68933F2B" w:rsidR="005B7DEB" w:rsidRDefault="009A45F3" w:rsidP="005B7DEB">
          <w:pPr>
            <w:pStyle w:val="TOC2"/>
            <w:rPr>
              <w:rFonts w:asciiTheme="minorHAnsi" w:eastAsiaTheme="minorEastAsia" w:hAnsiTheme="minorHAnsi" w:cstheme="minorBidi"/>
              <w:spacing w:val="0"/>
              <w:szCs w:val="22"/>
              <w:lang w:eastAsia="en-NZ"/>
            </w:rPr>
          </w:pPr>
          <w:hyperlink w:anchor="_Toc163549233" w:history="1">
            <w:r w:rsidR="005B7DEB" w:rsidRPr="008058EE">
              <w:rPr>
                <w:rStyle w:val="Hyperlink"/>
              </w:rPr>
              <w:t>4.9 The Vetting Approach Varies, is Inconsistent and Lacks Broader Consideration of Clients’ Circumstances</w:t>
            </w:r>
            <w:r w:rsidR="005B7DEB">
              <w:rPr>
                <w:webHidden/>
              </w:rPr>
              <w:tab/>
            </w:r>
            <w:r w:rsidR="005B7DEB">
              <w:rPr>
                <w:webHidden/>
              </w:rPr>
              <w:fldChar w:fldCharType="begin"/>
            </w:r>
            <w:r w:rsidR="005B7DEB">
              <w:rPr>
                <w:webHidden/>
              </w:rPr>
              <w:instrText xml:space="preserve"> PAGEREF _Toc163549233 \h </w:instrText>
            </w:r>
            <w:r w:rsidR="005B7DEB">
              <w:rPr>
                <w:webHidden/>
              </w:rPr>
            </w:r>
            <w:r w:rsidR="005B7DEB">
              <w:rPr>
                <w:webHidden/>
              </w:rPr>
              <w:fldChar w:fldCharType="separate"/>
            </w:r>
            <w:r>
              <w:rPr>
                <w:webHidden/>
              </w:rPr>
              <w:t>24</w:t>
            </w:r>
            <w:r w:rsidR="005B7DEB">
              <w:rPr>
                <w:webHidden/>
              </w:rPr>
              <w:fldChar w:fldCharType="end"/>
            </w:r>
          </w:hyperlink>
        </w:p>
        <w:p w14:paraId="6021D389" w14:textId="236A53A0" w:rsidR="005B7DEB" w:rsidRDefault="009A45F3" w:rsidP="00DA23BF">
          <w:pPr>
            <w:pStyle w:val="TOC1"/>
            <w:rPr>
              <w:rFonts w:asciiTheme="minorHAnsi" w:eastAsiaTheme="minorEastAsia" w:hAnsiTheme="minorHAnsi" w:cstheme="minorBidi"/>
              <w:szCs w:val="22"/>
              <w:lang w:eastAsia="en-NZ"/>
            </w:rPr>
          </w:pPr>
          <w:hyperlink w:anchor="_Toc163549234" w:history="1">
            <w:r w:rsidR="005B7DEB" w:rsidRPr="008058EE">
              <w:rPr>
                <w:rStyle w:val="Hyperlink"/>
              </w:rPr>
              <w:t>5.</w:t>
            </w:r>
            <w:r w:rsidR="005B7DEB">
              <w:rPr>
                <w:rFonts w:asciiTheme="minorHAnsi" w:eastAsiaTheme="minorEastAsia" w:hAnsiTheme="minorHAnsi" w:cstheme="minorBidi"/>
                <w:szCs w:val="22"/>
                <w:lang w:eastAsia="en-NZ"/>
              </w:rPr>
              <w:tab/>
            </w:r>
            <w:r w:rsidR="005B7DEB" w:rsidRPr="008058EE">
              <w:rPr>
                <w:rStyle w:val="Hyperlink"/>
              </w:rPr>
              <w:t>Barriers, Challenges and Suggestions for Improved Implementation</w:t>
            </w:r>
            <w:r w:rsidR="005B7DEB">
              <w:rPr>
                <w:webHidden/>
              </w:rPr>
              <w:tab/>
            </w:r>
            <w:r w:rsidR="005B7DEB">
              <w:rPr>
                <w:webHidden/>
              </w:rPr>
              <w:fldChar w:fldCharType="begin"/>
            </w:r>
            <w:r w:rsidR="005B7DEB">
              <w:rPr>
                <w:webHidden/>
              </w:rPr>
              <w:instrText xml:space="preserve"> PAGEREF _Toc163549234 \h </w:instrText>
            </w:r>
            <w:r w:rsidR="005B7DEB">
              <w:rPr>
                <w:webHidden/>
              </w:rPr>
            </w:r>
            <w:r w:rsidR="005B7DEB">
              <w:rPr>
                <w:webHidden/>
              </w:rPr>
              <w:fldChar w:fldCharType="separate"/>
            </w:r>
            <w:r>
              <w:rPr>
                <w:webHidden/>
              </w:rPr>
              <w:t>27</w:t>
            </w:r>
            <w:r w:rsidR="005B7DEB">
              <w:rPr>
                <w:webHidden/>
              </w:rPr>
              <w:fldChar w:fldCharType="end"/>
            </w:r>
          </w:hyperlink>
        </w:p>
        <w:p w14:paraId="0CBD0C82" w14:textId="23CFEAA7" w:rsidR="005B7DEB" w:rsidRDefault="009A45F3" w:rsidP="005B7DEB">
          <w:pPr>
            <w:pStyle w:val="TOC2"/>
            <w:rPr>
              <w:rFonts w:asciiTheme="minorHAnsi" w:eastAsiaTheme="minorEastAsia" w:hAnsiTheme="minorHAnsi" w:cstheme="minorBidi"/>
              <w:spacing w:val="0"/>
              <w:szCs w:val="22"/>
              <w:lang w:eastAsia="en-NZ"/>
            </w:rPr>
          </w:pPr>
          <w:hyperlink w:anchor="_Toc163549235" w:history="1">
            <w:r w:rsidR="005B7DEB" w:rsidRPr="008058EE">
              <w:rPr>
                <w:rStyle w:val="Hyperlink"/>
              </w:rPr>
              <w:t>5.1 Experience of Application Processes was more Challenging for Some Participants</w:t>
            </w:r>
            <w:r w:rsidR="005B7DEB">
              <w:rPr>
                <w:webHidden/>
              </w:rPr>
              <w:tab/>
            </w:r>
            <w:r w:rsidR="005B7DEB">
              <w:rPr>
                <w:webHidden/>
              </w:rPr>
              <w:fldChar w:fldCharType="begin"/>
            </w:r>
            <w:r w:rsidR="005B7DEB">
              <w:rPr>
                <w:webHidden/>
              </w:rPr>
              <w:instrText xml:space="preserve"> PAGEREF _Toc163549235 \h </w:instrText>
            </w:r>
            <w:r w:rsidR="005B7DEB">
              <w:rPr>
                <w:webHidden/>
              </w:rPr>
            </w:r>
            <w:r w:rsidR="005B7DEB">
              <w:rPr>
                <w:webHidden/>
              </w:rPr>
              <w:fldChar w:fldCharType="separate"/>
            </w:r>
            <w:r>
              <w:rPr>
                <w:webHidden/>
              </w:rPr>
              <w:t>27</w:t>
            </w:r>
            <w:r w:rsidR="005B7DEB">
              <w:rPr>
                <w:webHidden/>
              </w:rPr>
              <w:fldChar w:fldCharType="end"/>
            </w:r>
          </w:hyperlink>
        </w:p>
        <w:p w14:paraId="4B959F15" w14:textId="4A4330FC" w:rsidR="005B7DEB" w:rsidRDefault="009A45F3" w:rsidP="005B7DEB">
          <w:pPr>
            <w:pStyle w:val="TOC2"/>
            <w:rPr>
              <w:rFonts w:asciiTheme="minorHAnsi" w:eastAsiaTheme="minorEastAsia" w:hAnsiTheme="minorHAnsi" w:cstheme="minorBidi"/>
              <w:spacing w:val="0"/>
              <w:szCs w:val="22"/>
              <w:lang w:eastAsia="en-NZ"/>
            </w:rPr>
          </w:pPr>
          <w:hyperlink w:anchor="_Toc163549236" w:history="1">
            <w:r w:rsidR="005B7DEB" w:rsidRPr="008058EE">
              <w:rPr>
                <w:rStyle w:val="Hyperlink"/>
              </w:rPr>
              <w:t>5.2 Subsidy Recipients Lacking a Base Set of Business Skills</w:t>
            </w:r>
            <w:r w:rsidR="005B7DEB">
              <w:rPr>
                <w:webHidden/>
              </w:rPr>
              <w:tab/>
            </w:r>
            <w:r w:rsidR="005B7DEB">
              <w:rPr>
                <w:webHidden/>
              </w:rPr>
              <w:fldChar w:fldCharType="begin"/>
            </w:r>
            <w:r w:rsidR="005B7DEB">
              <w:rPr>
                <w:webHidden/>
              </w:rPr>
              <w:instrText xml:space="preserve"> PAGEREF _Toc163549236 \h </w:instrText>
            </w:r>
            <w:r w:rsidR="005B7DEB">
              <w:rPr>
                <w:webHidden/>
              </w:rPr>
            </w:r>
            <w:r w:rsidR="005B7DEB">
              <w:rPr>
                <w:webHidden/>
              </w:rPr>
              <w:fldChar w:fldCharType="separate"/>
            </w:r>
            <w:r>
              <w:rPr>
                <w:webHidden/>
              </w:rPr>
              <w:t>27</w:t>
            </w:r>
            <w:r w:rsidR="005B7DEB">
              <w:rPr>
                <w:webHidden/>
              </w:rPr>
              <w:fldChar w:fldCharType="end"/>
            </w:r>
          </w:hyperlink>
        </w:p>
        <w:p w14:paraId="4604C9E3" w14:textId="3B19C853" w:rsidR="005B7DEB" w:rsidRDefault="009A45F3" w:rsidP="005B7DEB">
          <w:pPr>
            <w:pStyle w:val="TOC2"/>
            <w:rPr>
              <w:rFonts w:asciiTheme="minorHAnsi" w:eastAsiaTheme="minorEastAsia" w:hAnsiTheme="minorHAnsi" w:cstheme="minorBidi"/>
              <w:spacing w:val="0"/>
              <w:szCs w:val="22"/>
              <w:lang w:eastAsia="en-NZ"/>
            </w:rPr>
          </w:pPr>
          <w:hyperlink w:anchor="_Toc163549237" w:history="1">
            <w:r w:rsidR="005B7DEB" w:rsidRPr="008058EE">
              <w:rPr>
                <w:rStyle w:val="Hyperlink"/>
              </w:rPr>
              <w:t>5.3 Attendance at a Business Course Would be Valuable</w:t>
            </w:r>
            <w:r w:rsidR="005B7DEB">
              <w:rPr>
                <w:webHidden/>
              </w:rPr>
              <w:tab/>
            </w:r>
            <w:r w:rsidR="005B7DEB">
              <w:rPr>
                <w:webHidden/>
              </w:rPr>
              <w:fldChar w:fldCharType="begin"/>
            </w:r>
            <w:r w:rsidR="005B7DEB">
              <w:rPr>
                <w:webHidden/>
              </w:rPr>
              <w:instrText xml:space="preserve"> PAGEREF _Toc163549237 \h </w:instrText>
            </w:r>
            <w:r w:rsidR="005B7DEB">
              <w:rPr>
                <w:webHidden/>
              </w:rPr>
            </w:r>
            <w:r w:rsidR="005B7DEB">
              <w:rPr>
                <w:webHidden/>
              </w:rPr>
              <w:fldChar w:fldCharType="separate"/>
            </w:r>
            <w:r>
              <w:rPr>
                <w:webHidden/>
              </w:rPr>
              <w:t>28</w:t>
            </w:r>
            <w:r w:rsidR="005B7DEB">
              <w:rPr>
                <w:webHidden/>
              </w:rPr>
              <w:fldChar w:fldCharType="end"/>
            </w:r>
          </w:hyperlink>
        </w:p>
        <w:p w14:paraId="40C1DA76" w14:textId="5AEDBCA7" w:rsidR="005B7DEB" w:rsidRDefault="009A45F3" w:rsidP="005B7DEB">
          <w:pPr>
            <w:pStyle w:val="TOC2"/>
            <w:rPr>
              <w:rFonts w:asciiTheme="minorHAnsi" w:eastAsiaTheme="minorEastAsia" w:hAnsiTheme="minorHAnsi" w:cstheme="minorBidi"/>
              <w:spacing w:val="0"/>
              <w:szCs w:val="22"/>
              <w:lang w:eastAsia="en-NZ"/>
            </w:rPr>
          </w:pPr>
          <w:hyperlink w:anchor="_Toc163549238" w:history="1">
            <w:r w:rsidR="005B7DEB" w:rsidRPr="008058EE">
              <w:rPr>
                <w:rStyle w:val="Hyperlink"/>
              </w:rPr>
              <w:t>5.4 Lack of Post-Approval Support Available</w:t>
            </w:r>
            <w:r w:rsidR="005B7DEB">
              <w:rPr>
                <w:webHidden/>
              </w:rPr>
              <w:tab/>
            </w:r>
            <w:r w:rsidR="005B7DEB">
              <w:rPr>
                <w:webHidden/>
              </w:rPr>
              <w:fldChar w:fldCharType="begin"/>
            </w:r>
            <w:r w:rsidR="005B7DEB">
              <w:rPr>
                <w:webHidden/>
              </w:rPr>
              <w:instrText xml:space="preserve"> PAGEREF _Toc163549238 \h </w:instrText>
            </w:r>
            <w:r w:rsidR="005B7DEB">
              <w:rPr>
                <w:webHidden/>
              </w:rPr>
            </w:r>
            <w:r w:rsidR="005B7DEB">
              <w:rPr>
                <w:webHidden/>
              </w:rPr>
              <w:fldChar w:fldCharType="separate"/>
            </w:r>
            <w:r>
              <w:rPr>
                <w:webHidden/>
              </w:rPr>
              <w:t>28</w:t>
            </w:r>
            <w:r w:rsidR="005B7DEB">
              <w:rPr>
                <w:webHidden/>
              </w:rPr>
              <w:fldChar w:fldCharType="end"/>
            </w:r>
          </w:hyperlink>
        </w:p>
        <w:p w14:paraId="67E6C844" w14:textId="45BF3011" w:rsidR="005B7DEB" w:rsidRDefault="009A45F3" w:rsidP="005B7DEB">
          <w:pPr>
            <w:pStyle w:val="TOC2"/>
            <w:rPr>
              <w:rFonts w:asciiTheme="minorHAnsi" w:eastAsiaTheme="minorEastAsia" w:hAnsiTheme="minorHAnsi" w:cstheme="minorBidi"/>
              <w:spacing w:val="0"/>
              <w:szCs w:val="22"/>
              <w:lang w:eastAsia="en-NZ"/>
            </w:rPr>
          </w:pPr>
          <w:hyperlink w:anchor="_Toc163549239" w:history="1">
            <w:r w:rsidR="005B7DEB" w:rsidRPr="008058EE">
              <w:rPr>
                <w:rStyle w:val="Hyperlink"/>
              </w:rPr>
              <w:t>5.5 WI Staff are Supportive and Participants Want Follow-Up from Work Brokers or BTAG Providers</w:t>
            </w:r>
            <w:r w:rsidR="005B7DEB">
              <w:rPr>
                <w:webHidden/>
              </w:rPr>
              <w:tab/>
            </w:r>
            <w:r w:rsidR="005B7DEB">
              <w:rPr>
                <w:webHidden/>
              </w:rPr>
              <w:fldChar w:fldCharType="begin"/>
            </w:r>
            <w:r w:rsidR="005B7DEB">
              <w:rPr>
                <w:webHidden/>
              </w:rPr>
              <w:instrText xml:space="preserve"> PAGEREF _Toc163549239 \h </w:instrText>
            </w:r>
            <w:r w:rsidR="005B7DEB">
              <w:rPr>
                <w:webHidden/>
              </w:rPr>
            </w:r>
            <w:r w:rsidR="005B7DEB">
              <w:rPr>
                <w:webHidden/>
              </w:rPr>
              <w:fldChar w:fldCharType="separate"/>
            </w:r>
            <w:r>
              <w:rPr>
                <w:webHidden/>
              </w:rPr>
              <w:t>29</w:t>
            </w:r>
            <w:r w:rsidR="005B7DEB">
              <w:rPr>
                <w:webHidden/>
              </w:rPr>
              <w:fldChar w:fldCharType="end"/>
            </w:r>
          </w:hyperlink>
        </w:p>
        <w:p w14:paraId="1B9DCC05" w14:textId="747290CF" w:rsidR="005B7DEB" w:rsidRDefault="009A45F3" w:rsidP="005B7DEB">
          <w:pPr>
            <w:pStyle w:val="TOC2"/>
            <w:rPr>
              <w:rFonts w:asciiTheme="minorHAnsi" w:eastAsiaTheme="minorEastAsia" w:hAnsiTheme="minorHAnsi" w:cstheme="minorBidi"/>
              <w:spacing w:val="0"/>
              <w:szCs w:val="22"/>
              <w:lang w:eastAsia="en-NZ"/>
            </w:rPr>
          </w:pPr>
          <w:hyperlink w:anchor="_Toc163549240" w:history="1">
            <w:r w:rsidR="005B7DEB" w:rsidRPr="008058EE">
              <w:rPr>
                <w:rStyle w:val="Hyperlink"/>
              </w:rPr>
              <w:t>5.6 Businesses Not Viable due to Lack of Market Demand</w:t>
            </w:r>
            <w:r w:rsidR="005B7DEB">
              <w:rPr>
                <w:webHidden/>
              </w:rPr>
              <w:tab/>
            </w:r>
            <w:r w:rsidR="005B7DEB">
              <w:rPr>
                <w:webHidden/>
              </w:rPr>
              <w:fldChar w:fldCharType="begin"/>
            </w:r>
            <w:r w:rsidR="005B7DEB">
              <w:rPr>
                <w:webHidden/>
              </w:rPr>
              <w:instrText xml:space="preserve"> PAGEREF _Toc163549240 \h </w:instrText>
            </w:r>
            <w:r w:rsidR="005B7DEB">
              <w:rPr>
                <w:webHidden/>
              </w:rPr>
            </w:r>
            <w:r w:rsidR="005B7DEB">
              <w:rPr>
                <w:webHidden/>
              </w:rPr>
              <w:fldChar w:fldCharType="separate"/>
            </w:r>
            <w:r>
              <w:rPr>
                <w:webHidden/>
              </w:rPr>
              <w:t>30</w:t>
            </w:r>
            <w:r w:rsidR="005B7DEB">
              <w:rPr>
                <w:webHidden/>
              </w:rPr>
              <w:fldChar w:fldCharType="end"/>
            </w:r>
          </w:hyperlink>
        </w:p>
        <w:p w14:paraId="0FA8A433" w14:textId="73EA6FDF" w:rsidR="005B7DEB" w:rsidRDefault="009A45F3" w:rsidP="005B7DEB">
          <w:pPr>
            <w:pStyle w:val="TOC2"/>
            <w:rPr>
              <w:rFonts w:asciiTheme="minorHAnsi" w:eastAsiaTheme="minorEastAsia" w:hAnsiTheme="minorHAnsi" w:cstheme="minorBidi"/>
              <w:spacing w:val="0"/>
              <w:szCs w:val="22"/>
              <w:lang w:eastAsia="en-NZ"/>
            </w:rPr>
          </w:pPr>
          <w:hyperlink w:anchor="_Toc163549241" w:history="1">
            <w:r w:rsidR="005B7DEB" w:rsidRPr="008058EE">
              <w:rPr>
                <w:rStyle w:val="Hyperlink"/>
              </w:rPr>
              <w:t>5.7 WI Staff are Often Not Confident in Using FWSE</w:t>
            </w:r>
            <w:r w:rsidR="005B7DEB">
              <w:rPr>
                <w:webHidden/>
              </w:rPr>
              <w:tab/>
            </w:r>
            <w:r w:rsidR="005B7DEB">
              <w:rPr>
                <w:webHidden/>
              </w:rPr>
              <w:fldChar w:fldCharType="begin"/>
            </w:r>
            <w:r w:rsidR="005B7DEB">
              <w:rPr>
                <w:webHidden/>
              </w:rPr>
              <w:instrText xml:space="preserve"> PAGEREF _Toc163549241 \h </w:instrText>
            </w:r>
            <w:r w:rsidR="005B7DEB">
              <w:rPr>
                <w:webHidden/>
              </w:rPr>
            </w:r>
            <w:r w:rsidR="005B7DEB">
              <w:rPr>
                <w:webHidden/>
              </w:rPr>
              <w:fldChar w:fldCharType="separate"/>
            </w:r>
            <w:r>
              <w:rPr>
                <w:webHidden/>
              </w:rPr>
              <w:t>31</w:t>
            </w:r>
            <w:r w:rsidR="005B7DEB">
              <w:rPr>
                <w:webHidden/>
              </w:rPr>
              <w:fldChar w:fldCharType="end"/>
            </w:r>
          </w:hyperlink>
        </w:p>
        <w:p w14:paraId="53AFFDD6" w14:textId="444B9302" w:rsidR="005B7DEB" w:rsidRDefault="009A45F3" w:rsidP="005B7DEB">
          <w:pPr>
            <w:pStyle w:val="TOC2"/>
            <w:rPr>
              <w:rFonts w:asciiTheme="minorHAnsi" w:eastAsiaTheme="minorEastAsia" w:hAnsiTheme="minorHAnsi" w:cstheme="minorBidi"/>
              <w:spacing w:val="0"/>
              <w:szCs w:val="22"/>
              <w:lang w:eastAsia="en-NZ"/>
            </w:rPr>
          </w:pPr>
          <w:hyperlink w:anchor="_Toc163549242" w:history="1">
            <w:r w:rsidR="005B7DEB" w:rsidRPr="008058EE">
              <w:rPr>
                <w:rStyle w:val="Hyperlink"/>
              </w:rPr>
              <w:t>5.8 Subsidy Recipients would Prefer Claims and Payment Process to be Automated</w:t>
            </w:r>
            <w:r w:rsidR="005B7DEB">
              <w:rPr>
                <w:webHidden/>
              </w:rPr>
              <w:tab/>
            </w:r>
            <w:r w:rsidR="005B7DEB">
              <w:rPr>
                <w:webHidden/>
              </w:rPr>
              <w:fldChar w:fldCharType="begin"/>
            </w:r>
            <w:r w:rsidR="005B7DEB">
              <w:rPr>
                <w:webHidden/>
              </w:rPr>
              <w:instrText xml:space="preserve"> PAGEREF _Toc163549242 \h </w:instrText>
            </w:r>
            <w:r w:rsidR="005B7DEB">
              <w:rPr>
                <w:webHidden/>
              </w:rPr>
            </w:r>
            <w:r w:rsidR="005B7DEB">
              <w:rPr>
                <w:webHidden/>
              </w:rPr>
              <w:fldChar w:fldCharType="separate"/>
            </w:r>
            <w:r>
              <w:rPr>
                <w:webHidden/>
              </w:rPr>
              <w:t>32</w:t>
            </w:r>
            <w:r w:rsidR="005B7DEB">
              <w:rPr>
                <w:webHidden/>
              </w:rPr>
              <w:fldChar w:fldCharType="end"/>
            </w:r>
          </w:hyperlink>
        </w:p>
        <w:p w14:paraId="21A9D542" w14:textId="7C8FCCA5" w:rsidR="005B7DEB" w:rsidRDefault="009A45F3" w:rsidP="00DA23BF">
          <w:pPr>
            <w:pStyle w:val="TOC1"/>
            <w:rPr>
              <w:rFonts w:asciiTheme="minorHAnsi" w:eastAsiaTheme="minorEastAsia" w:hAnsiTheme="minorHAnsi" w:cstheme="minorBidi"/>
              <w:szCs w:val="22"/>
              <w:lang w:eastAsia="en-NZ"/>
            </w:rPr>
          </w:pPr>
          <w:hyperlink w:anchor="_Toc163549244" w:history="1">
            <w:r w:rsidR="005B7DEB" w:rsidRPr="008058EE">
              <w:rPr>
                <w:rStyle w:val="Hyperlink"/>
              </w:rPr>
              <w:t>6.</w:t>
            </w:r>
            <w:r w:rsidR="005B7DEB">
              <w:rPr>
                <w:rFonts w:asciiTheme="minorHAnsi" w:eastAsiaTheme="minorEastAsia" w:hAnsiTheme="minorHAnsi" w:cstheme="minorBidi"/>
                <w:szCs w:val="22"/>
                <w:lang w:eastAsia="en-NZ"/>
              </w:rPr>
              <w:tab/>
            </w:r>
            <w:r w:rsidR="005B7DEB" w:rsidRPr="008058EE">
              <w:rPr>
                <w:rStyle w:val="Hyperlink"/>
              </w:rPr>
              <w:t>Implementation of the FWSE Expansion Policy Does Not Support Te Pae Tata and Pacifika Prosperity Well</w:t>
            </w:r>
            <w:r w:rsidR="005B7DEB">
              <w:rPr>
                <w:webHidden/>
              </w:rPr>
              <w:tab/>
            </w:r>
            <w:r w:rsidR="005B7DEB">
              <w:rPr>
                <w:webHidden/>
              </w:rPr>
              <w:fldChar w:fldCharType="begin"/>
            </w:r>
            <w:r w:rsidR="005B7DEB">
              <w:rPr>
                <w:webHidden/>
              </w:rPr>
              <w:instrText xml:space="preserve"> PAGEREF _Toc163549244 \h </w:instrText>
            </w:r>
            <w:r w:rsidR="005B7DEB">
              <w:rPr>
                <w:webHidden/>
              </w:rPr>
            </w:r>
            <w:r w:rsidR="005B7DEB">
              <w:rPr>
                <w:webHidden/>
              </w:rPr>
              <w:fldChar w:fldCharType="separate"/>
            </w:r>
            <w:r>
              <w:rPr>
                <w:webHidden/>
              </w:rPr>
              <w:t>33</w:t>
            </w:r>
            <w:r w:rsidR="005B7DEB">
              <w:rPr>
                <w:webHidden/>
              </w:rPr>
              <w:fldChar w:fldCharType="end"/>
            </w:r>
          </w:hyperlink>
        </w:p>
        <w:p w14:paraId="0B6708A4" w14:textId="38DB1E29" w:rsidR="005B7DEB" w:rsidRDefault="009A45F3" w:rsidP="005B7DEB">
          <w:pPr>
            <w:pStyle w:val="TOC2"/>
            <w:rPr>
              <w:rFonts w:asciiTheme="minorHAnsi" w:eastAsiaTheme="minorEastAsia" w:hAnsiTheme="minorHAnsi" w:cstheme="minorBidi"/>
              <w:spacing w:val="0"/>
              <w:szCs w:val="22"/>
              <w:lang w:eastAsia="en-NZ"/>
            </w:rPr>
          </w:pPr>
          <w:hyperlink w:anchor="_Toc163549245" w:history="1">
            <w:r w:rsidR="005B7DEB" w:rsidRPr="008058EE">
              <w:rPr>
                <w:rStyle w:val="Hyperlink"/>
              </w:rPr>
              <w:t>6.1 Few Māori and Pacifika-led Businesses in the Sample Were Sustained</w:t>
            </w:r>
            <w:r w:rsidR="005B7DEB">
              <w:rPr>
                <w:webHidden/>
              </w:rPr>
              <w:tab/>
            </w:r>
            <w:r w:rsidR="005B7DEB">
              <w:rPr>
                <w:webHidden/>
              </w:rPr>
              <w:fldChar w:fldCharType="begin"/>
            </w:r>
            <w:r w:rsidR="005B7DEB">
              <w:rPr>
                <w:webHidden/>
              </w:rPr>
              <w:instrText xml:space="preserve"> PAGEREF _Toc163549245 \h </w:instrText>
            </w:r>
            <w:r w:rsidR="005B7DEB">
              <w:rPr>
                <w:webHidden/>
              </w:rPr>
            </w:r>
            <w:r w:rsidR="005B7DEB">
              <w:rPr>
                <w:webHidden/>
              </w:rPr>
              <w:fldChar w:fldCharType="separate"/>
            </w:r>
            <w:r>
              <w:rPr>
                <w:webHidden/>
              </w:rPr>
              <w:t>33</w:t>
            </w:r>
            <w:r w:rsidR="005B7DEB">
              <w:rPr>
                <w:webHidden/>
              </w:rPr>
              <w:fldChar w:fldCharType="end"/>
            </w:r>
          </w:hyperlink>
        </w:p>
        <w:p w14:paraId="0AC32FE2" w14:textId="0E866B60" w:rsidR="005B7DEB" w:rsidRDefault="009A45F3" w:rsidP="00DA23BF">
          <w:pPr>
            <w:pStyle w:val="TOC1"/>
            <w:rPr>
              <w:rFonts w:asciiTheme="minorHAnsi" w:eastAsiaTheme="minorEastAsia" w:hAnsiTheme="minorHAnsi" w:cstheme="minorBidi"/>
              <w:szCs w:val="22"/>
              <w:lang w:eastAsia="en-NZ"/>
            </w:rPr>
          </w:pPr>
          <w:hyperlink w:anchor="_Toc163549246" w:history="1">
            <w:r w:rsidR="005B7DEB" w:rsidRPr="008058EE">
              <w:rPr>
                <w:rStyle w:val="Hyperlink"/>
              </w:rPr>
              <w:t>7.</w:t>
            </w:r>
            <w:r w:rsidR="005B7DEB">
              <w:rPr>
                <w:rFonts w:asciiTheme="minorHAnsi" w:eastAsiaTheme="minorEastAsia" w:hAnsiTheme="minorHAnsi" w:cstheme="minorBidi"/>
                <w:szCs w:val="22"/>
                <w:lang w:eastAsia="en-NZ"/>
              </w:rPr>
              <w:tab/>
            </w:r>
            <w:r w:rsidR="005B7DEB" w:rsidRPr="008058EE">
              <w:rPr>
                <w:rStyle w:val="Hyperlink"/>
              </w:rPr>
              <w:t>Lessons Learnt for Policy Alignment and Considerations</w:t>
            </w:r>
            <w:r w:rsidR="005B7DEB">
              <w:rPr>
                <w:webHidden/>
              </w:rPr>
              <w:tab/>
            </w:r>
            <w:r w:rsidR="005B7DEB">
              <w:rPr>
                <w:webHidden/>
              </w:rPr>
              <w:fldChar w:fldCharType="begin"/>
            </w:r>
            <w:r w:rsidR="005B7DEB">
              <w:rPr>
                <w:webHidden/>
              </w:rPr>
              <w:instrText xml:space="preserve"> PAGEREF _Toc163549246 \h </w:instrText>
            </w:r>
            <w:r w:rsidR="005B7DEB">
              <w:rPr>
                <w:webHidden/>
              </w:rPr>
            </w:r>
            <w:r w:rsidR="005B7DEB">
              <w:rPr>
                <w:webHidden/>
              </w:rPr>
              <w:fldChar w:fldCharType="separate"/>
            </w:r>
            <w:r>
              <w:rPr>
                <w:webHidden/>
              </w:rPr>
              <w:t>35</w:t>
            </w:r>
            <w:r w:rsidR="005B7DEB">
              <w:rPr>
                <w:webHidden/>
              </w:rPr>
              <w:fldChar w:fldCharType="end"/>
            </w:r>
          </w:hyperlink>
        </w:p>
        <w:p w14:paraId="7D109C55" w14:textId="75AC8D9C" w:rsidR="005B7DEB" w:rsidRDefault="009A45F3" w:rsidP="005B7DEB">
          <w:pPr>
            <w:pStyle w:val="TOC2"/>
            <w:rPr>
              <w:rFonts w:asciiTheme="minorHAnsi" w:eastAsiaTheme="minorEastAsia" w:hAnsiTheme="minorHAnsi" w:cstheme="minorBidi"/>
              <w:spacing w:val="0"/>
              <w:szCs w:val="22"/>
              <w:lang w:eastAsia="en-NZ"/>
            </w:rPr>
          </w:pPr>
          <w:hyperlink w:anchor="_Toc163549247" w:history="1">
            <w:r w:rsidR="005B7DEB" w:rsidRPr="008058EE">
              <w:rPr>
                <w:rStyle w:val="Hyperlink"/>
              </w:rPr>
              <w:t>7.1 Sometimes the Subsidy Rate may be Below the Main Benefit</w:t>
            </w:r>
            <w:r w:rsidR="005B7DEB">
              <w:rPr>
                <w:webHidden/>
              </w:rPr>
              <w:tab/>
            </w:r>
            <w:r w:rsidR="005B7DEB">
              <w:rPr>
                <w:webHidden/>
              </w:rPr>
              <w:fldChar w:fldCharType="begin"/>
            </w:r>
            <w:r w:rsidR="005B7DEB">
              <w:rPr>
                <w:webHidden/>
              </w:rPr>
              <w:instrText xml:space="preserve"> PAGEREF _Toc163549247 \h </w:instrText>
            </w:r>
            <w:r w:rsidR="005B7DEB">
              <w:rPr>
                <w:webHidden/>
              </w:rPr>
            </w:r>
            <w:r w:rsidR="005B7DEB">
              <w:rPr>
                <w:webHidden/>
              </w:rPr>
              <w:fldChar w:fldCharType="separate"/>
            </w:r>
            <w:r>
              <w:rPr>
                <w:webHidden/>
              </w:rPr>
              <w:t>35</w:t>
            </w:r>
            <w:r w:rsidR="005B7DEB">
              <w:rPr>
                <w:webHidden/>
              </w:rPr>
              <w:fldChar w:fldCharType="end"/>
            </w:r>
          </w:hyperlink>
        </w:p>
        <w:p w14:paraId="014A61AB" w14:textId="58F11B6E" w:rsidR="005B7DEB" w:rsidRDefault="009A45F3" w:rsidP="005B7DEB">
          <w:pPr>
            <w:pStyle w:val="TOC2"/>
            <w:rPr>
              <w:rFonts w:asciiTheme="minorHAnsi" w:eastAsiaTheme="minorEastAsia" w:hAnsiTheme="minorHAnsi" w:cstheme="minorBidi"/>
              <w:spacing w:val="0"/>
              <w:szCs w:val="22"/>
              <w:lang w:eastAsia="en-NZ"/>
            </w:rPr>
          </w:pPr>
          <w:hyperlink w:anchor="_Toc163549248" w:history="1">
            <w:r w:rsidR="005B7DEB" w:rsidRPr="008058EE">
              <w:rPr>
                <w:rStyle w:val="Hyperlink"/>
              </w:rPr>
              <w:t>7.2 The Policy Creates a Tension Between Eligibility Criteria and Business Capabilities</w:t>
            </w:r>
            <w:r w:rsidR="005B7DEB">
              <w:rPr>
                <w:webHidden/>
              </w:rPr>
              <w:tab/>
            </w:r>
            <w:r w:rsidR="005B7DEB">
              <w:rPr>
                <w:webHidden/>
              </w:rPr>
              <w:fldChar w:fldCharType="begin"/>
            </w:r>
            <w:r w:rsidR="005B7DEB">
              <w:rPr>
                <w:webHidden/>
              </w:rPr>
              <w:instrText xml:space="preserve"> PAGEREF _Toc163549248 \h </w:instrText>
            </w:r>
            <w:r w:rsidR="005B7DEB">
              <w:rPr>
                <w:webHidden/>
              </w:rPr>
            </w:r>
            <w:r w:rsidR="005B7DEB">
              <w:rPr>
                <w:webHidden/>
              </w:rPr>
              <w:fldChar w:fldCharType="separate"/>
            </w:r>
            <w:r>
              <w:rPr>
                <w:webHidden/>
              </w:rPr>
              <w:t>35</w:t>
            </w:r>
            <w:r w:rsidR="005B7DEB">
              <w:rPr>
                <w:webHidden/>
              </w:rPr>
              <w:fldChar w:fldCharType="end"/>
            </w:r>
          </w:hyperlink>
        </w:p>
        <w:p w14:paraId="1D91891B" w14:textId="4AE81B8F" w:rsidR="005B7DEB" w:rsidRDefault="009A45F3" w:rsidP="005B7DEB">
          <w:pPr>
            <w:pStyle w:val="TOC2"/>
            <w:rPr>
              <w:rFonts w:asciiTheme="minorHAnsi" w:eastAsiaTheme="minorEastAsia" w:hAnsiTheme="minorHAnsi" w:cstheme="minorBidi"/>
              <w:spacing w:val="0"/>
              <w:szCs w:val="22"/>
              <w:lang w:eastAsia="en-NZ"/>
            </w:rPr>
          </w:pPr>
          <w:hyperlink w:anchor="_Toc163549249" w:history="1">
            <w:r w:rsidR="005B7DEB" w:rsidRPr="008058EE">
              <w:rPr>
                <w:rStyle w:val="Hyperlink"/>
              </w:rPr>
              <w:t>7.3 Extension of the Duration of the Subsidy to 12 Months</w:t>
            </w:r>
            <w:r w:rsidR="005B7DEB">
              <w:rPr>
                <w:webHidden/>
              </w:rPr>
              <w:tab/>
            </w:r>
            <w:r w:rsidR="005B7DEB">
              <w:rPr>
                <w:webHidden/>
              </w:rPr>
              <w:fldChar w:fldCharType="begin"/>
            </w:r>
            <w:r w:rsidR="005B7DEB">
              <w:rPr>
                <w:webHidden/>
              </w:rPr>
              <w:instrText xml:space="preserve"> PAGEREF _Toc163549249 \h </w:instrText>
            </w:r>
            <w:r w:rsidR="005B7DEB">
              <w:rPr>
                <w:webHidden/>
              </w:rPr>
            </w:r>
            <w:r w:rsidR="005B7DEB">
              <w:rPr>
                <w:webHidden/>
              </w:rPr>
              <w:fldChar w:fldCharType="separate"/>
            </w:r>
            <w:r>
              <w:rPr>
                <w:webHidden/>
              </w:rPr>
              <w:t>36</w:t>
            </w:r>
            <w:r w:rsidR="005B7DEB">
              <w:rPr>
                <w:webHidden/>
              </w:rPr>
              <w:fldChar w:fldCharType="end"/>
            </w:r>
          </w:hyperlink>
        </w:p>
        <w:p w14:paraId="73459C2F" w14:textId="5D695FA8" w:rsidR="005B7DEB" w:rsidRDefault="009A45F3" w:rsidP="005B7DEB">
          <w:pPr>
            <w:pStyle w:val="TOC2"/>
            <w:rPr>
              <w:rFonts w:asciiTheme="minorHAnsi" w:eastAsiaTheme="minorEastAsia" w:hAnsiTheme="minorHAnsi" w:cstheme="minorBidi"/>
              <w:spacing w:val="0"/>
              <w:szCs w:val="22"/>
              <w:lang w:eastAsia="en-NZ"/>
            </w:rPr>
          </w:pPr>
          <w:hyperlink w:anchor="_Toc163549250" w:history="1">
            <w:r w:rsidR="005B7DEB" w:rsidRPr="008058EE">
              <w:rPr>
                <w:rStyle w:val="Hyperlink"/>
              </w:rPr>
              <w:t>7.4 Stakeholders Feel that a Specialist Unit or another Entity May be Better for Delivering FWSE</w:t>
            </w:r>
            <w:r w:rsidR="005B7DEB">
              <w:rPr>
                <w:webHidden/>
              </w:rPr>
              <w:tab/>
            </w:r>
            <w:r w:rsidR="005B7DEB">
              <w:rPr>
                <w:webHidden/>
              </w:rPr>
              <w:fldChar w:fldCharType="begin"/>
            </w:r>
            <w:r w:rsidR="005B7DEB">
              <w:rPr>
                <w:webHidden/>
              </w:rPr>
              <w:instrText xml:space="preserve"> PAGEREF _Toc163549250 \h </w:instrText>
            </w:r>
            <w:r w:rsidR="005B7DEB">
              <w:rPr>
                <w:webHidden/>
              </w:rPr>
            </w:r>
            <w:r w:rsidR="005B7DEB">
              <w:rPr>
                <w:webHidden/>
              </w:rPr>
              <w:fldChar w:fldCharType="separate"/>
            </w:r>
            <w:r>
              <w:rPr>
                <w:webHidden/>
              </w:rPr>
              <w:t>37</w:t>
            </w:r>
            <w:r w:rsidR="005B7DEB">
              <w:rPr>
                <w:webHidden/>
              </w:rPr>
              <w:fldChar w:fldCharType="end"/>
            </w:r>
          </w:hyperlink>
        </w:p>
        <w:p w14:paraId="5085B870" w14:textId="2555CCEC" w:rsidR="005B7DEB" w:rsidRDefault="009A45F3" w:rsidP="00DA23BF">
          <w:pPr>
            <w:pStyle w:val="TOC1"/>
            <w:rPr>
              <w:rFonts w:asciiTheme="minorHAnsi" w:eastAsiaTheme="minorEastAsia" w:hAnsiTheme="minorHAnsi" w:cstheme="minorBidi"/>
              <w:szCs w:val="22"/>
              <w:lang w:eastAsia="en-NZ"/>
            </w:rPr>
          </w:pPr>
          <w:hyperlink w:anchor="_Toc163549251" w:history="1">
            <w:r w:rsidR="005B7DEB" w:rsidRPr="008058EE">
              <w:rPr>
                <w:rStyle w:val="Hyperlink"/>
              </w:rPr>
              <w:t>8.</w:t>
            </w:r>
            <w:r w:rsidR="005B7DEB">
              <w:rPr>
                <w:rFonts w:asciiTheme="minorHAnsi" w:eastAsiaTheme="minorEastAsia" w:hAnsiTheme="minorHAnsi" w:cstheme="minorBidi"/>
                <w:szCs w:val="22"/>
                <w:lang w:eastAsia="en-NZ"/>
              </w:rPr>
              <w:tab/>
            </w:r>
            <w:r w:rsidR="005B7DEB" w:rsidRPr="008058EE">
              <w:rPr>
                <w:rStyle w:val="Hyperlink"/>
              </w:rPr>
              <w:t>Conclusion and Considerations for Enhancing Flexi-wage Self Employment</w:t>
            </w:r>
            <w:r w:rsidR="005B7DEB">
              <w:rPr>
                <w:webHidden/>
              </w:rPr>
              <w:tab/>
            </w:r>
            <w:r w:rsidR="005B7DEB">
              <w:rPr>
                <w:webHidden/>
              </w:rPr>
              <w:fldChar w:fldCharType="begin"/>
            </w:r>
            <w:r w:rsidR="005B7DEB">
              <w:rPr>
                <w:webHidden/>
              </w:rPr>
              <w:instrText xml:space="preserve"> PAGEREF _Toc163549251 \h </w:instrText>
            </w:r>
            <w:r w:rsidR="005B7DEB">
              <w:rPr>
                <w:webHidden/>
              </w:rPr>
            </w:r>
            <w:r w:rsidR="005B7DEB">
              <w:rPr>
                <w:webHidden/>
              </w:rPr>
              <w:fldChar w:fldCharType="separate"/>
            </w:r>
            <w:r>
              <w:rPr>
                <w:webHidden/>
              </w:rPr>
              <w:t>38</w:t>
            </w:r>
            <w:r w:rsidR="005B7DEB">
              <w:rPr>
                <w:webHidden/>
              </w:rPr>
              <w:fldChar w:fldCharType="end"/>
            </w:r>
          </w:hyperlink>
        </w:p>
        <w:p w14:paraId="35017E93" w14:textId="7AF5F7AE" w:rsidR="005B7DEB" w:rsidRDefault="009A45F3" w:rsidP="005B7DEB">
          <w:pPr>
            <w:pStyle w:val="TOC2"/>
            <w:rPr>
              <w:rFonts w:asciiTheme="minorHAnsi" w:eastAsiaTheme="minorEastAsia" w:hAnsiTheme="minorHAnsi" w:cstheme="minorBidi"/>
              <w:spacing w:val="0"/>
              <w:szCs w:val="22"/>
              <w:lang w:eastAsia="en-NZ"/>
            </w:rPr>
          </w:pPr>
          <w:hyperlink w:anchor="_Toc163549252" w:history="1">
            <w:r w:rsidR="005B7DEB" w:rsidRPr="008058EE">
              <w:rPr>
                <w:rStyle w:val="Hyperlink"/>
              </w:rPr>
              <w:t>8.1 Conclusion</w:t>
            </w:r>
            <w:r w:rsidR="005B7DEB">
              <w:rPr>
                <w:webHidden/>
              </w:rPr>
              <w:tab/>
            </w:r>
            <w:r w:rsidR="005B7DEB">
              <w:rPr>
                <w:webHidden/>
              </w:rPr>
              <w:fldChar w:fldCharType="begin"/>
            </w:r>
            <w:r w:rsidR="005B7DEB">
              <w:rPr>
                <w:webHidden/>
              </w:rPr>
              <w:instrText xml:space="preserve"> PAGEREF _Toc163549252 \h </w:instrText>
            </w:r>
            <w:r w:rsidR="005B7DEB">
              <w:rPr>
                <w:webHidden/>
              </w:rPr>
            </w:r>
            <w:r w:rsidR="005B7DEB">
              <w:rPr>
                <w:webHidden/>
              </w:rPr>
              <w:fldChar w:fldCharType="separate"/>
            </w:r>
            <w:r>
              <w:rPr>
                <w:webHidden/>
              </w:rPr>
              <w:t>38</w:t>
            </w:r>
            <w:r w:rsidR="005B7DEB">
              <w:rPr>
                <w:webHidden/>
              </w:rPr>
              <w:fldChar w:fldCharType="end"/>
            </w:r>
          </w:hyperlink>
        </w:p>
        <w:p w14:paraId="156197BC" w14:textId="31A2FE5C" w:rsidR="005B7DEB" w:rsidRDefault="009A45F3" w:rsidP="005B7DEB">
          <w:pPr>
            <w:pStyle w:val="TOC2"/>
            <w:rPr>
              <w:rFonts w:asciiTheme="minorHAnsi" w:eastAsiaTheme="minorEastAsia" w:hAnsiTheme="minorHAnsi" w:cstheme="minorBidi"/>
              <w:spacing w:val="0"/>
              <w:szCs w:val="22"/>
              <w:lang w:eastAsia="en-NZ"/>
            </w:rPr>
          </w:pPr>
          <w:hyperlink w:anchor="_Toc163549253" w:history="1">
            <w:r w:rsidR="005B7DEB" w:rsidRPr="008058EE">
              <w:rPr>
                <w:rStyle w:val="Hyperlink"/>
              </w:rPr>
              <w:t>8.2 Suggested Improvements</w:t>
            </w:r>
            <w:r w:rsidR="005B7DEB">
              <w:rPr>
                <w:webHidden/>
              </w:rPr>
              <w:tab/>
            </w:r>
            <w:r w:rsidR="005B7DEB">
              <w:rPr>
                <w:webHidden/>
              </w:rPr>
              <w:fldChar w:fldCharType="begin"/>
            </w:r>
            <w:r w:rsidR="005B7DEB">
              <w:rPr>
                <w:webHidden/>
              </w:rPr>
              <w:instrText xml:space="preserve"> PAGEREF _Toc163549253 \h </w:instrText>
            </w:r>
            <w:r w:rsidR="005B7DEB">
              <w:rPr>
                <w:webHidden/>
              </w:rPr>
            </w:r>
            <w:r w:rsidR="005B7DEB">
              <w:rPr>
                <w:webHidden/>
              </w:rPr>
              <w:fldChar w:fldCharType="separate"/>
            </w:r>
            <w:r>
              <w:rPr>
                <w:webHidden/>
              </w:rPr>
              <w:t>39</w:t>
            </w:r>
            <w:r w:rsidR="005B7DEB">
              <w:rPr>
                <w:webHidden/>
              </w:rPr>
              <w:fldChar w:fldCharType="end"/>
            </w:r>
          </w:hyperlink>
        </w:p>
        <w:p w14:paraId="5C06C1F7" w14:textId="345C5037" w:rsidR="005B7DEB" w:rsidRDefault="009A45F3" w:rsidP="00DA23BF">
          <w:pPr>
            <w:pStyle w:val="TOC1"/>
            <w:rPr>
              <w:rFonts w:asciiTheme="minorHAnsi" w:eastAsiaTheme="minorEastAsia" w:hAnsiTheme="minorHAnsi" w:cstheme="minorBidi"/>
              <w:szCs w:val="22"/>
              <w:lang w:eastAsia="en-NZ"/>
            </w:rPr>
          </w:pPr>
          <w:hyperlink w:anchor="_Toc163549254" w:history="1">
            <w:r w:rsidR="005B7DEB" w:rsidRPr="008058EE">
              <w:rPr>
                <w:rStyle w:val="Hyperlink"/>
              </w:rPr>
              <w:t xml:space="preserve">9. </w:t>
            </w:r>
            <w:r w:rsidR="00DA23BF">
              <w:rPr>
                <w:rStyle w:val="Hyperlink"/>
              </w:rPr>
              <w:tab/>
            </w:r>
            <w:r w:rsidR="005B7DEB" w:rsidRPr="008058EE">
              <w:rPr>
                <w:rStyle w:val="Hyperlink"/>
              </w:rPr>
              <w:t>Appendices</w:t>
            </w:r>
            <w:r w:rsidR="005B7DEB">
              <w:rPr>
                <w:webHidden/>
              </w:rPr>
              <w:tab/>
            </w:r>
            <w:r w:rsidR="005B7DEB">
              <w:rPr>
                <w:webHidden/>
              </w:rPr>
              <w:fldChar w:fldCharType="begin"/>
            </w:r>
            <w:r w:rsidR="005B7DEB">
              <w:rPr>
                <w:webHidden/>
              </w:rPr>
              <w:instrText xml:space="preserve"> PAGEREF _Toc163549254 \h </w:instrText>
            </w:r>
            <w:r w:rsidR="005B7DEB">
              <w:rPr>
                <w:webHidden/>
              </w:rPr>
            </w:r>
            <w:r w:rsidR="005B7DEB">
              <w:rPr>
                <w:webHidden/>
              </w:rPr>
              <w:fldChar w:fldCharType="separate"/>
            </w:r>
            <w:r>
              <w:rPr>
                <w:webHidden/>
              </w:rPr>
              <w:t>42</w:t>
            </w:r>
            <w:r w:rsidR="005B7DEB">
              <w:rPr>
                <w:webHidden/>
              </w:rPr>
              <w:fldChar w:fldCharType="end"/>
            </w:r>
          </w:hyperlink>
        </w:p>
        <w:p w14:paraId="0A4C0331" w14:textId="07ECC7E7" w:rsidR="005B7DEB" w:rsidRDefault="009A45F3" w:rsidP="005B7DEB">
          <w:pPr>
            <w:pStyle w:val="TOC2"/>
            <w:rPr>
              <w:rFonts w:asciiTheme="minorHAnsi" w:eastAsiaTheme="minorEastAsia" w:hAnsiTheme="minorHAnsi" w:cstheme="minorBidi"/>
              <w:spacing w:val="0"/>
              <w:szCs w:val="22"/>
              <w:lang w:eastAsia="en-NZ"/>
            </w:rPr>
          </w:pPr>
          <w:hyperlink w:anchor="_Toc163549255" w:history="1">
            <w:r w:rsidR="005B7DEB" w:rsidRPr="008058EE">
              <w:rPr>
                <w:rStyle w:val="Hyperlink"/>
              </w:rPr>
              <w:t>9.1 Appendix A:  Methodology</w:t>
            </w:r>
            <w:r w:rsidR="005B7DEB">
              <w:rPr>
                <w:webHidden/>
              </w:rPr>
              <w:tab/>
            </w:r>
            <w:r w:rsidR="005B7DEB">
              <w:rPr>
                <w:webHidden/>
              </w:rPr>
              <w:fldChar w:fldCharType="begin"/>
            </w:r>
            <w:r w:rsidR="005B7DEB">
              <w:rPr>
                <w:webHidden/>
              </w:rPr>
              <w:instrText xml:space="preserve"> PAGEREF _Toc163549255 \h </w:instrText>
            </w:r>
            <w:r w:rsidR="005B7DEB">
              <w:rPr>
                <w:webHidden/>
              </w:rPr>
            </w:r>
            <w:r w:rsidR="005B7DEB">
              <w:rPr>
                <w:webHidden/>
              </w:rPr>
              <w:fldChar w:fldCharType="separate"/>
            </w:r>
            <w:r>
              <w:rPr>
                <w:webHidden/>
              </w:rPr>
              <w:t>42</w:t>
            </w:r>
            <w:r w:rsidR="005B7DEB">
              <w:rPr>
                <w:webHidden/>
              </w:rPr>
              <w:fldChar w:fldCharType="end"/>
            </w:r>
          </w:hyperlink>
        </w:p>
        <w:p w14:paraId="212315D7" w14:textId="02F1B72F" w:rsidR="005B7DEB" w:rsidRDefault="009A45F3" w:rsidP="005B7DEB">
          <w:pPr>
            <w:pStyle w:val="TOC2"/>
            <w:rPr>
              <w:rFonts w:asciiTheme="minorHAnsi" w:eastAsiaTheme="minorEastAsia" w:hAnsiTheme="minorHAnsi" w:cstheme="minorBidi"/>
              <w:spacing w:val="0"/>
              <w:szCs w:val="22"/>
              <w:lang w:eastAsia="en-NZ"/>
            </w:rPr>
          </w:pPr>
          <w:hyperlink w:anchor="_Toc163549256" w:history="1">
            <w:r w:rsidR="005B7DEB" w:rsidRPr="008058EE">
              <w:rPr>
                <w:rStyle w:val="Hyperlink"/>
              </w:rPr>
              <w:t>9.2 Appendix B: Discussion Guides</w:t>
            </w:r>
            <w:r w:rsidR="005B7DEB">
              <w:rPr>
                <w:webHidden/>
              </w:rPr>
              <w:tab/>
            </w:r>
            <w:r w:rsidR="005B7DEB">
              <w:rPr>
                <w:webHidden/>
              </w:rPr>
              <w:fldChar w:fldCharType="begin"/>
            </w:r>
            <w:r w:rsidR="005B7DEB">
              <w:rPr>
                <w:webHidden/>
              </w:rPr>
              <w:instrText xml:space="preserve"> PAGEREF _Toc163549256 \h </w:instrText>
            </w:r>
            <w:r w:rsidR="005B7DEB">
              <w:rPr>
                <w:webHidden/>
              </w:rPr>
            </w:r>
            <w:r w:rsidR="005B7DEB">
              <w:rPr>
                <w:webHidden/>
              </w:rPr>
              <w:fldChar w:fldCharType="separate"/>
            </w:r>
            <w:r>
              <w:rPr>
                <w:webHidden/>
              </w:rPr>
              <w:t>48</w:t>
            </w:r>
            <w:r w:rsidR="005B7DEB">
              <w:rPr>
                <w:webHidden/>
              </w:rPr>
              <w:fldChar w:fldCharType="end"/>
            </w:r>
          </w:hyperlink>
        </w:p>
        <w:p w14:paraId="0F02FE6C" w14:textId="5A09A4EE" w:rsidR="00832302" w:rsidRDefault="00832302" w:rsidP="00A54456">
          <w:pPr>
            <w:spacing w:line="288" w:lineRule="auto"/>
            <w:ind w:left="709" w:hanging="567"/>
            <w:contextualSpacing/>
            <w:rPr>
              <w:bCs/>
            </w:rPr>
          </w:pPr>
          <w:r>
            <w:fldChar w:fldCharType="end"/>
          </w:r>
        </w:p>
      </w:sdtContent>
    </w:sdt>
    <w:p w14:paraId="2EAC45E7" w14:textId="77777777" w:rsidR="0008414D" w:rsidRPr="006559CF" w:rsidRDefault="0008414D" w:rsidP="006559CF">
      <w:pPr>
        <w:pStyle w:val="Normal0"/>
        <w:rPr>
          <w:b/>
          <w:bCs/>
        </w:rPr>
      </w:pPr>
      <w:bookmarkStart w:id="15" w:name="_Toc148008442"/>
    </w:p>
    <w:bookmarkEnd w:id="15"/>
    <w:p w14:paraId="712E0C35" w14:textId="77777777" w:rsidR="00DF7197" w:rsidRPr="006559CF" w:rsidRDefault="00DF7197" w:rsidP="006559CF">
      <w:pPr>
        <w:pStyle w:val="Normal0"/>
        <w:rPr>
          <w:b/>
          <w:bCs/>
        </w:rPr>
      </w:pPr>
      <w:r w:rsidRPr="006559CF">
        <w:rPr>
          <w:b/>
          <w:bCs/>
        </w:rPr>
        <w:t>List of Tables</w:t>
      </w:r>
    </w:p>
    <w:p w14:paraId="5903FC39" w14:textId="6234F129" w:rsidR="00C94525" w:rsidRPr="006559CF" w:rsidRDefault="008349E0" w:rsidP="006559CF">
      <w:pPr>
        <w:pStyle w:val="TableofFigures"/>
        <w:tabs>
          <w:tab w:val="right" w:leader="dot" w:pos="9736"/>
        </w:tabs>
        <w:spacing w:line="288" w:lineRule="auto"/>
        <w:rPr>
          <w:rFonts w:ascii="Arial Narrow" w:eastAsiaTheme="minorEastAsia" w:hAnsi="Arial Narrow" w:cstheme="minorBidi"/>
          <w:noProof/>
          <w:spacing w:val="10"/>
          <w:lang w:eastAsia="en-NZ"/>
        </w:rPr>
      </w:pPr>
      <w:r w:rsidRPr="006559CF">
        <w:rPr>
          <w:rFonts w:ascii="Arial Narrow" w:hAnsi="Arial Narrow"/>
          <w:spacing w:val="10"/>
        </w:rPr>
        <w:fldChar w:fldCharType="begin"/>
      </w:r>
      <w:r w:rsidRPr="006559CF">
        <w:rPr>
          <w:rFonts w:ascii="Arial Narrow" w:hAnsi="Arial Narrow"/>
          <w:spacing w:val="10"/>
        </w:rPr>
        <w:instrText xml:space="preserve"> TOC \h \z \c "Table" </w:instrText>
      </w:r>
      <w:r w:rsidRPr="006559CF">
        <w:rPr>
          <w:rFonts w:ascii="Arial Narrow" w:hAnsi="Arial Narrow"/>
          <w:spacing w:val="10"/>
        </w:rPr>
        <w:fldChar w:fldCharType="separate"/>
      </w:r>
      <w:hyperlink w:anchor="_Toc163546700" w:history="1">
        <w:r w:rsidR="00C94525" w:rsidRPr="006559CF">
          <w:rPr>
            <w:rStyle w:val="Hyperlink"/>
            <w:rFonts w:ascii="Arial Narrow" w:hAnsi="Arial Narrow"/>
            <w:noProof/>
            <w:spacing w:val="10"/>
          </w:rPr>
          <w:t>Table 1: FWSE Expansion Intended Outcomes and Findings</w:t>
        </w:r>
        <w:r w:rsidR="00C94525" w:rsidRPr="006559CF">
          <w:rPr>
            <w:rFonts w:ascii="Arial Narrow" w:hAnsi="Arial Narrow"/>
            <w:noProof/>
            <w:webHidden/>
            <w:spacing w:val="10"/>
          </w:rPr>
          <w:tab/>
        </w:r>
        <w:r w:rsidR="00C94525" w:rsidRPr="006559CF">
          <w:rPr>
            <w:rFonts w:ascii="Arial Narrow" w:hAnsi="Arial Narrow"/>
            <w:noProof/>
            <w:webHidden/>
            <w:spacing w:val="10"/>
          </w:rPr>
          <w:fldChar w:fldCharType="begin"/>
        </w:r>
        <w:r w:rsidR="00C94525" w:rsidRPr="0012300F">
          <w:rPr>
            <w:rFonts w:ascii="Arial Narrow" w:hAnsi="Arial Narrow"/>
            <w:noProof/>
            <w:webHidden/>
            <w:spacing w:val="10"/>
          </w:rPr>
          <w:instrText xml:space="preserve"> PAGEREF _Toc163546700 \h </w:instrText>
        </w:r>
        <w:r w:rsidR="00C94525" w:rsidRPr="006559CF">
          <w:rPr>
            <w:rFonts w:ascii="Arial Narrow" w:hAnsi="Arial Narrow"/>
            <w:noProof/>
            <w:webHidden/>
            <w:spacing w:val="10"/>
          </w:rPr>
        </w:r>
        <w:r w:rsidR="00C94525" w:rsidRPr="006559CF">
          <w:rPr>
            <w:rFonts w:ascii="Arial Narrow" w:hAnsi="Arial Narrow"/>
            <w:noProof/>
            <w:webHidden/>
            <w:spacing w:val="10"/>
          </w:rPr>
          <w:fldChar w:fldCharType="separate"/>
        </w:r>
        <w:r w:rsidR="009A45F3">
          <w:rPr>
            <w:rFonts w:ascii="Arial Narrow" w:hAnsi="Arial Narrow"/>
            <w:noProof/>
            <w:webHidden/>
            <w:spacing w:val="10"/>
          </w:rPr>
          <w:t>2</w:t>
        </w:r>
        <w:r w:rsidR="00C94525" w:rsidRPr="006559CF">
          <w:rPr>
            <w:rFonts w:ascii="Arial Narrow" w:hAnsi="Arial Narrow"/>
            <w:noProof/>
            <w:webHidden/>
            <w:spacing w:val="10"/>
          </w:rPr>
          <w:fldChar w:fldCharType="end"/>
        </w:r>
      </w:hyperlink>
    </w:p>
    <w:p w14:paraId="08EFF173" w14:textId="471E507B" w:rsidR="00C94525" w:rsidRPr="006559CF" w:rsidRDefault="009A45F3" w:rsidP="006559CF">
      <w:pPr>
        <w:pStyle w:val="TableofFigures"/>
        <w:tabs>
          <w:tab w:val="right" w:leader="dot" w:pos="9736"/>
        </w:tabs>
        <w:spacing w:line="288" w:lineRule="auto"/>
        <w:rPr>
          <w:rFonts w:ascii="Arial Narrow" w:eastAsiaTheme="minorEastAsia" w:hAnsi="Arial Narrow" w:cstheme="minorBidi"/>
          <w:noProof/>
          <w:spacing w:val="10"/>
          <w:lang w:eastAsia="en-NZ"/>
        </w:rPr>
      </w:pPr>
      <w:hyperlink w:anchor="_Toc163546701" w:history="1">
        <w:r w:rsidR="00C94525" w:rsidRPr="006559CF">
          <w:rPr>
            <w:rStyle w:val="Hyperlink"/>
            <w:rFonts w:ascii="Arial Narrow" w:hAnsi="Arial Narrow"/>
            <w:noProof/>
            <w:spacing w:val="10"/>
          </w:rPr>
          <w:t>Table 2: Priority Suggested Improvements</w:t>
        </w:r>
        <w:r w:rsidR="00C94525" w:rsidRPr="006559CF">
          <w:rPr>
            <w:rFonts w:ascii="Arial Narrow" w:hAnsi="Arial Narrow"/>
            <w:noProof/>
            <w:webHidden/>
            <w:spacing w:val="10"/>
          </w:rPr>
          <w:tab/>
        </w:r>
        <w:r w:rsidR="00C94525" w:rsidRPr="006559CF">
          <w:rPr>
            <w:rFonts w:ascii="Arial Narrow" w:hAnsi="Arial Narrow"/>
            <w:noProof/>
            <w:webHidden/>
            <w:spacing w:val="10"/>
          </w:rPr>
          <w:fldChar w:fldCharType="begin"/>
        </w:r>
        <w:r w:rsidR="00C94525" w:rsidRPr="006559CF">
          <w:rPr>
            <w:rFonts w:ascii="Arial Narrow" w:hAnsi="Arial Narrow"/>
            <w:noProof/>
            <w:webHidden/>
            <w:spacing w:val="10"/>
          </w:rPr>
          <w:instrText xml:space="preserve"> PAGEREF _Toc163546701 \h </w:instrText>
        </w:r>
        <w:r w:rsidR="00C94525" w:rsidRPr="006559CF">
          <w:rPr>
            <w:rFonts w:ascii="Arial Narrow" w:hAnsi="Arial Narrow"/>
            <w:noProof/>
            <w:webHidden/>
            <w:spacing w:val="10"/>
          </w:rPr>
        </w:r>
        <w:r w:rsidR="00C94525" w:rsidRPr="006559CF">
          <w:rPr>
            <w:rFonts w:ascii="Arial Narrow" w:hAnsi="Arial Narrow"/>
            <w:noProof/>
            <w:webHidden/>
            <w:spacing w:val="10"/>
          </w:rPr>
          <w:fldChar w:fldCharType="separate"/>
        </w:r>
        <w:r>
          <w:rPr>
            <w:rFonts w:ascii="Arial Narrow" w:hAnsi="Arial Narrow"/>
            <w:noProof/>
            <w:webHidden/>
            <w:spacing w:val="10"/>
          </w:rPr>
          <w:t>4</w:t>
        </w:r>
        <w:r w:rsidR="00C94525" w:rsidRPr="006559CF">
          <w:rPr>
            <w:rFonts w:ascii="Arial Narrow" w:hAnsi="Arial Narrow"/>
            <w:noProof/>
            <w:webHidden/>
            <w:spacing w:val="10"/>
          </w:rPr>
          <w:fldChar w:fldCharType="end"/>
        </w:r>
      </w:hyperlink>
    </w:p>
    <w:p w14:paraId="780E7AFA" w14:textId="023E9C07" w:rsidR="00C94525" w:rsidRPr="006559CF" w:rsidRDefault="009A45F3" w:rsidP="006559CF">
      <w:pPr>
        <w:pStyle w:val="TableofFigures"/>
        <w:tabs>
          <w:tab w:val="right" w:leader="dot" w:pos="9736"/>
        </w:tabs>
        <w:spacing w:line="288" w:lineRule="auto"/>
        <w:rPr>
          <w:rFonts w:ascii="Arial Narrow" w:eastAsiaTheme="minorEastAsia" w:hAnsi="Arial Narrow" w:cstheme="minorBidi"/>
          <w:noProof/>
          <w:spacing w:val="10"/>
          <w:lang w:eastAsia="en-NZ"/>
        </w:rPr>
      </w:pPr>
      <w:hyperlink w:anchor="_Toc163546702" w:history="1">
        <w:r w:rsidR="00C94525" w:rsidRPr="006559CF">
          <w:rPr>
            <w:rStyle w:val="Hyperlink"/>
            <w:rFonts w:ascii="Arial Narrow" w:hAnsi="Arial Narrow"/>
            <w:noProof/>
            <w:spacing w:val="10"/>
          </w:rPr>
          <w:t>Table 3:  Profile of Interviewees</w:t>
        </w:r>
        <w:r w:rsidR="00C94525" w:rsidRPr="006559CF">
          <w:rPr>
            <w:rFonts w:ascii="Arial Narrow" w:hAnsi="Arial Narrow"/>
            <w:noProof/>
            <w:webHidden/>
            <w:spacing w:val="10"/>
          </w:rPr>
          <w:tab/>
        </w:r>
        <w:r w:rsidR="00C94525" w:rsidRPr="006559CF">
          <w:rPr>
            <w:rFonts w:ascii="Arial Narrow" w:hAnsi="Arial Narrow"/>
            <w:noProof/>
            <w:webHidden/>
            <w:spacing w:val="10"/>
          </w:rPr>
          <w:fldChar w:fldCharType="begin"/>
        </w:r>
        <w:r w:rsidR="00C94525" w:rsidRPr="006559CF">
          <w:rPr>
            <w:rFonts w:ascii="Arial Narrow" w:hAnsi="Arial Narrow"/>
            <w:noProof/>
            <w:webHidden/>
            <w:spacing w:val="10"/>
          </w:rPr>
          <w:instrText xml:space="preserve"> PAGEREF _Toc163546702 \h </w:instrText>
        </w:r>
        <w:r w:rsidR="00C94525" w:rsidRPr="006559CF">
          <w:rPr>
            <w:rFonts w:ascii="Arial Narrow" w:hAnsi="Arial Narrow"/>
            <w:noProof/>
            <w:webHidden/>
            <w:spacing w:val="10"/>
          </w:rPr>
        </w:r>
        <w:r w:rsidR="00C94525" w:rsidRPr="006559CF">
          <w:rPr>
            <w:rFonts w:ascii="Arial Narrow" w:hAnsi="Arial Narrow"/>
            <w:noProof/>
            <w:webHidden/>
            <w:spacing w:val="10"/>
          </w:rPr>
          <w:fldChar w:fldCharType="separate"/>
        </w:r>
        <w:r>
          <w:rPr>
            <w:rFonts w:ascii="Arial Narrow" w:hAnsi="Arial Narrow"/>
            <w:noProof/>
            <w:webHidden/>
            <w:spacing w:val="10"/>
          </w:rPr>
          <w:t>9</w:t>
        </w:r>
        <w:r w:rsidR="00C94525" w:rsidRPr="006559CF">
          <w:rPr>
            <w:rFonts w:ascii="Arial Narrow" w:hAnsi="Arial Narrow"/>
            <w:noProof/>
            <w:webHidden/>
            <w:spacing w:val="10"/>
          </w:rPr>
          <w:fldChar w:fldCharType="end"/>
        </w:r>
      </w:hyperlink>
    </w:p>
    <w:p w14:paraId="5E90BD7B" w14:textId="5A3149DE" w:rsidR="00C94525" w:rsidRPr="006559CF" w:rsidRDefault="009A45F3" w:rsidP="006559CF">
      <w:pPr>
        <w:pStyle w:val="TableofFigures"/>
        <w:tabs>
          <w:tab w:val="right" w:leader="dot" w:pos="9736"/>
        </w:tabs>
        <w:spacing w:line="288" w:lineRule="auto"/>
        <w:rPr>
          <w:rFonts w:ascii="Arial Narrow" w:eastAsiaTheme="minorEastAsia" w:hAnsi="Arial Narrow" w:cstheme="minorBidi"/>
          <w:noProof/>
          <w:spacing w:val="10"/>
          <w:lang w:eastAsia="en-NZ"/>
        </w:rPr>
      </w:pPr>
      <w:hyperlink w:anchor="_Toc163546703" w:history="1">
        <w:r w:rsidR="00C94525" w:rsidRPr="006559CF">
          <w:rPr>
            <w:rStyle w:val="Hyperlink"/>
            <w:rFonts w:ascii="Arial Narrow" w:hAnsi="Arial Narrow"/>
            <w:noProof/>
            <w:spacing w:val="10"/>
          </w:rPr>
          <w:t>Table 5:  Short-term Outcomes for Māori and Pacifika-led Businesses</w:t>
        </w:r>
        <w:r w:rsidR="00C94525" w:rsidRPr="006559CF">
          <w:rPr>
            <w:rFonts w:ascii="Arial Narrow" w:hAnsi="Arial Narrow"/>
            <w:noProof/>
            <w:webHidden/>
            <w:spacing w:val="10"/>
          </w:rPr>
          <w:tab/>
        </w:r>
        <w:r w:rsidR="00C94525" w:rsidRPr="006559CF">
          <w:rPr>
            <w:rFonts w:ascii="Arial Narrow" w:hAnsi="Arial Narrow"/>
            <w:noProof/>
            <w:webHidden/>
            <w:spacing w:val="10"/>
          </w:rPr>
          <w:fldChar w:fldCharType="begin"/>
        </w:r>
        <w:r w:rsidR="00C94525" w:rsidRPr="006559CF">
          <w:rPr>
            <w:rFonts w:ascii="Arial Narrow" w:hAnsi="Arial Narrow"/>
            <w:noProof/>
            <w:webHidden/>
            <w:spacing w:val="10"/>
          </w:rPr>
          <w:instrText xml:space="preserve"> PAGEREF _Toc163546703 \h </w:instrText>
        </w:r>
        <w:r w:rsidR="00C94525" w:rsidRPr="006559CF">
          <w:rPr>
            <w:rFonts w:ascii="Arial Narrow" w:hAnsi="Arial Narrow"/>
            <w:noProof/>
            <w:webHidden/>
            <w:spacing w:val="10"/>
          </w:rPr>
        </w:r>
        <w:r w:rsidR="00C94525" w:rsidRPr="006559CF">
          <w:rPr>
            <w:rFonts w:ascii="Arial Narrow" w:hAnsi="Arial Narrow"/>
            <w:noProof/>
            <w:webHidden/>
            <w:spacing w:val="10"/>
          </w:rPr>
          <w:fldChar w:fldCharType="separate"/>
        </w:r>
        <w:r>
          <w:rPr>
            <w:rFonts w:ascii="Arial Narrow" w:hAnsi="Arial Narrow"/>
            <w:noProof/>
            <w:webHidden/>
            <w:spacing w:val="10"/>
          </w:rPr>
          <w:t>33</w:t>
        </w:r>
        <w:r w:rsidR="00C94525" w:rsidRPr="006559CF">
          <w:rPr>
            <w:rFonts w:ascii="Arial Narrow" w:hAnsi="Arial Narrow"/>
            <w:noProof/>
            <w:webHidden/>
            <w:spacing w:val="10"/>
          </w:rPr>
          <w:fldChar w:fldCharType="end"/>
        </w:r>
      </w:hyperlink>
    </w:p>
    <w:p w14:paraId="61A75D53" w14:textId="71C210D7" w:rsidR="00A54456" w:rsidRPr="006559CF" w:rsidRDefault="008349E0" w:rsidP="006559CF">
      <w:pPr>
        <w:pStyle w:val="Normal0"/>
      </w:pPr>
      <w:r w:rsidRPr="006559CF">
        <w:fldChar w:fldCharType="end"/>
      </w:r>
    </w:p>
    <w:p w14:paraId="4D391E5E" w14:textId="77777777" w:rsidR="00874EE1" w:rsidRPr="006559CF" w:rsidRDefault="00874EE1" w:rsidP="006559CF">
      <w:pPr>
        <w:pStyle w:val="Normal0"/>
        <w:rPr>
          <w:b/>
          <w:bCs/>
        </w:rPr>
      </w:pPr>
    </w:p>
    <w:p w14:paraId="433AB1A9" w14:textId="3C70C4C2" w:rsidR="008349E0" w:rsidRDefault="008349E0" w:rsidP="00652319">
      <w:pPr>
        <w:pStyle w:val="Normal0"/>
        <w:rPr>
          <w:b/>
          <w:bCs/>
        </w:rPr>
      </w:pPr>
      <w:r w:rsidRPr="008349E0">
        <w:rPr>
          <w:b/>
          <w:bCs/>
        </w:rPr>
        <w:t>Acronyms Used in the Report</w:t>
      </w:r>
    </w:p>
    <w:tbl>
      <w:tblPr>
        <w:tblStyle w:val="TableGrid"/>
        <w:tblW w:w="9781" w:type="dxa"/>
        <w:tblInd w:w="-5" w:type="dxa"/>
        <w:tblLook w:val="04A0" w:firstRow="1" w:lastRow="0" w:firstColumn="1" w:lastColumn="0" w:noHBand="0" w:noVBand="1"/>
      </w:tblPr>
      <w:tblGrid>
        <w:gridCol w:w="1985"/>
        <w:gridCol w:w="7796"/>
      </w:tblGrid>
      <w:tr w:rsidR="008349E0" w14:paraId="6362A37A" w14:textId="77777777" w:rsidTr="0071319F">
        <w:tc>
          <w:tcPr>
            <w:tcW w:w="1985" w:type="dxa"/>
            <w:shd w:val="clear" w:color="auto" w:fill="D9D9D9" w:themeFill="background1" w:themeFillShade="D9"/>
          </w:tcPr>
          <w:p w14:paraId="3DBE6E3F" w14:textId="77777777" w:rsidR="008349E0" w:rsidRPr="00AA371E" w:rsidRDefault="008349E0" w:rsidP="0071319F">
            <w:pPr>
              <w:pStyle w:val="Normal0"/>
              <w:rPr>
                <w:b/>
                <w:bCs/>
              </w:rPr>
            </w:pPr>
            <w:r w:rsidRPr="00AA371E">
              <w:rPr>
                <w:b/>
                <w:bCs/>
              </w:rPr>
              <w:t>Acronym</w:t>
            </w:r>
          </w:p>
        </w:tc>
        <w:tc>
          <w:tcPr>
            <w:tcW w:w="7796" w:type="dxa"/>
            <w:shd w:val="clear" w:color="auto" w:fill="D9D9D9" w:themeFill="background1" w:themeFillShade="D9"/>
          </w:tcPr>
          <w:p w14:paraId="4D983629" w14:textId="77777777" w:rsidR="008349E0" w:rsidRPr="00AA371E" w:rsidRDefault="008349E0" w:rsidP="0071319F">
            <w:pPr>
              <w:pStyle w:val="Normal0"/>
              <w:rPr>
                <w:b/>
                <w:bCs/>
              </w:rPr>
            </w:pPr>
            <w:r w:rsidRPr="00AA371E">
              <w:rPr>
                <w:b/>
                <w:bCs/>
              </w:rPr>
              <w:t>Meaning</w:t>
            </w:r>
          </w:p>
        </w:tc>
      </w:tr>
      <w:tr w:rsidR="008349E0" w14:paraId="02C78461" w14:textId="77777777" w:rsidTr="0071319F">
        <w:tc>
          <w:tcPr>
            <w:tcW w:w="1985" w:type="dxa"/>
          </w:tcPr>
          <w:p w14:paraId="5AF19F64" w14:textId="77777777" w:rsidR="008349E0" w:rsidRDefault="008349E0" w:rsidP="0071319F">
            <w:pPr>
              <w:pStyle w:val="Normal0"/>
            </w:pPr>
            <w:r>
              <w:t>BTAG</w:t>
            </w:r>
          </w:p>
        </w:tc>
        <w:tc>
          <w:tcPr>
            <w:tcW w:w="7796" w:type="dxa"/>
          </w:tcPr>
          <w:p w14:paraId="027CA4B6" w14:textId="77777777" w:rsidR="008349E0" w:rsidRDefault="008349E0" w:rsidP="0071319F">
            <w:pPr>
              <w:pStyle w:val="Normal0"/>
            </w:pPr>
            <w:r>
              <w:t>Business Training and Advice Grant</w:t>
            </w:r>
          </w:p>
        </w:tc>
      </w:tr>
      <w:tr w:rsidR="008349E0" w14:paraId="07C1C6CF" w14:textId="77777777" w:rsidTr="0071319F">
        <w:tc>
          <w:tcPr>
            <w:tcW w:w="1985" w:type="dxa"/>
          </w:tcPr>
          <w:p w14:paraId="767BA164" w14:textId="77777777" w:rsidR="008349E0" w:rsidRDefault="008349E0" w:rsidP="0071319F">
            <w:pPr>
              <w:pStyle w:val="Normal0"/>
            </w:pPr>
            <w:r>
              <w:t>FW</w:t>
            </w:r>
          </w:p>
        </w:tc>
        <w:tc>
          <w:tcPr>
            <w:tcW w:w="7796" w:type="dxa"/>
          </w:tcPr>
          <w:p w14:paraId="7FEB7A5A" w14:textId="77777777" w:rsidR="008349E0" w:rsidRDefault="008349E0" w:rsidP="0071319F">
            <w:pPr>
              <w:pStyle w:val="Normal0"/>
            </w:pPr>
            <w:r>
              <w:t>Flexi-Wage</w:t>
            </w:r>
          </w:p>
        </w:tc>
      </w:tr>
      <w:tr w:rsidR="008349E0" w14:paraId="40408A16" w14:textId="77777777" w:rsidTr="0071319F">
        <w:tc>
          <w:tcPr>
            <w:tcW w:w="1985" w:type="dxa"/>
          </w:tcPr>
          <w:p w14:paraId="2FF4AD45" w14:textId="77777777" w:rsidR="008349E0" w:rsidRDefault="008349E0" w:rsidP="0071319F">
            <w:pPr>
              <w:pStyle w:val="Normal0"/>
            </w:pPr>
            <w:r>
              <w:t>FWSE</w:t>
            </w:r>
          </w:p>
        </w:tc>
        <w:tc>
          <w:tcPr>
            <w:tcW w:w="7796" w:type="dxa"/>
          </w:tcPr>
          <w:p w14:paraId="58A80123" w14:textId="77777777" w:rsidR="008349E0" w:rsidRDefault="008349E0" w:rsidP="0071319F">
            <w:pPr>
              <w:pStyle w:val="Normal0"/>
            </w:pPr>
            <w:r>
              <w:t xml:space="preserve">Flexi-Wage Self-Employment </w:t>
            </w:r>
          </w:p>
        </w:tc>
      </w:tr>
      <w:tr w:rsidR="008349E0" w14:paraId="06FE4EEF" w14:textId="77777777" w:rsidTr="0071319F">
        <w:tc>
          <w:tcPr>
            <w:tcW w:w="1985" w:type="dxa"/>
          </w:tcPr>
          <w:p w14:paraId="06FE36D4" w14:textId="77777777" w:rsidR="008349E0" w:rsidRDefault="008349E0" w:rsidP="0071319F">
            <w:pPr>
              <w:pStyle w:val="Normal0"/>
            </w:pPr>
            <w:r>
              <w:t>IRD</w:t>
            </w:r>
          </w:p>
        </w:tc>
        <w:tc>
          <w:tcPr>
            <w:tcW w:w="7796" w:type="dxa"/>
          </w:tcPr>
          <w:p w14:paraId="618A0568" w14:textId="77777777" w:rsidR="008349E0" w:rsidRDefault="008349E0" w:rsidP="0071319F">
            <w:pPr>
              <w:pStyle w:val="Normal0"/>
            </w:pPr>
            <w:r>
              <w:t>Inland Revenue Department</w:t>
            </w:r>
          </w:p>
        </w:tc>
      </w:tr>
      <w:tr w:rsidR="008349E0" w14:paraId="489D8D6F" w14:textId="77777777" w:rsidTr="0071319F">
        <w:tc>
          <w:tcPr>
            <w:tcW w:w="1985" w:type="dxa"/>
          </w:tcPr>
          <w:p w14:paraId="6526ECBB" w14:textId="77777777" w:rsidR="008349E0" w:rsidRDefault="008349E0" w:rsidP="0071319F">
            <w:pPr>
              <w:pStyle w:val="Normal0"/>
            </w:pPr>
            <w:r>
              <w:t>MSD</w:t>
            </w:r>
          </w:p>
        </w:tc>
        <w:tc>
          <w:tcPr>
            <w:tcW w:w="7796" w:type="dxa"/>
          </w:tcPr>
          <w:p w14:paraId="2154ADD5" w14:textId="77777777" w:rsidR="008349E0" w:rsidRDefault="008349E0" w:rsidP="0071319F">
            <w:pPr>
              <w:pStyle w:val="Normal0"/>
            </w:pPr>
            <w:r>
              <w:t>Ministry of Social Development</w:t>
            </w:r>
          </w:p>
        </w:tc>
      </w:tr>
      <w:tr w:rsidR="008349E0" w14:paraId="0A3EE547" w14:textId="77777777" w:rsidTr="0071319F">
        <w:tc>
          <w:tcPr>
            <w:tcW w:w="1985" w:type="dxa"/>
          </w:tcPr>
          <w:p w14:paraId="5F47B8FC" w14:textId="77777777" w:rsidR="008349E0" w:rsidRDefault="008349E0" w:rsidP="0071319F">
            <w:pPr>
              <w:pStyle w:val="Normal0"/>
            </w:pPr>
            <w:r>
              <w:t>WI</w:t>
            </w:r>
          </w:p>
        </w:tc>
        <w:tc>
          <w:tcPr>
            <w:tcW w:w="7796" w:type="dxa"/>
          </w:tcPr>
          <w:p w14:paraId="5D907755" w14:textId="77777777" w:rsidR="008349E0" w:rsidRDefault="008349E0" w:rsidP="0071319F">
            <w:pPr>
              <w:pStyle w:val="Normal0"/>
            </w:pPr>
            <w:r>
              <w:t xml:space="preserve">Work and Income </w:t>
            </w:r>
          </w:p>
        </w:tc>
      </w:tr>
    </w:tbl>
    <w:p w14:paraId="1B38B930" w14:textId="77777777" w:rsidR="008349E0" w:rsidRDefault="008349E0" w:rsidP="00652319">
      <w:pPr>
        <w:pStyle w:val="Normal0"/>
        <w:sectPr w:rsidR="008349E0" w:rsidSect="00403AC8">
          <w:headerReference w:type="even" r:id="rId12"/>
          <w:headerReference w:type="default" r:id="rId13"/>
          <w:headerReference w:type="first" r:id="rId14"/>
          <w:pgSz w:w="11906" w:h="16838"/>
          <w:pgMar w:top="1440" w:right="1080" w:bottom="1440" w:left="1080" w:header="709" w:footer="709" w:gutter="0"/>
          <w:pgNumType w:start="1"/>
          <w:cols w:space="708"/>
          <w:docGrid w:linePitch="360"/>
        </w:sectPr>
      </w:pPr>
    </w:p>
    <w:p w14:paraId="149457B5" w14:textId="3870F0AF" w:rsidR="000E0CB9" w:rsidRPr="00726FEF" w:rsidRDefault="75EAB7F2" w:rsidP="00F624A8">
      <w:pPr>
        <w:pStyle w:val="Heading1"/>
        <w:ind w:hanging="473"/>
      </w:pPr>
      <w:bookmarkStart w:id="16" w:name="_Toc163549207"/>
      <w:r w:rsidRPr="4C290665">
        <w:lastRenderedPageBreak/>
        <w:t>Executive Summary</w:t>
      </w:r>
      <w:bookmarkEnd w:id="0"/>
      <w:bookmarkEnd w:id="1"/>
      <w:bookmarkEnd w:id="16"/>
    </w:p>
    <w:p w14:paraId="493ED7AC" w14:textId="33BB162C" w:rsidR="00040D05" w:rsidRDefault="00040D05" w:rsidP="00F8356F">
      <w:pPr>
        <w:pStyle w:val="Heading2"/>
        <w:numPr>
          <w:ilvl w:val="1"/>
          <w:numId w:val="38"/>
        </w:numPr>
      </w:pPr>
      <w:bookmarkStart w:id="17" w:name="_Toc142665765"/>
      <w:bookmarkStart w:id="18" w:name="_Toc163549208"/>
      <w:r>
        <w:t>Background and Context</w:t>
      </w:r>
      <w:bookmarkEnd w:id="17"/>
      <w:bookmarkEnd w:id="18"/>
    </w:p>
    <w:p w14:paraId="73624531" w14:textId="33DBC821" w:rsidR="00270DAD" w:rsidRDefault="00F62C35" w:rsidP="00F62C35">
      <w:pPr>
        <w:pStyle w:val="Normal0"/>
      </w:pPr>
      <w:r w:rsidRPr="000170A7">
        <w:t xml:space="preserve">Flexi-Wage Self-Employment (FWSE) is a </w:t>
      </w:r>
      <w:r w:rsidR="00B1713F">
        <w:t xml:space="preserve">Ministry of Social Development (MSD) </w:t>
      </w:r>
      <w:r w:rsidRPr="000170A7">
        <w:t>wage subsidy</w:t>
      </w:r>
      <w:r w:rsidR="00405F9A">
        <w:t xml:space="preserve">. </w:t>
      </w:r>
      <w:r w:rsidR="001502D9">
        <w:t xml:space="preserve">The intention of </w:t>
      </w:r>
      <w:r w:rsidR="00B1713F">
        <w:t>FWSE</w:t>
      </w:r>
      <w:r w:rsidRPr="000170A7">
        <w:t xml:space="preserve"> </w:t>
      </w:r>
      <w:r w:rsidR="00155470">
        <w:t xml:space="preserve">is to </w:t>
      </w:r>
      <w:r w:rsidRPr="000170A7">
        <w:t xml:space="preserve">support people </w:t>
      </w:r>
      <w:r w:rsidR="00717BEC">
        <w:t xml:space="preserve">who are </w:t>
      </w:r>
      <w:r w:rsidRPr="000170A7">
        <w:t>at risk of long-term benefit recei</w:t>
      </w:r>
      <w:r w:rsidRPr="00672140">
        <w:t>pt</w:t>
      </w:r>
      <w:r w:rsidR="00A34544" w:rsidRPr="00672140">
        <w:rPr>
          <w:rStyle w:val="FootnoteReference"/>
        </w:rPr>
        <w:footnoteReference w:id="2"/>
      </w:r>
      <w:r w:rsidR="00E012E2">
        <w:t xml:space="preserve"> </w:t>
      </w:r>
      <w:r w:rsidRPr="000170A7">
        <w:t>and disadvantaged in the labour market</w:t>
      </w:r>
      <w:r w:rsidR="00143008" w:rsidRPr="00672140">
        <w:rPr>
          <w:rStyle w:val="FootnoteReference"/>
        </w:rPr>
        <w:footnoteReference w:id="3"/>
      </w:r>
      <w:r w:rsidRPr="000170A7">
        <w:t xml:space="preserve"> to start their own business</w:t>
      </w:r>
      <w:r w:rsidR="00CD32CF">
        <w:t>es</w:t>
      </w:r>
      <w:r w:rsidR="0041410E">
        <w:t>. It does this</w:t>
      </w:r>
      <w:r w:rsidRPr="000170A7">
        <w:t xml:space="preserve"> by helping </w:t>
      </w:r>
      <w:r w:rsidR="00FB4FC6">
        <w:t>them</w:t>
      </w:r>
      <w:r w:rsidR="00FB4FC6" w:rsidRPr="000170A7">
        <w:t xml:space="preserve"> </w:t>
      </w:r>
      <w:r w:rsidRPr="000170A7">
        <w:t xml:space="preserve">to overcome financial barriers associated with moving into self-employment. </w:t>
      </w:r>
    </w:p>
    <w:p w14:paraId="41A49DD2" w14:textId="77777777" w:rsidR="00D91C35" w:rsidRDefault="00D91C35" w:rsidP="00F62C35">
      <w:pPr>
        <w:pStyle w:val="Normal0"/>
      </w:pPr>
    </w:p>
    <w:p w14:paraId="410CAEFA" w14:textId="518BB3CD" w:rsidR="00521EA7" w:rsidRDefault="000618C3" w:rsidP="00F62C35">
      <w:pPr>
        <w:pStyle w:val="Normal0"/>
        <w:rPr>
          <w:rFonts w:eastAsia="Arial Narrow" w:cs="Arial Narrow"/>
          <w:lang w:val="en-US"/>
        </w:rPr>
      </w:pPr>
      <w:r w:rsidRPr="00405F9A">
        <w:rPr>
          <w:rFonts w:eastAsia="Arial Narrow" w:cs="Arial Narrow"/>
          <w:lang w:val="en-US"/>
        </w:rPr>
        <w:t xml:space="preserve">In some situations, an existing casual or part-time business that is not generating enough income to fully support the </w:t>
      </w:r>
      <w:r w:rsidR="001239FD">
        <w:rPr>
          <w:rFonts w:eastAsia="Arial Narrow" w:cs="Arial Narrow"/>
          <w:lang w:val="en-US"/>
        </w:rPr>
        <w:t>participant</w:t>
      </w:r>
      <w:r w:rsidR="001239FD" w:rsidRPr="00405F9A">
        <w:rPr>
          <w:rFonts w:eastAsia="Arial Narrow" w:cs="Arial Narrow"/>
          <w:lang w:val="en-US"/>
        </w:rPr>
        <w:t xml:space="preserve"> </w:t>
      </w:r>
      <w:r w:rsidRPr="00405F9A">
        <w:rPr>
          <w:rFonts w:eastAsia="Arial Narrow" w:cs="Arial Narrow"/>
          <w:lang w:val="en-US"/>
        </w:rPr>
        <w:t xml:space="preserve">may be eligible for FWSE. In these instances, FWSE may assist the </w:t>
      </w:r>
      <w:r w:rsidR="00AD39E5">
        <w:rPr>
          <w:rFonts w:eastAsia="Arial Narrow" w:cs="Arial Narrow"/>
          <w:lang w:val="en-US"/>
        </w:rPr>
        <w:t>participant</w:t>
      </w:r>
      <w:r w:rsidR="00AD39E5" w:rsidRPr="00405F9A">
        <w:rPr>
          <w:rFonts w:eastAsia="Arial Narrow" w:cs="Arial Narrow"/>
          <w:lang w:val="en-US"/>
        </w:rPr>
        <w:t xml:space="preserve"> </w:t>
      </w:r>
      <w:r w:rsidRPr="00405F9A">
        <w:rPr>
          <w:rFonts w:eastAsia="Arial Narrow" w:cs="Arial Narrow"/>
          <w:lang w:val="en-US"/>
        </w:rPr>
        <w:t xml:space="preserve">to expand their business to full-time, </w:t>
      </w:r>
      <w:r w:rsidR="0041410E">
        <w:rPr>
          <w:rFonts w:eastAsia="Arial Narrow" w:cs="Arial Narrow"/>
          <w:lang w:val="en-US"/>
        </w:rPr>
        <w:t xml:space="preserve">with the aim of </w:t>
      </w:r>
      <w:r w:rsidRPr="00405F9A">
        <w:rPr>
          <w:rFonts w:eastAsia="Arial Narrow" w:cs="Arial Narrow"/>
          <w:lang w:val="en-US"/>
        </w:rPr>
        <w:t>enabling the</w:t>
      </w:r>
      <w:r w:rsidR="00AD39E5">
        <w:rPr>
          <w:rFonts w:eastAsia="Arial Narrow" w:cs="Arial Narrow"/>
          <w:lang w:val="en-US"/>
        </w:rPr>
        <w:t>m</w:t>
      </w:r>
      <w:r w:rsidRPr="00405F9A">
        <w:rPr>
          <w:rFonts w:eastAsia="Arial Narrow" w:cs="Arial Narrow"/>
          <w:lang w:val="en-US"/>
        </w:rPr>
        <w:t xml:space="preserve"> to become self-sufficient by the end of the subsidy period.</w:t>
      </w:r>
    </w:p>
    <w:p w14:paraId="5E57E404" w14:textId="77777777" w:rsidR="000618C3" w:rsidRDefault="000618C3" w:rsidP="00F62C35">
      <w:pPr>
        <w:pStyle w:val="Normal0"/>
      </w:pPr>
    </w:p>
    <w:p w14:paraId="7505D594" w14:textId="29291FA0" w:rsidR="00C473D8" w:rsidRDefault="00F62C35" w:rsidP="00C473D8">
      <w:pPr>
        <w:pStyle w:val="Normal0"/>
      </w:pPr>
      <w:r w:rsidRPr="000170A7">
        <w:t xml:space="preserve">The wage subsidy is </w:t>
      </w:r>
      <w:r w:rsidR="000618C3" w:rsidRPr="69686221">
        <w:t xml:space="preserve">intended to be </w:t>
      </w:r>
      <w:r w:rsidRPr="000170A7">
        <w:t xml:space="preserve">packaged with other </w:t>
      </w:r>
      <w:r w:rsidR="000618C3" w:rsidRPr="69686221">
        <w:t>assistance so that FWSE clients have access to wrap</w:t>
      </w:r>
      <w:r w:rsidR="0041410E">
        <w:t>-</w:t>
      </w:r>
      <w:r w:rsidR="000618C3" w:rsidRPr="69686221">
        <w:t>around support</w:t>
      </w:r>
      <w:r w:rsidR="00C473D8">
        <w:t>:</w:t>
      </w:r>
    </w:p>
    <w:p w14:paraId="715F7371" w14:textId="28B8CF23" w:rsidR="00C473D8" w:rsidRDefault="00071E1D" w:rsidP="00EC45FE">
      <w:pPr>
        <w:pStyle w:val="Normal0"/>
        <w:numPr>
          <w:ilvl w:val="0"/>
          <w:numId w:val="50"/>
        </w:numPr>
        <w:ind w:left="567" w:hanging="567"/>
      </w:pPr>
      <w:r>
        <w:t>T</w:t>
      </w:r>
      <w:r w:rsidR="00F62C35" w:rsidRPr="000170A7">
        <w:t>he Self-Employment Start-Up Grant</w:t>
      </w:r>
      <w:r w:rsidR="00095434" w:rsidRPr="00EC45FE">
        <w:rPr>
          <w:vertAlign w:val="superscript"/>
        </w:rPr>
        <w:footnoteReference w:id="4"/>
      </w:r>
      <w:r w:rsidR="003863D7">
        <w:t xml:space="preserve"> </w:t>
      </w:r>
      <w:r w:rsidR="00926E41">
        <w:t>–</w:t>
      </w:r>
      <w:r w:rsidR="00E640D7">
        <w:t xml:space="preserve"> </w:t>
      </w:r>
      <w:r w:rsidR="003863D7">
        <w:t>a</w:t>
      </w:r>
      <w:r w:rsidR="000E7667">
        <w:t xml:space="preserve"> one</w:t>
      </w:r>
      <w:r w:rsidR="00926E41">
        <w:t>-</w:t>
      </w:r>
      <w:r w:rsidR="000E7667">
        <w:t xml:space="preserve">off payment of </w:t>
      </w:r>
      <w:r w:rsidR="00F62C35" w:rsidRPr="000170A7">
        <w:t>up to $10,000 to cover essential business start-up costs)</w:t>
      </w:r>
      <w:r w:rsidR="00C473D8">
        <w:t>;</w:t>
      </w:r>
      <w:r>
        <w:t xml:space="preserve"> and</w:t>
      </w:r>
    </w:p>
    <w:p w14:paraId="18E00FC9" w14:textId="0F444FBA" w:rsidR="00F62C35" w:rsidRDefault="00071E1D" w:rsidP="00EC45FE">
      <w:pPr>
        <w:pStyle w:val="Normal0"/>
        <w:numPr>
          <w:ilvl w:val="0"/>
          <w:numId w:val="50"/>
        </w:numPr>
        <w:ind w:left="567" w:hanging="567"/>
      </w:pPr>
      <w:r>
        <w:t>T</w:t>
      </w:r>
      <w:r w:rsidR="00F62C35" w:rsidRPr="000170A7">
        <w:t>he Business,</w:t>
      </w:r>
      <w:r w:rsidR="00F62C35">
        <w:t xml:space="preserve"> </w:t>
      </w:r>
      <w:r w:rsidR="00F62C35" w:rsidRPr="000170A7">
        <w:t>Training and Advice Grant</w:t>
      </w:r>
      <w:r w:rsidR="00C50E22">
        <w:rPr>
          <w:rStyle w:val="FootnoteReference"/>
        </w:rPr>
        <w:footnoteReference w:id="5"/>
      </w:r>
      <w:r w:rsidR="00F62C35">
        <w:t xml:space="preserve"> (BTAG)</w:t>
      </w:r>
      <w:r w:rsidR="003863D7">
        <w:t xml:space="preserve"> </w:t>
      </w:r>
      <w:r w:rsidR="0072432D">
        <w:t>–</w:t>
      </w:r>
      <w:r w:rsidR="003863D7">
        <w:t xml:space="preserve"> </w:t>
      </w:r>
      <w:r w:rsidR="0072432D">
        <w:t xml:space="preserve">intended </w:t>
      </w:r>
      <w:r w:rsidR="00B61FEE">
        <w:t xml:space="preserve">to fund </w:t>
      </w:r>
      <w:r w:rsidR="00F62C35" w:rsidRPr="000170A7">
        <w:t xml:space="preserve">coaching to help </w:t>
      </w:r>
      <w:r w:rsidR="00046015">
        <w:t xml:space="preserve">applicants </w:t>
      </w:r>
      <w:r w:rsidR="00F62C35" w:rsidRPr="000170A7">
        <w:t xml:space="preserve">develop </w:t>
      </w:r>
      <w:r w:rsidR="00F62C35">
        <w:t xml:space="preserve">a </w:t>
      </w:r>
      <w:r w:rsidR="00F62C35" w:rsidRPr="000170A7">
        <w:t xml:space="preserve">business plan, vetting </w:t>
      </w:r>
      <w:r w:rsidR="00794A4C">
        <w:t xml:space="preserve">the </w:t>
      </w:r>
      <w:r w:rsidR="00F62C35" w:rsidRPr="000170A7">
        <w:t xml:space="preserve">business plan, and </w:t>
      </w:r>
      <w:r w:rsidR="00046015">
        <w:t xml:space="preserve">post-approval </w:t>
      </w:r>
      <w:r w:rsidR="00884A5E">
        <w:t xml:space="preserve">business </w:t>
      </w:r>
      <w:r w:rsidR="00F62C35" w:rsidRPr="000170A7">
        <w:t>mentoring.</w:t>
      </w:r>
    </w:p>
    <w:p w14:paraId="66CA524E" w14:textId="77777777" w:rsidR="00F62C35" w:rsidRDefault="00F62C35" w:rsidP="00F62C35">
      <w:pPr>
        <w:pStyle w:val="Normal0"/>
      </w:pPr>
    </w:p>
    <w:p w14:paraId="7AC474B1" w14:textId="62A73D20" w:rsidR="00F62C35" w:rsidRDefault="73A20769" w:rsidP="00F62C35">
      <w:pPr>
        <w:pStyle w:val="Normal0"/>
      </w:pPr>
      <w:r>
        <w:t xml:space="preserve">The FWSE </w:t>
      </w:r>
      <w:r w:rsidR="008473BF">
        <w:t>was exp</w:t>
      </w:r>
      <w:r w:rsidR="00D765F4">
        <w:t>a</w:t>
      </w:r>
      <w:r w:rsidR="008473BF">
        <w:t>nded in</w:t>
      </w:r>
      <w:r>
        <w:t xml:space="preserve"> 2021</w:t>
      </w:r>
      <w:r w:rsidR="008473BF">
        <w:t xml:space="preserve">, </w:t>
      </w:r>
      <w:r>
        <w:t>deliver</w:t>
      </w:r>
      <w:r w:rsidR="008473BF">
        <w:t>ing</w:t>
      </w:r>
      <w:r>
        <w:t xml:space="preserve"> some key changes to the FWSE </w:t>
      </w:r>
      <w:r w:rsidR="009558A5">
        <w:t xml:space="preserve">and BTAG </w:t>
      </w:r>
      <w:r>
        <w:t>product</w:t>
      </w:r>
      <w:r w:rsidR="009558A5">
        <w:t>s</w:t>
      </w:r>
      <w:r>
        <w:t>:</w:t>
      </w:r>
    </w:p>
    <w:p w14:paraId="5DBD9BE4" w14:textId="372818DA" w:rsidR="00F62C35" w:rsidRDefault="00F62C35" w:rsidP="00A0230B">
      <w:pPr>
        <w:pStyle w:val="ListParagraph"/>
        <w:numPr>
          <w:ilvl w:val="0"/>
          <w:numId w:val="12"/>
        </w:numPr>
        <w:spacing w:line="288" w:lineRule="auto"/>
        <w:ind w:left="567" w:hanging="567"/>
        <w:jc w:val="both"/>
        <w:rPr>
          <w:rFonts w:ascii="Arial Narrow" w:eastAsiaTheme="minorEastAsia" w:hAnsi="Arial Narrow"/>
          <w:spacing w:val="10"/>
          <w:kern w:val="24"/>
          <w:lang w:eastAsia="en-NZ"/>
        </w:rPr>
      </w:pPr>
      <w:r w:rsidRPr="229B9326">
        <w:rPr>
          <w:rFonts w:ascii="Arial Narrow" w:eastAsiaTheme="minorEastAsia" w:hAnsi="Arial Narrow"/>
          <w:spacing w:val="10"/>
          <w:kern w:val="24"/>
          <w:lang w:eastAsia="en-NZ"/>
        </w:rPr>
        <w:t>Ring-fencing of $30 million for FWSE (of the total $30</w:t>
      </w:r>
      <w:r w:rsidR="3AA5D71A" w:rsidRPr="229B9326">
        <w:rPr>
          <w:rFonts w:ascii="Arial Narrow" w:eastAsiaTheme="minorEastAsia" w:hAnsi="Arial Narrow"/>
          <w:spacing w:val="10"/>
          <w:kern w:val="24"/>
          <w:lang w:eastAsia="en-NZ"/>
        </w:rPr>
        <w:t>0</w:t>
      </w:r>
      <w:r w:rsidRPr="229B9326">
        <w:rPr>
          <w:rFonts w:ascii="Arial Narrow" w:eastAsiaTheme="minorEastAsia" w:hAnsi="Arial Narrow"/>
          <w:spacing w:val="10"/>
          <w:kern w:val="24"/>
          <w:lang w:eastAsia="en-NZ"/>
        </w:rPr>
        <w:t xml:space="preserve"> million </w:t>
      </w:r>
      <w:r w:rsidR="00B63360">
        <w:rPr>
          <w:rFonts w:ascii="Arial Narrow" w:eastAsiaTheme="minorEastAsia" w:hAnsi="Arial Narrow"/>
          <w:spacing w:val="10"/>
          <w:kern w:val="24"/>
          <w:lang w:eastAsia="en-NZ"/>
        </w:rPr>
        <w:t xml:space="preserve">funding </w:t>
      </w:r>
      <w:r w:rsidRPr="229B9326">
        <w:rPr>
          <w:rFonts w:ascii="Arial Narrow" w:eastAsiaTheme="minorEastAsia" w:hAnsi="Arial Narrow"/>
          <w:spacing w:val="10"/>
          <w:kern w:val="24"/>
          <w:lang w:eastAsia="en-NZ"/>
        </w:rPr>
        <w:t>available for the wider Flexi-Wage Programme)</w:t>
      </w:r>
      <w:r w:rsidR="00B63360">
        <w:rPr>
          <w:rStyle w:val="FootnoteReference"/>
          <w:rFonts w:ascii="Arial Narrow" w:eastAsiaTheme="minorEastAsia" w:hAnsi="Arial Narrow"/>
          <w:spacing w:val="10"/>
          <w:kern w:val="24"/>
          <w:lang w:eastAsia="en-NZ"/>
        </w:rPr>
        <w:footnoteReference w:id="6"/>
      </w:r>
      <w:r w:rsidR="00D26050">
        <w:rPr>
          <w:rFonts w:ascii="Arial Narrow" w:eastAsiaTheme="minorEastAsia" w:hAnsi="Arial Narrow"/>
          <w:spacing w:val="10"/>
          <w:kern w:val="24"/>
          <w:lang w:eastAsia="en-NZ"/>
        </w:rPr>
        <w:t>, due to end in</w:t>
      </w:r>
      <w:r w:rsidR="004F6AC2">
        <w:rPr>
          <w:rFonts w:ascii="Arial Narrow" w:eastAsiaTheme="minorEastAsia" w:hAnsi="Arial Narrow"/>
          <w:spacing w:val="10"/>
          <w:kern w:val="24"/>
          <w:lang w:eastAsia="en-NZ"/>
        </w:rPr>
        <w:t xml:space="preserve"> June </w:t>
      </w:r>
      <w:proofErr w:type="gramStart"/>
      <w:r w:rsidR="004F6AC2" w:rsidRPr="00957450">
        <w:rPr>
          <w:rFonts w:ascii="Arial Narrow" w:eastAsiaTheme="minorEastAsia" w:hAnsi="Arial Narrow"/>
          <w:spacing w:val="10"/>
          <w:kern w:val="24"/>
          <w:lang w:eastAsia="en-NZ"/>
        </w:rPr>
        <w:t>2023</w:t>
      </w:r>
      <w:r w:rsidR="00F93DB3">
        <w:rPr>
          <w:rFonts w:ascii="Arial Narrow" w:eastAsiaTheme="minorEastAsia" w:hAnsi="Arial Narrow"/>
          <w:spacing w:val="10"/>
          <w:kern w:val="24"/>
          <w:lang w:eastAsia="en-NZ"/>
        </w:rPr>
        <w:t>;</w:t>
      </w:r>
      <w:proofErr w:type="gramEnd"/>
    </w:p>
    <w:p w14:paraId="323D007B" w14:textId="43E3F528" w:rsidR="00F62C35" w:rsidRDefault="00706089" w:rsidP="00A0230B">
      <w:pPr>
        <w:pStyle w:val="ListParagraph"/>
        <w:numPr>
          <w:ilvl w:val="0"/>
          <w:numId w:val="12"/>
        </w:numPr>
        <w:spacing w:line="288"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Setting the rate</w:t>
      </w:r>
      <w:r w:rsidR="00F62C35">
        <w:rPr>
          <w:rFonts w:ascii="Arial Narrow" w:eastAsiaTheme="minorEastAsia" w:hAnsi="Arial Narrow"/>
          <w:spacing w:val="10"/>
          <w:kern w:val="24"/>
          <w:lang w:eastAsia="en-NZ"/>
        </w:rPr>
        <w:t xml:space="preserve"> of subsidy to the equivalent of </w:t>
      </w:r>
      <w:r w:rsidR="00F62C35" w:rsidRPr="00745FE8">
        <w:rPr>
          <w:rFonts w:ascii="Arial Narrow" w:eastAsiaTheme="minorEastAsia" w:hAnsi="Arial Narrow"/>
          <w:spacing w:val="10"/>
          <w:kern w:val="24"/>
          <w:lang w:eastAsia="en-NZ"/>
        </w:rPr>
        <w:t xml:space="preserve">30 hours at the </w:t>
      </w:r>
      <w:r w:rsidR="00F62C35">
        <w:rPr>
          <w:rFonts w:ascii="Arial Narrow" w:eastAsiaTheme="minorEastAsia" w:hAnsi="Arial Narrow"/>
          <w:spacing w:val="10"/>
          <w:kern w:val="24"/>
          <w:lang w:eastAsia="en-NZ"/>
        </w:rPr>
        <w:t xml:space="preserve">(then current) </w:t>
      </w:r>
      <w:r w:rsidR="00F62C35" w:rsidRPr="00745FE8">
        <w:rPr>
          <w:rFonts w:ascii="Arial Narrow" w:eastAsiaTheme="minorEastAsia" w:hAnsi="Arial Narrow"/>
          <w:spacing w:val="10"/>
          <w:kern w:val="24"/>
          <w:lang w:eastAsia="en-NZ"/>
        </w:rPr>
        <w:t xml:space="preserve">minimum wage </w:t>
      </w:r>
      <w:r w:rsidR="00F62C35">
        <w:rPr>
          <w:rFonts w:ascii="Arial Narrow" w:eastAsiaTheme="minorEastAsia" w:hAnsi="Arial Narrow"/>
          <w:spacing w:val="10"/>
          <w:kern w:val="24"/>
          <w:lang w:eastAsia="en-NZ"/>
        </w:rPr>
        <w:t>($600</w:t>
      </w:r>
      <w:r w:rsidR="00675D5B">
        <w:rPr>
          <w:rFonts w:ascii="Arial Narrow" w:eastAsiaTheme="minorEastAsia" w:hAnsi="Arial Narrow"/>
          <w:spacing w:val="10"/>
          <w:kern w:val="24"/>
          <w:lang w:eastAsia="en-NZ"/>
        </w:rPr>
        <w:t xml:space="preserve"> gross per week</w:t>
      </w:r>
      <w:r w:rsidR="00F62C35">
        <w:rPr>
          <w:rFonts w:ascii="Arial Narrow" w:eastAsiaTheme="minorEastAsia" w:hAnsi="Arial Narrow"/>
          <w:spacing w:val="10"/>
          <w:kern w:val="24"/>
          <w:lang w:eastAsia="en-NZ"/>
        </w:rPr>
        <w:t>)</w:t>
      </w:r>
      <w:r w:rsidR="008473BF">
        <w:rPr>
          <w:rFonts w:ascii="Arial Narrow" w:eastAsiaTheme="minorEastAsia" w:hAnsi="Arial Narrow"/>
          <w:spacing w:val="10"/>
          <w:kern w:val="24"/>
          <w:lang w:eastAsia="en-NZ"/>
        </w:rPr>
        <w:t>. P</w:t>
      </w:r>
      <w:r w:rsidR="00872875">
        <w:rPr>
          <w:rFonts w:ascii="Arial Narrow" w:eastAsiaTheme="minorEastAsia" w:hAnsi="Arial Narrow"/>
          <w:spacing w:val="10"/>
          <w:kern w:val="24"/>
          <w:lang w:eastAsia="en-NZ"/>
        </w:rPr>
        <w:t>revio</w:t>
      </w:r>
      <w:r w:rsidR="0098696C">
        <w:rPr>
          <w:rFonts w:ascii="Arial Narrow" w:eastAsiaTheme="minorEastAsia" w:hAnsi="Arial Narrow"/>
          <w:spacing w:val="10"/>
          <w:kern w:val="24"/>
          <w:lang w:eastAsia="en-NZ"/>
        </w:rPr>
        <w:t xml:space="preserve">usly </w:t>
      </w:r>
      <w:r w:rsidR="00C91197">
        <w:rPr>
          <w:rFonts w:ascii="Arial Narrow" w:eastAsiaTheme="minorEastAsia" w:hAnsi="Arial Narrow"/>
          <w:spacing w:val="10"/>
          <w:kern w:val="24"/>
          <w:lang w:eastAsia="en-NZ"/>
        </w:rPr>
        <w:t xml:space="preserve">the rate </w:t>
      </w:r>
      <w:r w:rsidR="009558A5">
        <w:rPr>
          <w:rFonts w:ascii="Arial Narrow" w:eastAsiaTheme="minorEastAsia" w:hAnsi="Arial Narrow"/>
          <w:spacing w:val="10"/>
          <w:kern w:val="24"/>
          <w:lang w:eastAsia="en-NZ"/>
        </w:rPr>
        <w:t>was</w:t>
      </w:r>
      <w:r w:rsidR="00C91197">
        <w:rPr>
          <w:rFonts w:ascii="Arial Narrow" w:eastAsiaTheme="minorEastAsia" w:hAnsi="Arial Narrow"/>
          <w:spacing w:val="10"/>
          <w:kern w:val="24"/>
          <w:lang w:eastAsia="en-NZ"/>
        </w:rPr>
        <w:t xml:space="preserve"> discretionary,</w:t>
      </w:r>
      <w:r w:rsidR="0098696C">
        <w:rPr>
          <w:rFonts w:ascii="Arial Narrow" w:eastAsiaTheme="minorEastAsia" w:hAnsi="Arial Narrow"/>
          <w:spacing w:val="10"/>
          <w:kern w:val="24"/>
          <w:lang w:eastAsia="en-NZ"/>
        </w:rPr>
        <w:t xml:space="preserve"> </w:t>
      </w:r>
      <w:r w:rsidR="00023FF1">
        <w:rPr>
          <w:rFonts w:ascii="Arial Narrow" w:eastAsiaTheme="minorEastAsia" w:hAnsi="Arial Narrow"/>
          <w:spacing w:val="10"/>
          <w:kern w:val="24"/>
          <w:lang w:eastAsia="en-NZ"/>
        </w:rPr>
        <w:t>capped at equivalent of 30 hours at minimum wage</w:t>
      </w:r>
      <w:r w:rsidR="00B21AD9">
        <w:rPr>
          <w:rFonts w:ascii="Arial Narrow" w:eastAsiaTheme="minorEastAsia" w:hAnsi="Arial Narrow"/>
          <w:spacing w:val="10"/>
          <w:kern w:val="24"/>
          <w:lang w:eastAsia="en-NZ"/>
        </w:rPr>
        <w:t>, with no</w:t>
      </w:r>
      <w:r w:rsidR="002C640F">
        <w:rPr>
          <w:rFonts w:ascii="Arial Narrow" w:eastAsiaTheme="minorEastAsia" w:hAnsi="Arial Narrow"/>
          <w:spacing w:val="10"/>
          <w:kern w:val="24"/>
          <w:lang w:eastAsia="en-NZ"/>
        </w:rPr>
        <w:t xml:space="preserve"> specified</w:t>
      </w:r>
      <w:r w:rsidR="00B21AD9">
        <w:rPr>
          <w:rFonts w:ascii="Arial Narrow" w:eastAsiaTheme="minorEastAsia" w:hAnsi="Arial Narrow"/>
          <w:spacing w:val="10"/>
          <w:kern w:val="24"/>
          <w:lang w:eastAsia="en-NZ"/>
        </w:rPr>
        <w:t xml:space="preserve"> </w:t>
      </w:r>
      <w:proofErr w:type="gramStart"/>
      <w:r w:rsidR="00B21AD9">
        <w:rPr>
          <w:rFonts w:ascii="Arial Narrow" w:eastAsiaTheme="minorEastAsia" w:hAnsi="Arial Narrow"/>
          <w:spacing w:val="10"/>
          <w:kern w:val="24"/>
          <w:lang w:eastAsia="en-NZ"/>
        </w:rPr>
        <w:t>duratio</w:t>
      </w:r>
      <w:r w:rsidR="002C640F">
        <w:rPr>
          <w:rFonts w:ascii="Arial Narrow" w:eastAsiaTheme="minorEastAsia" w:hAnsi="Arial Narrow"/>
          <w:spacing w:val="10"/>
          <w:kern w:val="24"/>
          <w:lang w:eastAsia="en-NZ"/>
        </w:rPr>
        <w:t>n</w:t>
      </w:r>
      <w:r w:rsidR="00F62C35">
        <w:rPr>
          <w:rFonts w:ascii="Arial Narrow" w:eastAsiaTheme="minorEastAsia" w:hAnsi="Arial Narrow"/>
          <w:spacing w:val="10"/>
          <w:kern w:val="24"/>
          <w:lang w:eastAsia="en-NZ"/>
        </w:rPr>
        <w:t>;</w:t>
      </w:r>
      <w:proofErr w:type="gramEnd"/>
    </w:p>
    <w:p w14:paraId="69484094" w14:textId="59AD1310" w:rsidR="00F62C35" w:rsidRDefault="00F61BCC" w:rsidP="00A0230B">
      <w:pPr>
        <w:pStyle w:val="ListParagraph"/>
        <w:numPr>
          <w:ilvl w:val="0"/>
          <w:numId w:val="12"/>
        </w:numPr>
        <w:spacing w:line="288"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Monthly subsidy claims paid in advance, rather than in arrears</w:t>
      </w:r>
      <w:r w:rsidR="00F62C35">
        <w:rPr>
          <w:rFonts w:ascii="Arial Narrow" w:eastAsiaTheme="minorEastAsia" w:hAnsi="Arial Narrow"/>
          <w:spacing w:val="10"/>
          <w:kern w:val="24"/>
          <w:lang w:eastAsia="en-NZ"/>
        </w:rPr>
        <w:t>; and</w:t>
      </w:r>
    </w:p>
    <w:p w14:paraId="5791E932" w14:textId="78F58BEC" w:rsidR="000D32F5" w:rsidRPr="00F93DB3" w:rsidRDefault="00F62C35" w:rsidP="000D32F5">
      <w:pPr>
        <w:pStyle w:val="ListParagraph"/>
        <w:numPr>
          <w:ilvl w:val="0"/>
          <w:numId w:val="12"/>
        </w:numPr>
        <w:spacing w:line="288" w:lineRule="auto"/>
        <w:ind w:left="567" w:hanging="567"/>
        <w:jc w:val="both"/>
      </w:pPr>
      <w:r w:rsidRPr="007E08FA">
        <w:rPr>
          <w:rFonts w:ascii="Arial Narrow" w:eastAsiaTheme="minorEastAsia" w:hAnsi="Arial Narrow"/>
          <w:spacing w:val="10"/>
          <w:kern w:val="24"/>
          <w:lang w:eastAsia="en-NZ"/>
        </w:rPr>
        <w:t xml:space="preserve">Increasing the BTAG </w:t>
      </w:r>
      <w:r w:rsidR="006513F8">
        <w:rPr>
          <w:rFonts w:ascii="Arial Narrow" w:eastAsiaTheme="minorEastAsia" w:hAnsi="Arial Narrow"/>
          <w:spacing w:val="10"/>
          <w:kern w:val="24"/>
          <w:lang w:eastAsia="en-NZ"/>
        </w:rPr>
        <w:t xml:space="preserve">maximum grant available in any </w:t>
      </w:r>
      <w:r w:rsidR="0039262F">
        <w:rPr>
          <w:rFonts w:ascii="Arial Narrow" w:eastAsiaTheme="minorEastAsia" w:hAnsi="Arial Narrow"/>
          <w:spacing w:val="10"/>
          <w:kern w:val="24"/>
          <w:lang w:eastAsia="en-NZ"/>
        </w:rPr>
        <w:t>52-week</w:t>
      </w:r>
      <w:r w:rsidR="006513F8">
        <w:rPr>
          <w:rFonts w:ascii="Arial Narrow" w:eastAsiaTheme="minorEastAsia" w:hAnsi="Arial Narrow"/>
          <w:spacing w:val="10"/>
          <w:kern w:val="24"/>
          <w:lang w:eastAsia="en-NZ"/>
        </w:rPr>
        <w:t xml:space="preserve"> period </w:t>
      </w:r>
      <w:r w:rsidRPr="007E08FA">
        <w:rPr>
          <w:rFonts w:ascii="Arial Narrow" w:eastAsiaTheme="minorEastAsia" w:hAnsi="Arial Narrow"/>
          <w:spacing w:val="10"/>
          <w:kern w:val="24"/>
          <w:lang w:eastAsia="en-NZ"/>
        </w:rPr>
        <w:t>from $1,000 to $5,000</w:t>
      </w:r>
      <w:r>
        <w:rPr>
          <w:rFonts w:ascii="Arial Narrow" w:eastAsiaTheme="minorEastAsia" w:hAnsi="Arial Narrow"/>
          <w:spacing w:val="10"/>
          <w:kern w:val="24"/>
          <w:lang w:eastAsia="en-NZ"/>
        </w:rPr>
        <w:t>.</w:t>
      </w:r>
    </w:p>
    <w:p w14:paraId="540CAA93" w14:textId="77777777" w:rsidR="000D32F5" w:rsidRDefault="000D32F5" w:rsidP="00F93DB3">
      <w:pPr>
        <w:pStyle w:val="Normal0"/>
        <w:rPr>
          <w:rFonts w:eastAsia="Arial Narrow" w:cs="Arial Narrow"/>
          <w:lang w:val="en-US"/>
        </w:rPr>
      </w:pPr>
    </w:p>
    <w:p w14:paraId="7F05D225" w14:textId="7B71B3D3" w:rsidR="000D32F5" w:rsidRPr="00F93DB3" w:rsidRDefault="000D32F5" w:rsidP="00F93DB3">
      <w:pPr>
        <w:pStyle w:val="Normal0"/>
        <w:rPr>
          <w:rFonts w:eastAsia="Arial Narrow" w:cs="Arial Narrow"/>
          <w:lang w:val="en-US"/>
        </w:rPr>
      </w:pPr>
      <w:r w:rsidRPr="00F93DB3">
        <w:rPr>
          <w:rFonts w:eastAsia="Arial Narrow" w:cs="Arial Narrow"/>
          <w:lang w:val="en-US"/>
        </w:rPr>
        <w:t>The Expansion of Flexi-wage and ring-fenced funding for FWSE was intended to encourage innovation and entrepreneurship as part of the recovery from COVID-19, particularly for those disadvantaged in the labour market.</w:t>
      </w:r>
    </w:p>
    <w:p w14:paraId="4F82210F" w14:textId="77777777" w:rsidR="00F62C35" w:rsidRDefault="00F62C35" w:rsidP="00F62C35">
      <w:pPr>
        <w:pStyle w:val="Normal0"/>
      </w:pPr>
    </w:p>
    <w:p w14:paraId="64C6A52A" w14:textId="396E1912" w:rsidR="00F62C35" w:rsidRDefault="00F62C35" w:rsidP="00F8356F">
      <w:pPr>
        <w:pStyle w:val="Heading2"/>
        <w:numPr>
          <w:ilvl w:val="1"/>
          <w:numId w:val="38"/>
        </w:numPr>
      </w:pPr>
      <w:bookmarkStart w:id="19" w:name="_Toc142665766"/>
      <w:bookmarkStart w:id="20" w:name="_Toc163549209"/>
      <w:r>
        <w:lastRenderedPageBreak/>
        <w:t xml:space="preserve">Evaluation Purpose and </w:t>
      </w:r>
      <w:r w:rsidR="00676B64">
        <w:t>Methodology</w:t>
      </w:r>
      <w:bookmarkEnd w:id="19"/>
      <w:bookmarkEnd w:id="20"/>
    </w:p>
    <w:p w14:paraId="50A7AD1E" w14:textId="4898A3FB" w:rsidR="007B12E8" w:rsidRPr="00C96D95" w:rsidRDefault="007B12E8" w:rsidP="007B12E8">
      <w:pPr>
        <w:pStyle w:val="Normal0"/>
      </w:pPr>
      <w:r w:rsidRPr="00C96D95">
        <w:t xml:space="preserve">The purpose of </w:t>
      </w:r>
      <w:r w:rsidR="008473BF" w:rsidRPr="00C96D95">
        <w:t>th</w:t>
      </w:r>
      <w:r w:rsidR="008473BF">
        <w:t>is</w:t>
      </w:r>
      <w:r w:rsidR="008473BF" w:rsidRPr="00C96D95">
        <w:t xml:space="preserve"> </w:t>
      </w:r>
      <w:r w:rsidRPr="00C96D95">
        <w:t>evaluation is to provide an assessment of the effectiveness of the Flexi-Wage Expansion Self-Employment policy</w:t>
      </w:r>
      <w:r w:rsidR="003D7D14">
        <w:t xml:space="preserve"> and implementation</w:t>
      </w:r>
      <w:r w:rsidRPr="00C96D95">
        <w:t xml:space="preserve"> in achieving </w:t>
      </w:r>
      <w:r w:rsidR="003D7D14">
        <w:t>the</w:t>
      </w:r>
      <w:r w:rsidRPr="00C96D95">
        <w:t xml:space="preserve"> intended outcomes</w:t>
      </w:r>
      <w:r w:rsidR="00371329">
        <w:t xml:space="preserve">. </w:t>
      </w:r>
      <w:r w:rsidRPr="00C96D95">
        <w:t>The</w:t>
      </w:r>
      <w:r w:rsidR="00371329">
        <w:t>se</w:t>
      </w:r>
      <w:r w:rsidRPr="00C96D95">
        <w:t xml:space="preserve"> findings will inform future decisions regarding the continuation of the policy in its current form and identifying what, if any, changes need to be initiated to strengthen its impact. The evaluation covers the period from the start of the expansion in February 2021 to the </w:t>
      </w:r>
      <w:r w:rsidR="00790D40">
        <w:t xml:space="preserve">policy </w:t>
      </w:r>
      <w:r w:rsidRPr="00C96D95">
        <w:t>review in</w:t>
      </w:r>
      <w:r w:rsidR="007D467F">
        <w:t xml:space="preserve"> </w:t>
      </w:r>
      <w:r w:rsidR="00E05F27">
        <w:t xml:space="preserve">May </w:t>
      </w:r>
      <w:r w:rsidRPr="00C96D95">
        <w:t xml:space="preserve">2023. </w:t>
      </w:r>
    </w:p>
    <w:p w14:paraId="4BA937CE" w14:textId="77777777" w:rsidR="007B12E8" w:rsidRDefault="007B12E8" w:rsidP="007B12E8">
      <w:pPr>
        <w:pStyle w:val="Normal0"/>
      </w:pPr>
    </w:p>
    <w:p w14:paraId="31FF34C3" w14:textId="21599A6E" w:rsidR="007B12E8" w:rsidRDefault="007B12E8" w:rsidP="007B12E8">
      <w:pPr>
        <w:pStyle w:val="Normal0"/>
      </w:pPr>
      <w:r>
        <w:t>The evaluation adopted a qualitative case-study approach, with data collected from a range of stakeholders</w:t>
      </w:r>
      <w:r w:rsidR="002851FF">
        <w:t>.</w:t>
      </w:r>
      <w:r w:rsidR="00BC559B">
        <w:t xml:space="preserve"> </w:t>
      </w:r>
      <w:r w:rsidR="003C6C97">
        <w:t xml:space="preserve">A description of the </w:t>
      </w:r>
      <w:r>
        <w:t xml:space="preserve">methodology can be found in </w:t>
      </w:r>
      <w:r w:rsidR="00FB72D9">
        <w:t xml:space="preserve">Section </w:t>
      </w:r>
      <w:r w:rsidR="00A843FD">
        <w:t>9</w:t>
      </w:r>
      <w:r w:rsidR="00FB72D9">
        <w:t>.1.</w:t>
      </w:r>
      <w:r w:rsidR="0053165C">
        <w:t xml:space="preserve"> </w:t>
      </w:r>
      <w:r w:rsidR="00616AF5">
        <w:t xml:space="preserve"> </w:t>
      </w:r>
    </w:p>
    <w:p w14:paraId="28FDB7B8" w14:textId="77777777" w:rsidR="007B12E8" w:rsidRDefault="007B12E8" w:rsidP="007B12E8">
      <w:pPr>
        <w:pStyle w:val="Normal0"/>
      </w:pPr>
    </w:p>
    <w:p w14:paraId="7A78402F" w14:textId="523255E7" w:rsidR="00F62C35" w:rsidRDefault="7E6318B7" w:rsidP="00F8356F">
      <w:pPr>
        <w:pStyle w:val="Heading2"/>
        <w:numPr>
          <w:ilvl w:val="1"/>
          <w:numId w:val="38"/>
        </w:numPr>
      </w:pPr>
      <w:bookmarkStart w:id="21" w:name="_Toc142665767"/>
      <w:bookmarkStart w:id="22" w:name="_Toc163549210"/>
      <w:r w:rsidRPr="00786582">
        <w:t>Key Findings</w:t>
      </w:r>
      <w:bookmarkEnd w:id="21"/>
      <w:bookmarkEnd w:id="22"/>
    </w:p>
    <w:p w14:paraId="6D8085E9" w14:textId="0A203EE0" w:rsidR="00B97C4B" w:rsidRPr="00786582" w:rsidRDefault="004829DD" w:rsidP="004829DD">
      <w:pPr>
        <w:pStyle w:val="Normal0"/>
      </w:pPr>
      <w:r>
        <w:t xml:space="preserve">Table 1 </w:t>
      </w:r>
      <w:r w:rsidR="00F82766">
        <w:t xml:space="preserve">below </w:t>
      </w:r>
      <w:r>
        <w:t>outlines the evaluation key findings</w:t>
      </w:r>
      <w:r w:rsidR="002D463D">
        <w:t xml:space="preserve"> relating to the design of the programme and implementation </w:t>
      </w:r>
      <w:r w:rsidR="00070A04">
        <w:t>as perceived by evaluation participants</w:t>
      </w:r>
      <w:r w:rsidR="00F82766">
        <w:t>.</w:t>
      </w:r>
      <w:r w:rsidR="00B97C4B">
        <w:t xml:space="preserve"> </w:t>
      </w:r>
    </w:p>
    <w:p w14:paraId="41BAAF80" w14:textId="7B57D531" w:rsidR="00737FB2" w:rsidRDefault="005C3946" w:rsidP="0080382E">
      <w:pPr>
        <w:pStyle w:val="Caption"/>
        <w:jc w:val="center"/>
        <w:rPr>
          <w:rFonts w:ascii="Arial Narrow" w:hAnsi="Arial Narrow"/>
          <w:b/>
          <w:i w:val="0"/>
          <w:color w:val="auto"/>
          <w:spacing w:val="10"/>
          <w:sz w:val="22"/>
          <w:szCs w:val="22"/>
        </w:rPr>
      </w:pPr>
      <w:bookmarkStart w:id="23" w:name="_Toc146626295"/>
      <w:bookmarkStart w:id="24" w:name="_Toc163546700"/>
      <w:r w:rsidRPr="0080382E">
        <w:rPr>
          <w:rFonts w:ascii="Arial Narrow" w:hAnsi="Arial Narrow"/>
          <w:b/>
          <w:i w:val="0"/>
          <w:color w:val="auto"/>
          <w:spacing w:val="10"/>
          <w:sz w:val="22"/>
          <w:szCs w:val="22"/>
        </w:rPr>
        <w:t xml:space="preserve">Table </w:t>
      </w:r>
      <w:r w:rsidRPr="0080382E">
        <w:rPr>
          <w:rFonts w:ascii="Arial Narrow" w:hAnsi="Arial Narrow"/>
          <w:b/>
          <w:i w:val="0"/>
          <w:color w:val="auto"/>
          <w:spacing w:val="10"/>
          <w:sz w:val="22"/>
          <w:szCs w:val="22"/>
        </w:rPr>
        <w:fldChar w:fldCharType="begin"/>
      </w:r>
      <w:r w:rsidRPr="0080382E">
        <w:rPr>
          <w:rFonts w:ascii="Arial Narrow" w:hAnsi="Arial Narrow"/>
          <w:b/>
          <w:i w:val="0"/>
          <w:color w:val="auto"/>
          <w:spacing w:val="10"/>
          <w:sz w:val="22"/>
          <w:szCs w:val="22"/>
        </w:rPr>
        <w:instrText xml:space="preserve"> SEQ Table \* ARABIC </w:instrText>
      </w:r>
      <w:r w:rsidRPr="0080382E">
        <w:rPr>
          <w:rFonts w:ascii="Arial Narrow" w:hAnsi="Arial Narrow"/>
          <w:b/>
          <w:i w:val="0"/>
          <w:color w:val="auto"/>
          <w:spacing w:val="10"/>
          <w:sz w:val="22"/>
          <w:szCs w:val="22"/>
        </w:rPr>
        <w:fldChar w:fldCharType="separate"/>
      </w:r>
      <w:r w:rsidR="009A45F3">
        <w:rPr>
          <w:rFonts w:ascii="Arial Narrow" w:hAnsi="Arial Narrow"/>
          <w:b/>
          <w:i w:val="0"/>
          <w:noProof/>
          <w:color w:val="auto"/>
          <w:spacing w:val="10"/>
          <w:sz w:val="22"/>
          <w:szCs w:val="22"/>
        </w:rPr>
        <w:t>1</w:t>
      </w:r>
      <w:r w:rsidRPr="0080382E">
        <w:rPr>
          <w:rFonts w:ascii="Arial Narrow" w:hAnsi="Arial Narrow"/>
          <w:b/>
          <w:i w:val="0"/>
          <w:color w:val="auto"/>
          <w:spacing w:val="10"/>
          <w:sz w:val="22"/>
          <w:szCs w:val="22"/>
        </w:rPr>
        <w:fldChar w:fldCharType="end"/>
      </w:r>
      <w:r w:rsidRPr="0080382E">
        <w:rPr>
          <w:rFonts w:ascii="Arial Narrow" w:hAnsi="Arial Narrow"/>
          <w:b/>
          <w:i w:val="0"/>
          <w:color w:val="auto"/>
          <w:spacing w:val="10"/>
          <w:sz w:val="22"/>
          <w:szCs w:val="22"/>
        </w:rPr>
        <w:t xml:space="preserve">: </w:t>
      </w:r>
      <w:r w:rsidR="00213B8D">
        <w:rPr>
          <w:rFonts w:ascii="Arial Narrow" w:hAnsi="Arial Narrow"/>
          <w:b/>
          <w:i w:val="0"/>
          <w:color w:val="auto"/>
          <w:spacing w:val="10"/>
          <w:sz w:val="22"/>
          <w:szCs w:val="22"/>
        </w:rPr>
        <w:t xml:space="preserve">FWSE Expansion </w:t>
      </w:r>
      <w:r w:rsidRPr="0080382E">
        <w:rPr>
          <w:rFonts w:ascii="Arial Narrow" w:hAnsi="Arial Narrow"/>
          <w:b/>
          <w:i w:val="0"/>
          <w:color w:val="auto"/>
          <w:spacing w:val="10"/>
          <w:sz w:val="22"/>
          <w:szCs w:val="22"/>
        </w:rPr>
        <w:t>Intended Outcomes</w:t>
      </w:r>
      <w:r w:rsidR="00641E5A">
        <w:rPr>
          <w:rFonts w:ascii="Arial Narrow" w:hAnsi="Arial Narrow"/>
          <w:b/>
          <w:i w:val="0"/>
          <w:color w:val="auto"/>
          <w:spacing w:val="10"/>
          <w:sz w:val="22"/>
          <w:szCs w:val="22"/>
        </w:rPr>
        <w:t xml:space="preserve"> </w:t>
      </w:r>
      <w:r w:rsidRPr="0080382E">
        <w:rPr>
          <w:rFonts w:ascii="Arial Narrow" w:hAnsi="Arial Narrow"/>
          <w:b/>
          <w:i w:val="0"/>
          <w:color w:val="auto"/>
          <w:spacing w:val="10"/>
          <w:sz w:val="22"/>
          <w:szCs w:val="22"/>
        </w:rPr>
        <w:t>and Findings</w:t>
      </w:r>
      <w:bookmarkEnd w:id="23"/>
      <w:bookmarkEnd w:id="24"/>
    </w:p>
    <w:tbl>
      <w:tblPr>
        <w:tblStyle w:val="TableGrid"/>
        <w:tblW w:w="0" w:type="auto"/>
        <w:tblLook w:val="04A0" w:firstRow="1" w:lastRow="0" w:firstColumn="1" w:lastColumn="0" w:noHBand="0" w:noVBand="1"/>
      </w:tblPr>
      <w:tblGrid>
        <w:gridCol w:w="1413"/>
        <w:gridCol w:w="3827"/>
        <w:gridCol w:w="4496"/>
      </w:tblGrid>
      <w:tr w:rsidR="00737FB2" w:rsidRPr="00577A15" w14:paraId="4074BE09" w14:textId="77777777" w:rsidTr="00033DCD">
        <w:tc>
          <w:tcPr>
            <w:tcW w:w="1413" w:type="dxa"/>
            <w:shd w:val="clear" w:color="auto" w:fill="D9D9D9" w:themeFill="background1" w:themeFillShade="D9"/>
          </w:tcPr>
          <w:p w14:paraId="1BD545A1" w14:textId="371E7A03" w:rsidR="00737FB2" w:rsidRPr="00033DCD" w:rsidRDefault="00577A15" w:rsidP="004809E0">
            <w:pPr>
              <w:pStyle w:val="Normal0"/>
              <w:rPr>
                <w:b/>
                <w:bCs/>
              </w:rPr>
            </w:pPr>
            <w:r w:rsidRPr="00033DCD">
              <w:rPr>
                <w:b/>
                <w:bCs/>
              </w:rPr>
              <w:t>Timeframe</w:t>
            </w:r>
          </w:p>
        </w:tc>
        <w:tc>
          <w:tcPr>
            <w:tcW w:w="3827" w:type="dxa"/>
            <w:shd w:val="clear" w:color="auto" w:fill="D9D9D9" w:themeFill="background1" w:themeFillShade="D9"/>
          </w:tcPr>
          <w:p w14:paraId="5FDCF7FF" w14:textId="172CDA61" w:rsidR="00737FB2" w:rsidRPr="00577A15" w:rsidRDefault="00577A15" w:rsidP="004809E0">
            <w:pPr>
              <w:pStyle w:val="Normal0"/>
              <w:rPr>
                <w:b/>
                <w:bCs/>
              </w:rPr>
            </w:pPr>
            <w:r w:rsidRPr="00577A15">
              <w:rPr>
                <w:b/>
                <w:bCs/>
              </w:rPr>
              <w:t>Outcome</w:t>
            </w:r>
          </w:p>
        </w:tc>
        <w:tc>
          <w:tcPr>
            <w:tcW w:w="4496" w:type="dxa"/>
            <w:shd w:val="clear" w:color="auto" w:fill="D9D9D9" w:themeFill="background1" w:themeFillShade="D9"/>
          </w:tcPr>
          <w:p w14:paraId="3B22C88E" w14:textId="1ACFB831" w:rsidR="00737FB2" w:rsidRPr="00577A15" w:rsidRDefault="00577A15" w:rsidP="004809E0">
            <w:pPr>
              <w:pStyle w:val="Normal0"/>
              <w:rPr>
                <w:b/>
                <w:bCs/>
              </w:rPr>
            </w:pPr>
            <w:r w:rsidRPr="00577A15">
              <w:rPr>
                <w:b/>
                <w:bCs/>
              </w:rPr>
              <w:t>Findings</w:t>
            </w:r>
          </w:p>
        </w:tc>
      </w:tr>
      <w:tr w:rsidR="00737FB2" w14:paraId="6957BB99" w14:textId="77777777" w:rsidTr="00033DCD">
        <w:tc>
          <w:tcPr>
            <w:tcW w:w="1413" w:type="dxa"/>
            <w:shd w:val="clear" w:color="auto" w:fill="D9D9D9" w:themeFill="background1" w:themeFillShade="D9"/>
          </w:tcPr>
          <w:p w14:paraId="59AB3FED" w14:textId="16FA705C" w:rsidR="00737FB2" w:rsidRPr="00033DCD" w:rsidRDefault="00E94F6A" w:rsidP="00D50A91">
            <w:pPr>
              <w:pStyle w:val="Normal0"/>
              <w:rPr>
                <w:b/>
                <w:bCs/>
              </w:rPr>
            </w:pPr>
            <w:r w:rsidRPr="00033DCD">
              <w:rPr>
                <w:b/>
                <w:bCs/>
              </w:rPr>
              <w:t>Short</w:t>
            </w:r>
            <w:r w:rsidR="000C2427">
              <w:rPr>
                <w:b/>
                <w:bCs/>
              </w:rPr>
              <w:t>-</w:t>
            </w:r>
            <w:r w:rsidRPr="00033DCD">
              <w:rPr>
                <w:b/>
                <w:bCs/>
              </w:rPr>
              <w:t>term</w:t>
            </w:r>
          </w:p>
        </w:tc>
        <w:tc>
          <w:tcPr>
            <w:tcW w:w="3827" w:type="dxa"/>
          </w:tcPr>
          <w:p w14:paraId="19C04D14" w14:textId="0C4CF3A8" w:rsidR="00737FB2" w:rsidRDefault="00577A15" w:rsidP="00D50A91">
            <w:pPr>
              <w:pStyle w:val="Normal0"/>
              <w:jc w:val="left"/>
            </w:pPr>
            <w:r>
              <w:t>Eligible applicants start</w:t>
            </w:r>
            <w:r w:rsidR="00A21905">
              <w:t xml:space="preserve"> </w:t>
            </w:r>
            <w:r>
              <w:t>up small business</w:t>
            </w:r>
            <w:r w:rsidR="00A21905">
              <w:t>es</w:t>
            </w:r>
            <w:r w:rsidR="00401200">
              <w:t>.</w:t>
            </w:r>
          </w:p>
        </w:tc>
        <w:tc>
          <w:tcPr>
            <w:tcW w:w="4496" w:type="dxa"/>
          </w:tcPr>
          <w:p w14:paraId="0159B3EA" w14:textId="4BDDC4BA" w:rsidR="00737FB2" w:rsidRDefault="00CF3B06" w:rsidP="00D50A91">
            <w:pPr>
              <w:pStyle w:val="Normal0"/>
            </w:pPr>
            <w:r>
              <w:t>Not all</w:t>
            </w:r>
            <w:r w:rsidR="00CD1D0E">
              <w:t xml:space="preserve"> </w:t>
            </w:r>
            <w:r w:rsidR="000C4DC5">
              <w:t xml:space="preserve">subsidy recipients </w:t>
            </w:r>
            <w:r w:rsidR="00384501">
              <w:t>appear to be eligible under the policy settings (</w:t>
            </w:r>
            <w:r w:rsidR="000C2427">
              <w:t>i.e.,</w:t>
            </w:r>
            <w:r w:rsidR="00384501">
              <w:t xml:space="preserve"> not furthest from labour market/</w:t>
            </w:r>
            <w:r w:rsidR="00874EE1">
              <w:t>at risk of long-term benefit receipt</w:t>
            </w:r>
            <w:r w:rsidR="00384501">
              <w:t>)</w:t>
            </w:r>
            <w:r w:rsidR="00401200">
              <w:t>.</w:t>
            </w:r>
            <w:r>
              <w:t xml:space="preserve"> There is evidence of poor targeting of the subsidy. </w:t>
            </w:r>
          </w:p>
        </w:tc>
      </w:tr>
      <w:tr w:rsidR="00E94F6A" w14:paraId="2C4341FA" w14:textId="77777777" w:rsidTr="00033DCD">
        <w:tc>
          <w:tcPr>
            <w:tcW w:w="1413" w:type="dxa"/>
            <w:vMerge w:val="restart"/>
            <w:shd w:val="clear" w:color="auto" w:fill="D9D9D9" w:themeFill="background1" w:themeFillShade="D9"/>
          </w:tcPr>
          <w:p w14:paraId="3BA09461" w14:textId="77777777" w:rsidR="00BA798D" w:rsidRPr="00033DCD" w:rsidRDefault="00BA798D" w:rsidP="00D50A91">
            <w:pPr>
              <w:pStyle w:val="Normal0"/>
              <w:rPr>
                <w:b/>
                <w:bCs/>
              </w:rPr>
            </w:pPr>
          </w:p>
          <w:p w14:paraId="65C4C123" w14:textId="22D9ACCA" w:rsidR="00E94F6A" w:rsidRPr="00033DCD" w:rsidRDefault="00E94F6A" w:rsidP="00D50A91">
            <w:pPr>
              <w:pStyle w:val="Normal0"/>
              <w:rPr>
                <w:b/>
                <w:bCs/>
              </w:rPr>
            </w:pPr>
            <w:r w:rsidRPr="00033DCD">
              <w:rPr>
                <w:b/>
                <w:bCs/>
              </w:rPr>
              <w:t>Medium</w:t>
            </w:r>
            <w:r w:rsidR="000C2427">
              <w:rPr>
                <w:b/>
                <w:bCs/>
              </w:rPr>
              <w:t>-</w:t>
            </w:r>
            <w:r w:rsidRPr="00033DCD">
              <w:rPr>
                <w:b/>
                <w:bCs/>
              </w:rPr>
              <w:t>term</w:t>
            </w:r>
          </w:p>
        </w:tc>
        <w:tc>
          <w:tcPr>
            <w:tcW w:w="3827" w:type="dxa"/>
          </w:tcPr>
          <w:p w14:paraId="483237E0" w14:textId="148FF472" w:rsidR="00E94F6A" w:rsidRDefault="00EA5BA3" w:rsidP="00D50A91">
            <w:pPr>
              <w:pStyle w:val="Normal0"/>
              <w:jc w:val="left"/>
            </w:pPr>
            <w:r>
              <w:t>Businesses are sustained post subsidy</w:t>
            </w:r>
          </w:p>
        </w:tc>
        <w:tc>
          <w:tcPr>
            <w:tcW w:w="4496" w:type="dxa"/>
          </w:tcPr>
          <w:p w14:paraId="49967640" w14:textId="2F05A3EC" w:rsidR="00E94F6A" w:rsidRDefault="00EA5BA3" w:rsidP="00D50A91">
            <w:pPr>
              <w:pStyle w:val="Normal0"/>
            </w:pPr>
            <w:r>
              <w:t xml:space="preserve">Most </w:t>
            </w:r>
            <w:r w:rsidR="00E70FB9">
              <w:t xml:space="preserve">businesses started under the FWSE subsidy </w:t>
            </w:r>
            <w:r>
              <w:t>are not sustained</w:t>
            </w:r>
            <w:r w:rsidR="00E70FB9">
              <w:t xml:space="preserve"> once the subsidy ends</w:t>
            </w:r>
            <w:r w:rsidR="002055A0">
              <w:t>.</w:t>
            </w:r>
            <w:r w:rsidR="00BC7875">
              <w:t xml:space="preserve"> Some do not trade at all, due to a range of barriers and challenges experienced by the participant. </w:t>
            </w:r>
          </w:p>
        </w:tc>
      </w:tr>
      <w:tr w:rsidR="00E94F6A" w14:paraId="6686E7E6" w14:textId="77777777" w:rsidTr="00033DCD">
        <w:tc>
          <w:tcPr>
            <w:tcW w:w="1413" w:type="dxa"/>
            <w:vMerge/>
            <w:shd w:val="clear" w:color="auto" w:fill="D9D9D9" w:themeFill="background1" w:themeFillShade="D9"/>
          </w:tcPr>
          <w:p w14:paraId="2B46EDA9" w14:textId="77777777" w:rsidR="00E94F6A" w:rsidRPr="00033DCD" w:rsidRDefault="00E94F6A" w:rsidP="00D50A91">
            <w:pPr>
              <w:pStyle w:val="Normal0"/>
              <w:rPr>
                <w:b/>
                <w:bCs/>
              </w:rPr>
            </w:pPr>
          </w:p>
        </w:tc>
        <w:tc>
          <w:tcPr>
            <w:tcW w:w="3827" w:type="dxa"/>
          </w:tcPr>
          <w:p w14:paraId="5B183E11" w14:textId="254CE013" w:rsidR="00E94F6A" w:rsidRDefault="0003452E" w:rsidP="00D50A91">
            <w:pPr>
              <w:pStyle w:val="Normal0"/>
              <w:jc w:val="left"/>
            </w:pPr>
            <w:r w:rsidRPr="0003452E">
              <w:t xml:space="preserve">More Māori and </w:t>
            </w:r>
            <w:r w:rsidR="00B468CC">
              <w:t>Pasifika</w:t>
            </w:r>
            <w:r w:rsidR="00B468CC" w:rsidRPr="0003452E">
              <w:t xml:space="preserve"> </w:t>
            </w:r>
            <w:r w:rsidRPr="0003452E">
              <w:t>employees are in sustainable employment</w:t>
            </w:r>
            <w:r w:rsidR="00401200">
              <w:t>.</w:t>
            </w:r>
          </w:p>
        </w:tc>
        <w:tc>
          <w:tcPr>
            <w:tcW w:w="4496" w:type="dxa"/>
          </w:tcPr>
          <w:p w14:paraId="4C11EB91" w14:textId="10FE7B12" w:rsidR="00E94F6A" w:rsidRDefault="00D6180E" w:rsidP="00D50A91">
            <w:pPr>
              <w:pStyle w:val="Normal0"/>
            </w:pPr>
            <w:r>
              <w:t>This has</w:t>
            </w:r>
            <w:r w:rsidR="00401200">
              <w:t xml:space="preserve"> not </w:t>
            </w:r>
            <w:r w:rsidR="005F0C9B">
              <w:t xml:space="preserve">been </w:t>
            </w:r>
            <w:r w:rsidR="00401200">
              <w:t>evaluated</w:t>
            </w:r>
            <w:r w:rsidR="00A343B2">
              <w:t xml:space="preserve"> in this report. To be evaluated separately by MSD</w:t>
            </w:r>
            <w:r w:rsidR="002055A0">
              <w:t>.</w:t>
            </w:r>
          </w:p>
        </w:tc>
      </w:tr>
      <w:tr w:rsidR="00E94F6A" w14:paraId="2F98D358" w14:textId="77777777" w:rsidTr="00033DCD">
        <w:tc>
          <w:tcPr>
            <w:tcW w:w="1413" w:type="dxa"/>
            <w:vMerge w:val="restart"/>
            <w:shd w:val="clear" w:color="auto" w:fill="D9D9D9" w:themeFill="background1" w:themeFillShade="D9"/>
          </w:tcPr>
          <w:p w14:paraId="5325FF15" w14:textId="77777777" w:rsidR="00BA798D" w:rsidRPr="00033DCD" w:rsidRDefault="00BA798D" w:rsidP="00D50A91">
            <w:pPr>
              <w:pStyle w:val="Normal0"/>
              <w:rPr>
                <w:b/>
                <w:bCs/>
              </w:rPr>
            </w:pPr>
          </w:p>
          <w:p w14:paraId="677ACD58" w14:textId="77777777" w:rsidR="00BB7A40" w:rsidRPr="00033DCD" w:rsidRDefault="00BB7A40" w:rsidP="00D50A91">
            <w:pPr>
              <w:pStyle w:val="Normal0"/>
              <w:rPr>
                <w:b/>
                <w:bCs/>
              </w:rPr>
            </w:pPr>
          </w:p>
          <w:p w14:paraId="607B54AB" w14:textId="7F3EFDBD" w:rsidR="00E94F6A" w:rsidRPr="00033DCD" w:rsidRDefault="00E94F6A" w:rsidP="00D50A91">
            <w:pPr>
              <w:pStyle w:val="Normal0"/>
              <w:rPr>
                <w:b/>
                <w:bCs/>
              </w:rPr>
            </w:pPr>
            <w:r w:rsidRPr="00033DCD">
              <w:rPr>
                <w:b/>
                <w:bCs/>
              </w:rPr>
              <w:t>Long</w:t>
            </w:r>
            <w:r w:rsidR="000C2427">
              <w:rPr>
                <w:b/>
                <w:bCs/>
              </w:rPr>
              <w:t>-</w:t>
            </w:r>
            <w:r w:rsidRPr="00033DCD">
              <w:rPr>
                <w:b/>
                <w:bCs/>
              </w:rPr>
              <w:t>term</w:t>
            </w:r>
          </w:p>
        </w:tc>
        <w:tc>
          <w:tcPr>
            <w:tcW w:w="3827" w:type="dxa"/>
          </w:tcPr>
          <w:p w14:paraId="766C1675" w14:textId="5EF6D53D" w:rsidR="00E94F6A" w:rsidRDefault="005D7A82" w:rsidP="00D50A91">
            <w:pPr>
              <w:pStyle w:val="Normal0"/>
            </w:pPr>
            <w:r w:rsidRPr="00D82FF4">
              <w:t>Reduced risk of long-term benefit receipt and/or labour market vulnerability</w:t>
            </w:r>
            <w:r w:rsidR="00401200">
              <w:t>.</w:t>
            </w:r>
          </w:p>
        </w:tc>
        <w:tc>
          <w:tcPr>
            <w:tcW w:w="4496" w:type="dxa"/>
          </w:tcPr>
          <w:p w14:paraId="2BA68DC0" w14:textId="02EC47FE" w:rsidR="00E94F6A" w:rsidRDefault="00C6676A" w:rsidP="00D50A91">
            <w:pPr>
              <w:pStyle w:val="Normal0"/>
            </w:pPr>
            <w:r>
              <w:t>There is n</w:t>
            </w:r>
            <w:r w:rsidR="005D7A82">
              <w:t xml:space="preserve">o evidence that </w:t>
            </w:r>
            <w:r w:rsidR="00AC7127">
              <w:t xml:space="preserve">risk of long-term benefit receipt </w:t>
            </w:r>
            <w:r w:rsidR="00322008">
              <w:t xml:space="preserve">is </w:t>
            </w:r>
            <w:r w:rsidR="000D40E7">
              <w:t>reduced</w:t>
            </w:r>
            <w:r w:rsidR="00401200">
              <w:t xml:space="preserve"> for most eligible participants. </w:t>
            </w:r>
            <w:r w:rsidR="00360136">
              <w:t>L</w:t>
            </w:r>
            <w:r w:rsidR="000D40E7">
              <w:t xml:space="preserve">abour market vulnerability is reduced for some </w:t>
            </w:r>
            <w:r w:rsidR="00360136">
              <w:t xml:space="preserve">participants. </w:t>
            </w:r>
          </w:p>
        </w:tc>
      </w:tr>
      <w:tr w:rsidR="00E94F6A" w14:paraId="31A6FF4C" w14:textId="77777777" w:rsidTr="00033DCD">
        <w:tc>
          <w:tcPr>
            <w:tcW w:w="1413" w:type="dxa"/>
            <w:vMerge/>
            <w:shd w:val="clear" w:color="auto" w:fill="D9D9D9" w:themeFill="background1" w:themeFillShade="D9"/>
          </w:tcPr>
          <w:p w14:paraId="14F0B395" w14:textId="77777777" w:rsidR="00E94F6A" w:rsidRDefault="00E94F6A" w:rsidP="00D50A91">
            <w:pPr>
              <w:pStyle w:val="Normal0"/>
            </w:pPr>
          </w:p>
        </w:tc>
        <w:tc>
          <w:tcPr>
            <w:tcW w:w="3827" w:type="dxa"/>
          </w:tcPr>
          <w:p w14:paraId="71262215" w14:textId="285DFC38" w:rsidR="00E94F6A" w:rsidRDefault="00BA798D" w:rsidP="00620317">
            <w:pPr>
              <w:pStyle w:val="Normal0"/>
              <w:jc w:val="left"/>
            </w:pPr>
            <w:r w:rsidRPr="00D82FF4">
              <w:rPr>
                <w:rFonts w:cs="Times New Roman"/>
              </w:rPr>
              <w:t xml:space="preserve">Monitoring data demonstrates that the programme has effective positive impacts on service users lives. </w:t>
            </w:r>
          </w:p>
        </w:tc>
        <w:tc>
          <w:tcPr>
            <w:tcW w:w="4496" w:type="dxa"/>
          </w:tcPr>
          <w:p w14:paraId="5EF6805B" w14:textId="100BB96D" w:rsidR="00E94F6A" w:rsidRDefault="000933CF" w:rsidP="00D50A91">
            <w:pPr>
              <w:pStyle w:val="Normal0"/>
            </w:pPr>
            <w:r>
              <w:t xml:space="preserve">This has </w:t>
            </w:r>
            <w:r w:rsidR="00401200">
              <w:t>not</w:t>
            </w:r>
            <w:r>
              <w:t xml:space="preserve"> been</w:t>
            </w:r>
            <w:r w:rsidR="00401200">
              <w:t xml:space="preserve"> evaluated</w:t>
            </w:r>
            <w:r w:rsidR="00794C58">
              <w:t xml:space="preserve"> in this report. To be </w:t>
            </w:r>
            <w:r w:rsidR="00AB3CBB">
              <w:t xml:space="preserve">included in MSD’s impact analysis report. </w:t>
            </w:r>
          </w:p>
        </w:tc>
      </w:tr>
    </w:tbl>
    <w:p w14:paraId="1DE82394" w14:textId="77777777" w:rsidR="00544A46" w:rsidRDefault="00544A46" w:rsidP="00544A46">
      <w:pPr>
        <w:pStyle w:val="Normal0"/>
      </w:pPr>
    </w:p>
    <w:p w14:paraId="73427934" w14:textId="51E8F9A4" w:rsidR="00C45D1F" w:rsidRDefault="00C45D1F" w:rsidP="00C45D1F">
      <w:pPr>
        <w:pStyle w:val="Normal0"/>
        <w:numPr>
          <w:ilvl w:val="0"/>
          <w:numId w:val="44"/>
        </w:numPr>
        <w:ind w:left="567" w:hanging="567"/>
      </w:pPr>
      <w:r w:rsidRPr="00C45D1F">
        <w:t xml:space="preserve">The </w:t>
      </w:r>
      <w:r>
        <w:t>e</w:t>
      </w:r>
      <w:r w:rsidRPr="00C45D1F">
        <w:t xml:space="preserve">xpansion </w:t>
      </w:r>
      <w:r>
        <w:t>p</w:t>
      </w:r>
      <w:r w:rsidRPr="00C45D1F">
        <w:t xml:space="preserve">olicy </w:t>
      </w:r>
      <w:r>
        <w:t>h</w:t>
      </w:r>
      <w:r w:rsidRPr="00C45D1F">
        <w:t xml:space="preserve">as </w:t>
      </w:r>
      <w:r>
        <w:t>l</w:t>
      </w:r>
      <w:r w:rsidRPr="00C45D1F">
        <w:t xml:space="preserve">imited </w:t>
      </w:r>
      <w:r>
        <w:t>e</w:t>
      </w:r>
      <w:r w:rsidRPr="00C45D1F">
        <w:t xml:space="preserve">ffectiveness in </w:t>
      </w:r>
      <w:r>
        <w:t>s</w:t>
      </w:r>
      <w:r w:rsidRPr="00C45D1F">
        <w:t xml:space="preserve">upporting </w:t>
      </w:r>
      <w:r>
        <w:t>o</w:t>
      </w:r>
      <w:r w:rsidRPr="00C45D1F">
        <w:t>ut-of-</w:t>
      </w:r>
      <w:r>
        <w:t>w</w:t>
      </w:r>
      <w:r w:rsidRPr="00C45D1F">
        <w:t>ork New Zealanders to start and sustain their own businesses</w:t>
      </w:r>
      <w:r>
        <w:t xml:space="preserve">. Those </w:t>
      </w:r>
      <w:r w:rsidR="002A33C0">
        <w:t xml:space="preserve">who receive the subsidy and </w:t>
      </w:r>
      <w:r>
        <w:t>sustain</w:t>
      </w:r>
      <w:r w:rsidR="002A33C0">
        <w:t xml:space="preserve"> businesses</w:t>
      </w:r>
      <w:r>
        <w:t xml:space="preserve"> appear </w:t>
      </w:r>
      <w:r w:rsidR="009A62A7">
        <w:t xml:space="preserve">often </w:t>
      </w:r>
      <w:r>
        <w:t>not to meet eligibility criteria</w:t>
      </w:r>
      <w:r w:rsidR="009A62A7">
        <w:t>.</w:t>
      </w:r>
    </w:p>
    <w:p w14:paraId="2B11B2E8" w14:textId="77777777" w:rsidR="00C45D1F" w:rsidRPr="00C45D1F" w:rsidRDefault="00C45D1F" w:rsidP="00C45D1F">
      <w:pPr>
        <w:pStyle w:val="Normal0"/>
        <w:ind w:left="567"/>
      </w:pPr>
    </w:p>
    <w:p w14:paraId="39B6C57B" w14:textId="5D1B1B04" w:rsidR="007F2063" w:rsidRDefault="00372271" w:rsidP="0071319F">
      <w:pPr>
        <w:pStyle w:val="Normal0"/>
        <w:numPr>
          <w:ilvl w:val="0"/>
          <w:numId w:val="44"/>
        </w:numPr>
        <w:ind w:left="567" w:hanging="567"/>
      </w:pPr>
      <w:r>
        <w:t>Eligibility</w:t>
      </w:r>
      <w:r w:rsidR="00387282">
        <w:t xml:space="preserve"> settings for FWSE </w:t>
      </w:r>
      <w:r w:rsidR="00487616">
        <w:t>align with the purpose of the FWSE expansion</w:t>
      </w:r>
      <w:r w:rsidR="00B23EDA">
        <w:t xml:space="preserve"> and are intended to allow for targeting those who face the highest barriers to </w:t>
      </w:r>
      <w:r w:rsidR="00DB6DE5">
        <w:t xml:space="preserve">employment </w:t>
      </w:r>
      <w:r w:rsidR="00DD6D5B">
        <w:t>and are at greater risk of longer-ter</w:t>
      </w:r>
      <w:r w:rsidR="00DE082B">
        <w:t>m</w:t>
      </w:r>
      <w:r w:rsidR="00DD6D5B">
        <w:t xml:space="preserve"> negative impacts from job loss. </w:t>
      </w:r>
    </w:p>
    <w:p w14:paraId="0A8ED162" w14:textId="47B10551" w:rsidR="0061483C" w:rsidRDefault="00DD6D5B" w:rsidP="0071319F">
      <w:pPr>
        <w:pStyle w:val="Normal0"/>
        <w:numPr>
          <w:ilvl w:val="0"/>
          <w:numId w:val="44"/>
        </w:numPr>
        <w:ind w:left="567" w:hanging="567"/>
      </w:pPr>
      <w:r>
        <w:lastRenderedPageBreak/>
        <w:t>However, q</w:t>
      </w:r>
      <w:r w:rsidR="002B24D6">
        <w:t xml:space="preserve">ualitative data collected for this evaluation indicates that the FWSE subsidy </w:t>
      </w:r>
      <w:r w:rsidR="00BF3AE6">
        <w:t xml:space="preserve">has </w:t>
      </w:r>
      <w:r w:rsidR="005F4B0D">
        <w:t xml:space="preserve">not met </w:t>
      </w:r>
      <w:r w:rsidR="00D33904">
        <w:t>the</w:t>
      </w:r>
      <w:r w:rsidR="00BF3AE6">
        <w:t xml:space="preserve"> intended objective of </w:t>
      </w:r>
      <w:r w:rsidR="00530524">
        <w:t xml:space="preserve">supporting people who are </w:t>
      </w:r>
      <w:r w:rsidR="00874EE1">
        <w:t xml:space="preserve">at risk of long-term benefit receipt </w:t>
      </w:r>
      <w:r w:rsidR="00530524">
        <w:t xml:space="preserve">and </w:t>
      </w:r>
      <w:r w:rsidR="00874EE1">
        <w:t>disadvantaged in the labour market</w:t>
      </w:r>
      <w:r w:rsidR="00530524">
        <w:t xml:space="preserve"> into sustained self-employm</w:t>
      </w:r>
      <w:r w:rsidR="00D33904">
        <w:t xml:space="preserve">ent. </w:t>
      </w:r>
      <w:r w:rsidR="0061483C">
        <w:t xml:space="preserve">This is for two key reasons: </w:t>
      </w:r>
    </w:p>
    <w:p w14:paraId="16266DCE" w14:textId="7537BADD" w:rsidR="000C2427" w:rsidRDefault="0061483C" w:rsidP="0012300F">
      <w:pPr>
        <w:pStyle w:val="Normal0"/>
        <w:numPr>
          <w:ilvl w:val="2"/>
          <w:numId w:val="44"/>
        </w:numPr>
      </w:pPr>
      <w:r>
        <w:t xml:space="preserve">The subsidy </w:t>
      </w:r>
      <w:r w:rsidR="00563F85">
        <w:t xml:space="preserve">is </w:t>
      </w:r>
      <w:r w:rsidR="00510865">
        <w:t>not always targeted those who are furthest from the labour market</w:t>
      </w:r>
      <w:r w:rsidR="0049649B">
        <w:t>; and</w:t>
      </w:r>
    </w:p>
    <w:p w14:paraId="5D65056D" w14:textId="2CC47240" w:rsidR="0049649B" w:rsidRDefault="009105E2" w:rsidP="000C2427">
      <w:pPr>
        <w:pStyle w:val="Normal0"/>
        <w:numPr>
          <w:ilvl w:val="2"/>
          <w:numId w:val="44"/>
        </w:numPr>
      </w:pPr>
      <w:r w:rsidRPr="00672140">
        <w:t>The</w:t>
      </w:r>
      <w:r w:rsidR="0049649B" w:rsidRPr="00672140">
        <w:t xml:space="preserve"> </w:t>
      </w:r>
      <w:r w:rsidR="0049649B">
        <w:t xml:space="preserve">kind of </w:t>
      </w:r>
      <w:r w:rsidR="00803540">
        <w:t>post-approval support that those who are furthest f</w:t>
      </w:r>
      <w:r w:rsidR="002E0D9D">
        <w:t>ro</w:t>
      </w:r>
      <w:r w:rsidR="00803540">
        <w:t>m the labour market require to sustain their businesses</w:t>
      </w:r>
      <w:r>
        <w:t xml:space="preserve"> is not </w:t>
      </w:r>
      <w:r w:rsidR="00A31D03">
        <w:t xml:space="preserve">currently </w:t>
      </w:r>
      <w:r>
        <w:t xml:space="preserve">being provided. </w:t>
      </w:r>
      <w:r w:rsidR="00803540">
        <w:t xml:space="preserve"> </w:t>
      </w:r>
    </w:p>
    <w:p w14:paraId="6477ADFB" w14:textId="77777777" w:rsidR="00273DDD" w:rsidRDefault="00273DDD" w:rsidP="0012300F">
      <w:pPr>
        <w:pStyle w:val="Normal0"/>
        <w:ind w:left="1494"/>
      </w:pPr>
    </w:p>
    <w:p w14:paraId="72959E7D" w14:textId="467A50BB" w:rsidR="00C91E72" w:rsidRDefault="00C91E72" w:rsidP="00D527D0">
      <w:pPr>
        <w:pStyle w:val="Normal0"/>
        <w:numPr>
          <w:ilvl w:val="0"/>
          <w:numId w:val="44"/>
        </w:numPr>
        <w:ind w:left="567" w:hanging="567"/>
      </w:pPr>
      <w:r>
        <w:t xml:space="preserve">Common characteristics of those </w:t>
      </w:r>
      <w:r w:rsidR="00F9183A">
        <w:t>who</w:t>
      </w:r>
      <w:r>
        <w:t xml:space="preserve"> are successful in </w:t>
      </w:r>
      <w:r w:rsidR="00DF7BB4">
        <w:t>sustaining</w:t>
      </w:r>
      <w:r>
        <w:t xml:space="preserve"> business</w:t>
      </w:r>
      <w:r w:rsidR="00DF7BB4">
        <w:t>es</w:t>
      </w:r>
      <w:r>
        <w:t xml:space="preserve"> that can financially support them appear to </w:t>
      </w:r>
      <w:r w:rsidR="00F72A0A">
        <w:t xml:space="preserve">be </w:t>
      </w:r>
      <w:r w:rsidR="00DF7BB4">
        <w:t>those who have:</w:t>
      </w:r>
    </w:p>
    <w:p w14:paraId="70EE1878" w14:textId="24C04D90" w:rsidR="00C91E72" w:rsidRDefault="00F04D60" w:rsidP="0012300F">
      <w:pPr>
        <w:pStyle w:val="Normal0"/>
        <w:numPr>
          <w:ilvl w:val="2"/>
          <w:numId w:val="44"/>
        </w:numPr>
      </w:pPr>
      <w:r>
        <w:t>L</w:t>
      </w:r>
      <w:r w:rsidR="00C91E72">
        <w:t xml:space="preserve">ong-term employment </w:t>
      </w:r>
      <w:proofErr w:type="gramStart"/>
      <w:r w:rsidR="00C91E72">
        <w:t>histor</w:t>
      </w:r>
      <w:r w:rsidR="00DF7BB4">
        <w:t>ies</w:t>
      </w:r>
      <w:r w:rsidR="00C91E72">
        <w:t>;</w:t>
      </w:r>
      <w:proofErr w:type="gramEnd"/>
      <w:r w:rsidR="00C91E72">
        <w:t xml:space="preserve"> </w:t>
      </w:r>
    </w:p>
    <w:p w14:paraId="792DA58E" w14:textId="3AAB2B79" w:rsidR="00C91E72" w:rsidRDefault="00DF7BB4" w:rsidP="0012300F">
      <w:pPr>
        <w:pStyle w:val="Normal0"/>
        <w:numPr>
          <w:ilvl w:val="2"/>
          <w:numId w:val="44"/>
        </w:numPr>
      </w:pPr>
      <w:r>
        <w:t>Had s</w:t>
      </w:r>
      <w:r w:rsidR="00C91E72">
        <w:t xml:space="preserve">horter periods on a main </w:t>
      </w:r>
      <w:proofErr w:type="gramStart"/>
      <w:r w:rsidR="00C91E72">
        <w:t>benefit;</w:t>
      </w:r>
      <w:proofErr w:type="gramEnd"/>
      <w:r w:rsidR="00C91E72">
        <w:t xml:space="preserve"> </w:t>
      </w:r>
    </w:p>
    <w:p w14:paraId="6735436D" w14:textId="13D50A25" w:rsidR="00C91E72" w:rsidRDefault="00C91E72" w:rsidP="0012300F">
      <w:pPr>
        <w:pStyle w:val="Normal0"/>
        <w:numPr>
          <w:ilvl w:val="2"/>
          <w:numId w:val="44"/>
        </w:numPr>
      </w:pPr>
      <w:r>
        <w:t>Previous experience in the</w:t>
      </w:r>
      <w:r w:rsidR="00DF7BB4">
        <w:t>ir</w:t>
      </w:r>
      <w:r>
        <w:t xml:space="preserve"> business </w:t>
      </w:r>
      <w:proofErr w:type="gramStart"/>
      <w:r>
        <w:t>sector;</w:t>
      </w:r>
      <w:proofErr w:type="gramEnd"/>
    </w:p>
    <w:p w14:paraId="20895B0C" w14:textId="4638ACD6" w:rsidR="008249ED" w:rsidRDefault="00C91E72" w:rsidP="0012300F">
      <w:pPr>
        <w:pStyle w:val="Normal0"/>
        <w:numPr>
          <w:ilvl w:val="2"/>
          <w:numId w:val="44"/>
        </w:numPr>
      </w:pPr>
      <w:r>
        <w:t>Previously obtained skills for business operations (</w:t>
      </w:r>
      <w:r w:rsidR="009420BB">
        <w:t>for</w:t>
      </w:r>
      <w:r w:rsidR="003941DA">
        <w:t xml:space="preserve"> example</w:t>
      </w:r>
      <w:r w:rsidR="000C2427">
        <w:t>,</w:t>
      </w:r>
      <w:r w:rsidR="003941DA">
        <w:t xml:space="preserve"> </w:t>
      </w:r>
      <w:r w:rsidR="008C3E1D">
        <w:t>securing stock</w:t>
      </w:r>
      <w:r w:rsidR="000C2427">
        <w:t xml:space="preserve">, </w:t>
      </w:r>
      <w:r w:rsidR="008C3E1D">
        <w:t>costing</w:t>
      </w:r>
      <w:r w:rsidR="003941DA">
        <w:t xml:space="preserve"> goods a</w:t>
      </w:r>
      <w:r w:rsidR="00035C6F">
        <w:t>nd/</w:t>
      </w:r>
      <w:r w:rsidR="003941DA">
        <w:t>or services</w:t>
      </w:r>
      <w:r w:rsidR="000C2427">
        <w:t xml:space="preserve">, </w:t>
      </w:r>
      <w:r w:rsidR="00035C6F">
        <w:t>managing cashflow</w:t>
      </w:r>
      <w:r w:rsidR="000C2427">
        <w:t xml:space="preserve">, and </w:t>
      </w:r>
      <w:r w:rsidR="008C3E1D">
        <w:t>understanding regulatory and compliance requirements</w:t>
      </w:r>
      <w:proofErr w:type="gramStart"/>
      <w:r>
        <w:t>);</w:t>
      </w:r>
      <w:proofErr w:type="gramEnd"/>
      <w:r>
        <w:t xml:space="preserve"> </w:t>
      </w:r>
    </w:p>
    <w:p w14:paraId="01689CC5" w14:textId="08CB041B" w:rsidR="00C91E72" w:rsidRDefault="008249ED" w:rsidP="0012300F">
      <w:pPr>
        <w:pStyle w:val="Normal0"/>
        <w:numPr>
          <w:ilvl w:val="2"/>
          <w:numId w:val="44"/>
        </w:numPr>
      </w:pPr>
      <w:r>
        <w:t>P</w:t>
      </w:r>
      <w:r w:rsidR="00C91E72">
        <w:t xml:space="preserve">revious experience running a small </w:t>
      </w:r>
      <w:proofErr w:type="gramStart"/>
      <w:r w:rsidR="00C91E72">
        <w:t>business;</w:t>
      </w:r>
      <w:proofErr w:type="gramEnd"/>
      <w:r w:rsidR="00C91E72">
        <w:t xml:space="preserve"> </w:t>
      </w:r>
    </w:p>
    <w:p w14:paraId="2552E1D2" w14:textId="5A28A190" w:rsidR="00C91E72" w:rsidRDefault="00C91E72" w:rsidP="0012300F">
      <w:pPr>
        <w:pStyle w:val="Normal0"/>
        <w:numPr>
          <w:ilvl w:val="2"/>
          <w:numId w:val="44"/>
        </w:numPr>
      </w:pPr>
      <w:r>
        <w:t>High levels of self-motivation and determination to succeed</w:t>
      </w:r>
      <w:r w:rsidR="005817C9">
        <w:t xml:space="preserve">; and </w:t>
      </w:r>
    </w:p>
    <w:p w14:paraId="7F825100" w14:textId="5674085D" w:rsidR="003E46AC" w:rsidRDefault="003E46AC" w:rsidP="0012300F">
      <w:pPr>
        <w:pStyle w:val="Normal0"/>
        <w:numPr>
          <w:ilvl w:val="2"/>
          <w:numId w:val="44"/>
        </w:numPr>
      </w:pPr>
      <w:r>
        <w:t>Fewer complex barriers to employment</w:t>
      </w:r>
      <w:r w:rsidR="00341FCD">
        <w:t xml:space="preserve">. </w:t>
      </w:r>
    </w:p>
    <w:p w14:paraId="6FB28490" w14:textId="77777777" w:rsidR="00341FCD" w:rsidRDefault="00341FCD" w:rsidP="00341FCD">
      <w:pPr>
        <w:pStyle w:val="Normal0"/>
        <w:ind w:left="1440"/>
      </w:pPr>
    </w:p>
    <w:p w14:paraId="20B8E484" w14:textId="1E6F1E24" w:rsidR="006C6CC1" w:rsidRDefault="006C6CC1" w:rsidP="005817C9">
      <w:pPr>
        <w:pStyle w:val="Normal0"/>
        <w:numPr>
          <w:ilvl w:val="0"/>
          <w:numId w:val="44"/>
        </w:numPr>
        <w:ind w:left="567" w:hanging="567"/>
      </w:pPr>
      <w:r>
        <w:t>Even with all or most of these characteristics, unforeseen factors not identified as risks in business plan</w:t>
      </w:r>
      <w:r w:rsidR="00D3003E">
        <w:t>s</w:t>
      </w:r>
      <w:r w:rsidR="008D163F">
        <w:t xml:space="preserve"> or by </w:t>
      </w:r>
      <w:proofErr w:type="spellStart"/>
      <w:r w:rsidR="008D163F">
        <w:t>ve</w:t>
      </w:r>
      <w:r w:rsidR="003C6202">
        <w:t>tters</w:t>
      </w:r>
      <w:proofErr w:type="spellEnd"/>
      <w:r w:rsidR="003C6202">
        <w:t xml:space="preserve"> </w:t>
      </w:r>
      <w:r>
        <w:t>can cause the business to fail</w:t>
      </w:r>
      <w:r w:rsidR="00563F85">
        <w:t>.</w:t>
      </w:r>
      <w:r w:rsidR="00015D41">
        <w:t xml:space="preserve"> </w:t>
      </w:r>
      <w:r w:rsidR="00563F85">
        <w:t>F</w:t>
      </w:r>
      <w:r>
        <w:t>or example</w:t>
      </w:r>
      <w:r w:rsidR="00CC5FFB">
        <w:t xml:space="preserve">, low demand for the product or service, </w:t>
      </w:r>
      <w:r>
        <w:t>or critical materials</w:t>
      </w:r>
      <w:r w:rsidR="00CC5FFB">
        <w:t>/</w:t>
      </w:r>
      <w:r>
        <w:t xml:space="preserve">equipment being unavailable. </w:t>
      </w:r>
    </w:p>
    <w:p w14:paraId="34E67D06" w14:textId="77777777" w:rsidR="006224F1" w:rsidRDefault="006224F1" w:rsidP="005817C9">
      <w:pPr>
        <w:pStyle w:val="Normal0"/>
        <w:ind w:left="567" w:hanging="567"/>
      </w:pPr>
    </w:p>
    <w:p w14:paraId="14160B6F" w14:textId="31A522D6" w:rsidR="006D208C" w:rsidRDefault="006D208C" w:rsidP="005817C9">
      <w:pPr>
        <w:pStyle w:val="Normal0"/>
        <w:numPr>
          <w:ilvl w:val="0"/>
          <w:numId w:val="44"/>
        </w:numPr>
        <w:ind w:left="567" w:hanging="567"/>
      </w:pPr>
      <w:r>
        <w:t xml:space="preserve">Uptake of FWSE has increased significantly since the expansion. In the </w:t>
      </w:r>
      <w:r w:rsidRPr="004B43A0">
        <w:t>year to</w:t>
      </w:r>
      <w:r>
        <w:t xml:space="preserve"> January 2021, approximately $2 million was spent on FWSE</w:t>
      </w:r>
      <w:r w:rsidR="0075117C">
        <w:t xml:space="preserve">. </w:t>
      </w:r>
      <w:r w:rsidR="008054CD">
        <w:t>Post expansion,</w:t>
      </w:r>
      <w:r w:rsidR="00983A6B">
        <w:t xml:space="preserve"> this </w:t>
      </w:r>
      <w:r w:rsidR="0075117C">
        <w:t xml:space="preserve">increased to </w:t>
      </w:r>
      <w:r>
        <w:t xml:space="preserve">$29 million for the financial years </w:t>
      </w:r>
      <w:r w:rsidR="00CE2908">
        <w:t>20</w:t>
      </w:r>
      <w:r>
        <w:t>21</w:t>
      </w:r>
      <w:r w:rsidR="00CE2908">
        <w:t>-</w:t>
      </w:r>
      <w:r>
        <w:t xml:space="preserve">22 and </w:t>
      </w:r>
      <w:r w:rsidR="00CE2908">
        <w:t>20</w:t>
      </w:r>
      <w:r>
        <w:t>22</w:t>
      </w:r>
      <w:r w:rsidR="00CE2908">
        <w:t>-</w:t>
      </w:r>
      <w:r>
        <w:t xml:space="preserve">23 (as at the time of the evaluation). </w:t>
      </w:r>
    </w:p>
    <w:p w14:paraId="4976A608" w14:textId="77777777" w:rsidR="006D208C" w:rsidRDefault="006D208C" w:rsidP="005817C9">
      <w:pPr>
        <w:pStyle w:val="Normal0"/>
        <w:ind w:left="567" w:hanging="567"/>
      </w:pPr>
    </w:p>
    <w:p w14:paraId="0E52B8C5" w14:textId="3EA1AEFD" w:rsidR="000D3BDB" w:rsidRDefault="009F5DC3" w:rsidP="005817C9">
      <w:pPr>
        <w:pStyle w:val="Normal0"/>
        <w:numPr>
          <w:ilvl w:val="0"/>
          <w:numId w:val="44"/>
        </w:numPr>
        <w:ind w:left="567" w:hanging="567"/>
      </w:pPr>
      <w:r>
        <w:t xml:space="preserve">Enquiries and applications </w:t>
      </w:r>
      <w:r w:rsidR="00273DDD">
        <w:t xml:space="preserve">for the FWSE programme </w:t>
      </w:r>
      <w:r>
        <w:t xml:space="preserve">have increased even </w:t>
      </w:r>
      <w:r w:rsidR="00756E85">
        <w:t>more significantly</w:t>
      </w:r>
      <w:r w:rsidR="004332F9">
        <w:t xml:space="preserve">. However, </w:t>
      </w:r>
      <w:r w:rsidR="00990C15">
        <w:t xml:space="preserve">there is a </w:t>
      </w:r>
      <w:r w:rsidR="6CD8789F">
        <w:t>high attrition rate th</w:t>
      </w:r>
      <w:r w:rsidR="733E10EF">
        <w:t>r</w:t>
      </w:r>
      <w:r w:rsidR="6CD8789F">
        <w:t>ough the application process</w:t>
      </w:r>
      <w:r w:rsidR="00756E85">
        <w:t>.</w:t>
      </w:r>
      <w:r w:rsidR="6CD8789F">
        <w:t xml:space="preserve"> </w:t>
      </w:r>
      <w:r w:rsidR="00756E85">
        <w:t>T</w:t>
      </w:r>
      <w:r w:rsidR="286B2FEC">
        <w:t xml:space="preserve">his </w:t>
      </w:r>
      <w:r w:rsidR="008D0F26">
        <w:t xml:space="preserve">is </w:t>
      </w:r>
      <w:r w:rsidR="286B2FEC">
        <w:t xml:space="preserve">attributed to </w:t>
      </w:r>
      <w:r w:rsidR="6CD8789F">
        <w:t xml:space="preserve">the time and effort required by clients. </w:t>
      </w:r>
    </w:p>
    <w:p w14:paraId="346392CC" w14:textId="77777777" w:rsidR="009F5DC3" w:rsidRDefault="009F5DC3" w:rsidP="005817C9">
      <w:pPr>
        <w:pStyle w:val="ListParagraph"/>
        <w:ind w:left="567" w:hanging="567"/>
      </w:pPr>
    </w:p>
    <w:p w14:paraId="28707BFB" w14:textId="02067A5F" w:rsidR="00756E85" w:rsidRDefault="000D3BDB" w:rsidP="0071319F">
      <w:pPr>
        <w:pStyle w:val="Normal0"/>
        <w:numPr>
          <w:ilvl w:val="0"/>
          <w:numId w:val="44"/>
        </w:numPr>
        <w:ind w:left="567" w:hanging="567"/>
      </w:pPr>
      <w:r>
        <w:t xml:space="preserve">There is a lack of consistency in </w:t>
      </w:r>
      <w:r w:rsidR="00273DDD">
        <w:t xml:space="preserve">how </w:t>
      </w:r>
      <w:r>
        <w:t>FWSE</w:t>
      </w:r>
      <w:r w:rsidR="00273DDD">
        <w:t xml:space="preserve"> is</w:t>
      </w:r>
      <w:r>
        <w:t xml:space="preserve"> </w:t>
      </w:r>
      <w:r w:rsidR="00273DDD">
        <w:t xml:space="preserve">implemented </w:t>
      </w:r>
      <w:r>
        <w:t>across regions</w:t>
      </w:r>
      <w:r w:rsidR="00273DDD">
        <w:t>,</w:t>
      </w:r>
      <w:r>
        <w:t xml:space="preserve"> and variability in terms of how much the product is promoted and/or clients encouraged to apply. </w:t>
      </w:r>
      <w:r w:rsidR="009271D7">
        <w:t xml:space="preserve">Use tends to be highest in </w:t>
      </w:r>
      <w:r>
        <w:t xml:space="preserve">regions with </w:t>
      </w:r>
      <w:r w:rsidR="00A551B6">
        <w:t>Work Broker</w:t>
      </w:r>
      <w:r>
        <w:t xml:space="preserve">s who are </w:t>
      </w:r>
      <w:r w:rsidR="00EE47E5">
        <w:t>more experienced with FWSE</w:t>
      </w:r>
      <w:r w:rsidR="00563F85">
        <w:t xml:space="preserve"> and are </w:t>
      </w:r>
      <w:r w:rsidR="001D532B">
        <w:t>referred to as</w:t>
      </w:r>
      <w:r w:rsidR="00563F85">
        <w:t xml:space="preserve"> “specialists” by their colleagues</w:t>
      </w:r>
      <w:r w:rsidR="009271D7">
        <w:t>.</w:t>
      </w:r>
    </w:p>
    <w:p w14:paraId="264745C6" w14:textId="77777777" w:rsidR="009271D7" w:rsidRDefault="009271D7" w:rsidP="009271D7">
      <w:pPr>
        <w:pStyle w:val="ListParagraph"/>
      </w:pPr>
    </w:p>
    <w:p w14:paraId="6A2EDA32" w14:textId="448A4A18" w:rsidR="000D3BDB" w:rsidRDefault="346833AC" w:rsidP="005817C9">
      <w:pPr>
        <w:pStyle w:val="Normal0"/>
        <w:numPr>
          <w:ilvl w:val="0"/>
          <w:numId w:val="44"/>
        </w:numPr>
        <w:ind w:left="567" w:hanging="567"/>
      </w:pPr>
      <w:r>
        <w:t>MSD staff</w:t>
      </w:r>
      <w:r w:rsidR="6ABC7A23">
        <w:t xml:space="preserve"> and</w:t>
      </w:r>
      <w:r w:rsidR="00BE1497">
        <w:t xml:space="preserve"> </w:t>
      </w:r>
      <w:r w:rsidR="00FE34CE">
        <w:t xml:space="preserve">BTAG </w:t>
      </w:r>
      <w:r w:rsidR="6ABC7A23">
        <w:t>providers</w:t>
      </w:r>
      <w:r w:rsidR="6CD8789F">
        <w:t xml:space="preserve"> feel that there is a tension between eligibility criteria and the capabilities required to successfully run a small business,</w:t>
      </w:r>
      <w:r w:rsidR="00273DDD">
        <w:t xml:space="preserve"> </w:t>
      </w:r>
      <w:r w:rsidR="6CD8789F">
        <w:t xml:space="preserve">with these two elements </w:t>
      </w:r>
      <w:r w:rsidR="004F2CCB">
        <w:t xml:space="preserve">not </w:t>
      </w:r>
      <w:r w:rsidR="6CD8789F">
        <w:t xml:space="preserve">overlapping frequently. Subsequently, there </w:t>
      </w:r>
      <w:r w:rsidR="007B50CF">
        <w:t xml:space="preserve">is </w:t>
      </w:r>
      <w:r w:rsidR="6CD8789F">
        <w:t>only a small proportion of funded businesses that are sustained and successful</w:t>
      </w:r>
      <w:r w:rsidR="4DFABD84">
        <w:t>ly</w:t>
      </w:r>
      <w:r w:rsidR="6CD8789F">
        <w:t xml:space="preserve"> supporting clients post </w:t>
      </w:r>
      <w:r w:rsidR="00273DDD">
        <w:t xml:space="preserve">the FWSE </w:t>
      </w:r>
      <w:r w:rsidR="6CD8789F">
        <w:t xml:space="preserve">subsidy. </w:t>
      </w:r>
      <w:r w:rsidR="07B83520">
        <w:t>Among c</w:t>
      </w:r>
      <w:r w:rsidR="6CD8789F">
        <w:t xml:space="preserve">lients </w:t>
      </w:r>
      <w:r w:rsidR="07B83520">
        <w:t xml:space="preserve">included in the evaluation, those that were </w:t>
      </w:r>
      <w:r w:rsidR="6CD8789F">
        <w:t xml:space="preserve">successful </w:t>
      </w:r>
      <w:r w:rsidR="5CEBB4AD">
        <w:t>were</w:t>
      </w:r>
      <w:r w:rsidR="6CD8789F">
        <w:t xml:space="preserve"> those less likely to be </w:t>
      </w:r>
      <w:r w:rsidR="00874EE1">
        <w:t>at risk of long-term benefit receipt</w:t>
      </w:r>
      <w:r w:rsidR="6CD8789F">
        <w:t xml:space="preserve">. </w:t>
      </w:r>
    </w:p>
    <w:p w14:paraId="6A7AB859" w14:textId="77777777" w:rsidR="0008455D" w:rsidRDefault="0008455D" w:rsidP="005817C9">
      <w:pPr>
        <w:pStyle w:val="ListParagraph"/>
        <w:ind w:left="567" w:hanging="567"/>
      </w:pPr>
    </w:p>
    <w:p w14:paraId="7C96FDE9" w14:textId="480D41A1" w:rsidR="000D3BDB" w:rsidRDefault="000D3BDB" w:rsidP="005817C9">
      <w:pPr>
        <w:pStyle w:val="Normal0"/>
        <w:numPr>
          <w:ilvl w:val="0"/>
          <w:numId w:val="45"/>
        </w:numPr>
        <w:ind w:left="567" w:hanging="567"/>
      </w:pPr>
      <w:r>
        <w:t>Stakeholders</w:t>
      </w:r>
      <w:r w:rsidR="002501E4">
        <w:t>, including internal and external,</w:t>
      </w:r>
      <w:r>
        <w:t xml:space="preserve"> are concerned about unintentionally setting clients up for failure when they are approved without the necessary capabilities and/or post-approval mentoring required, potentially resulting in </w:t>
      </w:r>
      <w:r w:rsidR="007A0615">
        <w:t xml:space="preserve">client harm through </w:t>
      </w:r>
      <w:r w:rsidR="00617679">
        <w:t>negatively impacting their confidence</w:t>
      </w:r>
      <w:r w:rsidDel="00617679">
        <w:t>.</w:t>
      </w:r>
    </w:p>
    <w:p w14:paraId="29A5BBB4" w14:textId="77777777" w:rsidR="0008455D" w:rsidRDefault="0008455D" w:rsidP="005817C9">
      <w:pPr>
        <w:pStyle w:val="Normal0"/>
        <w:ind w:left="567" w:hanging="567"/>
      </w:pPr>
    </w:p>
    <w:p w14:paraId="68F09B12" w14:textId="77777777" w:rsidR="007274CF" w:rsidRDefault="001E453F" w:rsidP="005817C9">
      <w:pPr>
        <w:pStyle w:val="Normal0"/>
        <w:numPr>
          <w:ilvl w:val="0"/>
          <w:numId w:val="46"/>
        </w:numPr>
        <w:ind w:left="567" w:hanging="567"/>
      </w:pPr>
      <w:r>
        <w:lastRenderedPageBreak/>
        <w:t>The evaluation did not find any differences in experience or outcomes for FWSE subsidy recipients</w:t>
      </w:r>
      <w:r>
        <w:rPr>
          <w:rStyle w:val="FootnoteReference"/>
        </w:rPr>
        <w:footnoteReference w:id="7"/>
      </w:r>
      <w:r>
        <w:t xml:space="preserve"> by demographics (age, gender, ethnicity, or region). </w:t>
      </w:r>
    </w:p>
    <w:p w14:paraId="6C071CB7" w14:textId="77777777" w:rsidR="007274CF" w:rsidRDefault="007274CF" w:rsidP="005817C9">
      <w:pPr>
        <w:pStyle w:val="Normal0"/>
        <w:ind w:left="567" w:hanging="567"/>
      </w:pPr>
    </w:p>
    <w:p w14:paraId="7A792156" w14:textId="640BBB09" w:rsidR="001E453F" w:rsidRDefault="007274CF" w:rsidP="005817C9">
      <w:pPr>
        <w:pStyle w:val="Normal0"/>
        <w:numPr>
          <w:ilvl w:val="0"/>
          <w:numId w:val="46"/>
        </w:numPr>
        <w:ind w:left="567" w:hanging="567"/>
      </w:pPr>
      <w:r>
        <w:t>The implementation of the FWSE expansion does not appear to</w:t>
      </w:r>
      <w:r w:rsidR="001E453F">
        <w:t xml:space="preserve"> support MSD’s </w:t>
      </w:r>
      <w:r w:rsidR="004F1875">
        <w:t xml:space="preserve">Te Pae Tata </w:t>
      </w:r>
      <w:r w:rsidR="00396392">
        <w:t xml:space="preserve">and </w:t>
      </w:r>
      <w:r w:rsidR="001E453F">
        <w:t>Pacific Prosperity strategies</w:t>
      </w:r>
      <w:r w:rsidR="00AA386C">
        <w:t>.</w:t>
      </w:r>
      <w:r w:rsidR="001E453F">
        <w:t xml:space="preserve"> </w:t>
      </w:r>
      <w:r w:rsidR="005D2313">
        <w:t>Availability and funding for t</w:t>
      </w:r>
      <w:r w:rsidR="001E453F">
        <w:t xml:space="preserve">ailored business mentoring post-approval by </w:t>
      </w:r>
      <w:proofErr w:type="spellStart"/>
      <w:r w:rsidR="001E453F">
        <w:t>kaupapa</w:t>
      </w:r>
      <w:proofErr w:type="spellEnd"/>
      <w:r w:rsidR="001E453F">
        <w:t xml:space="preserve"> </w:t>
      </w:r>
      <w:r w:rsidR="001E453F" w:rsidRPr="001E453F">
        <w:t>Māori</w:t>
      </w:r>
      <w:r w:rsidR="001E453F">
        <w:t xml:space="preserve"> and Pasifika BTAG providers is likely to improve business sustainability for </w:t>
      </w:r>
      <w:r w:rsidR="001E453F" w:rsidRPr="001E453F">
        <w:t>Māori</w:t>
      </w:r>
      <w:r w:rsidR="001E453F">
        <w:t xml:space="preserve"> and Pasifika clients.</w:t>
      </w:r>
      <w:r w:rsidR="00071099">
        <w:t xml:space="preserve"> While this was part of the FWSE expansion, in practice it is not widely accessed.</w:t>
      </w:r>
      <w:r w:rsidR="00626975">
        <w:t xml:space="preserve"> </w:t>
      </w:r>
      <w:r w:rsidR="00D73182">
        <w:t>T</w:t>
      </w:r>
      <w:r w:rsidR="00626975">
        <w:t>o increase uptake among these client groups, targeting publicity</w:t>
      </w:r>
      <w:r w:rsidR="00273DDD">
        <w:t xml:space="preserve"> and communication </w:t>
      </w:r>
      <w:r w:rsidR="00071099">
        <w:t>activities through</w:t>
      </w:r>
      <w:r w:rsidR="00626975">
        <w:t xml:space="preserve"> community organisations would be beneficial</w:t>
      </w:r>
      <w:r w:rsidR="008A54B1">
        <w:t>,</w:t>
      </w:r>
      <w:r w:rsidR="00E404AB">
        <w:t xml:space="preserve"> along with business plan coaching delivered by </w:t>
      </w:r>
      <w:r w:rsidR="00E404AB" w:rsidRPr="00E404AB">
        <w:t>Māori</w:t>
      </w:r>
      <w:r w:rsidR="00E404AB">
        <w:t xml:space="preserve"> and Pasifika providers. </w:t>
      </w:r>
    </w:p>
    <w:p w14:paraId="219DD7C8" w14:textId="77777777" w:rsidR="00B967B4" w:rsidRDefault="00B967B4" w:rsidP="00B967B4">
      <w:pPr>
        <w:pStyle w:val="Normal0"/>
      </w:pPr>
    </w:p>
    <w:p w14:paraId="27D2D35C" w14:textId="3219C330" w:rsidR="00B967B4" w:rsidRDefault="00B967B4" w:rsidP="00E87E44">
      <w:pPr>
        <w:pStyle w:val="Quote"/>
        <w:spacing w:before="0" w:line="288" w:lineRule="auto"/>
      </w:pPr>
      <w:r>
        <w:t>A high percentage of startup businesses fail. Obviously, that’s why the more support they can get the better</w:t>
      </w:r>
      <w:r w:rsidR="00274F5E">
        <w:t xml:space="preserve">. </w:t>
      </w:r>
      <w:r>
        <w:t>I feel like we’d be better to pick winners and help them more substantially, rather than</w:t>
      </w:r>
      <w:r w:rsidDel="005A3F8B">
        <w:t xml:space="preserve"> </w:t>
      </w:r>
      <w:r>
        <w:t xml:space="preserve">a scatter gun approach where, to be honest, even after you’ve gone through all the thorough process, the amount of money you get is not great. [Regional </w:t>
      </w:r>
      <w:r w:rsidR="00746AE2">
        <w:t>MSD staff</w:t>
      </w:r>
      <w:r>
        <w:t>]</w:t>
      </w:r>
    </w:p>
    <w:p w14:paraId="10C5CC3C" w14:textId="77777777" w:rsidR="00B967B4" w:rsidRDefault="00B967B4" w:rsidP="00B967B4">
      <w:pPr>
        <w:pStyle w:val="Normal0"/>
      </w:pPr>
    </w:p>
    <w:p w14:paraId="6626A9D9" w14:textId="70D996EE" w:rsidR="000D3BDB" w:rsidRPr="00AA386C" w:rsidRDefault="00524BA5" w:rsidP="00F8356F">
      <w:pPr>
        <w:pStyle w:val="Heading2"/>
        <w:numPr>
          <w:ilvl w:val="1"/>
          <w:numId w:val="38"/>
        </w:numPr>
      </w:pPr>
      <w:r>
        <w:t xml:space="preserve"> </w:t>
      </w:r>
      <w:bookmarkStart w:id="25" w:name="_Toc163549211"/>
      <w:r>
        <w:t>Suggested Improvements</w:t>
      </w:r>
      <w:bookmarkEnd w:id="25"/>
    </w:p>
    <w:p w14:paraId="7B4301AA" w14:textId="76A50CA1" w:rsidR="0090147C" w:rsidRDefault="008C0529" w:rsidP="00F66C45">
      <w:pPr>
        <w:pStyle w:val="Normal0"/>
      </w:pPr>
      <w:r>
        <w:t xml:space="preserve">A wide range of </w:t>
      </w:r>
      <w:r w:rsidR="000E70AC">
        <w:t xml:space="preserve">improvements </w:t>
      </w:r>
      <w:r>
        <w:t xml:space="preserve">are </w:t>
      </w:r>
      <w:r w:rsidR="00874EE1">
        <w:t xml:space="preserve">suggested </w:t>
      </w:r>
      <w:r>
        <w:t xml:space="preserve">that </w:t>
      </w:r>
      <w:r w:rsidR="00DE4BD7">
        <w:t xml:space="preserve">can </w:t>
      </w:r>
      <w:r>
        <w:t xml:space="preserve">support greater </w:t>
      </w:r>
      <w:r w:rsidR="00E466ED">
        <w:t>effectiveness</w:t>
      </w:r>
      <w:r>
        <w:t xml:space="preserve"> of FWS</w:t>
      </w:r>
      <w:r w:rsidR="00E46136">
        <w:t>E</w:t>
      </w:r>
      <w:r w:rsidR="00E466ED">
        <w:t xml:space="preserve">. </w:t>
      </w:r>
      <w:r w:rsidR="00051707">
        <w:t>Combined, these would increase consistency in how the product is implemented across regions</w:t>
      </w:r>
      <w:r w:rsidR="002C6644">
        <w:t xml:space="preserve">; introduce more stringent screening of clients for likelihood of success </w:t>
      </w:r>
      <w:r w:rsidR="00B52261">
        <w:t xml:space="preserve">in running </w:t>
      </w:r>
      <w:r w:rsidR="002C6644">
        <w:t>a small business</w:t>
      </w:r>
      <w:r w:rsidR="009F770A">
        <w:t>; and increas</w:t>
      </w:r>
      <w:r w:rsidR="00643FAA">
        <w:t>e</w:t>
      </w:r>
      <w:r w:rsidR="009F770A">
        <w:t xml:space="preserve"> the </w:t>
      </w:r>
      <w:r w:rsidR="00E21EC1">
        <w:t xml:space="preserve">post-approval </w:t>
      </w:r>
      <w:r w:rsidR="009F770A">
        <w:t>su</w:t>
      </w:r>
      <w:r w:rsidR="00E21EC1">
        <w:t>pport and mentoring</w:t>
      </w:r>
      <w:r w:rsidR="009F770A">
        <w:t xml:space="preserve"> available to </w:t>
      </w:r>
      <w:r w:rsidR="00E21EC1">
        <w:t>participants</w:t>
      </w:r>
      <w:r w:rsidR="00B22758">
        <w:t xml:space="preserve"> and support an</w:t>
      </w:r>
      <w:r w:rsidR="009F770A">
        <w:t xml:space="preserve"> </w:t>
      </w:r>
      <w:r w:rsidR="000A071C">
        <w:t>increase</w:t>
      </w:r>
      <w:r w:rsidR="00B22758">
        <w:t xml:space="preserve"> in</w:t>
      </w:r>
      <w:r w:rsidR="000A071C">
        <w:t xml:space="preserve"> the likelihood of the business being sustained</w:t>
      </w:r>
      <w:r w:rsidR="00807759">
        <w:t>.</w:t>
      </w:r>
    </w:p>
    <w:p w14:paraId="6B9987F5" w14:textId="77777777" w:rsidR="00B967B4" w:rsidRDefault="00B967B4" w:rsidP="00F66C45">
      <w:pPr>
        <w:pStyle w:val="Normal0"/>
      </w:pPr>
    </w:p>
    <w:p w14:paraId="1308C4DD" w14:textId="116A936D" w:rsidR="00B967B4" w:rsidRDefault="00B967B4" w:rsidP="00F66C45">
      <w:pPr>
        <w:pStyle w:val="Normal0"/>
      </w:pPr>
      <w:r>
        <w:t>Those that the evaluation team consider should be given priority are listed below</w:t>
      </w:r>
      <w:r w:rsidR="007D6B22">
        <w:t>. We consider these likely to increase consistency, fairness</w:t>
      </w:r>
      <w:r w:rsidR="00B56F4B">
        <w:t>,</w:t>
      </w:r>
      <w:r w:rsidR="007D6B22">
        <w:t xml:space="preserve"> and improve likelihood of business success for participants.</w:t>
      </w:r>
      <w:r w:rsidR="00B56F4B">
        <w:t xml:space="preserve"> </w:t>
      </w:r>
      <w:r>
        <w:t xml:space="preserve">The full set of </w:t>
      </w:r>
      <w:r w:rsidR="007B505D">
        <w:t xml:space="preserve">suggested improvements </w:t>
      </w:r>
      <w:r>
        <w:t xml:space="preserve">can be </w:t>
      </w:r>
      <w:r w:rsidRPr="00274078">
        <w:t xml:space="preserve">found in Section </w:t>
      </w:r>
      <w:r w:rsidR="00561C74" w:rsidRPr="00274078">
        <w:t>8.2</w:t>
      </w:r>
      <w:r w:rsidR="001436D7" w:rsidRPr="00274078">
        <w:t>.</w:t>
      </w:r>
      <w:r w:rsidR="00A7745D">
        <w:t xml:space="preserve">  </w:t>
      </w:r>
    </w:p>
    <w:p w14:paraId="4A9D5354" w14:textId="77777777" w:rsidR="00104A18" w:rsidRDefault="00104A18" w:rsidP="00F66C45">
      <w:pPr>
        <w:pStyle w:val="Normal0"/>
      </w:pPr>
    </w:p>
    <w:p w14:paraId="561E9C15" w14:textId="3A3AF8E6" w:rsidR="00104A18" w:rsidRDefault="00104A18" w:rsidP="00F66C45">
      <w:pPr>
        <w:pStyle w:val="Normal0"/>
      </w:pPr>
      <w:r>
        <w:t>Short</w:t>
      </w:r>
      <w:r w:rsidR="00B56F4B">
        <w:t>-</w:t>
      </w:r>
      <w:r>
        <w:t xml:space="preserve">term </w:t>
      </w:r>
      <w:r w:rsidR="0087301C">
        <w:t xml:space="preserve">suggestions </w:t>
      </w:r>
      <w:r w:rsidR="0064257D">
        <w:t xml:space="preserve">are those </w:t>
      </w:r>
      <w:r w:rsidR="00B22758">
        <w:t xml:space="preserve">that </w:t>
      </w:r>
      <w:r w:rsidR="0064257D">
        <w:t xml:space="preserve">we </w:t>
      </w:r>
      <w:r w:rsidR="00B22758">
        <w:t xml:space="preserve">believe </w:t>
      </w:r>
      <w:r w:rsidR="0087301C">
        <w:t xml:space="preserve">can </w:t>
      </w:r>
      <w:r w:rsidR="0064257D">
        <w:t xml:space="preserve">be implemented </w:t>
      </w:r>
      <w:r w:rsidR="006433DD">
        <w:t xml:space="preserve">within the next </w:t>
      </w:r>
      <w:r w:rsidR="00BC646F">
        <w:t>6-12</w:t>
      </w:r>
      <w:r w:rsidR="00F82809">
        <w:t xml:space="preserve"> months; medium</w:t>
      </w:r>
      <w:r w:rsidR="00B56F4B">
        <w:t>-</w:t>
      </w:r>
      <w:r w:rsidR="00F82809">
        <w:t xml:space="preserve">term </w:t>
      </w:r>
      <w:r w:rsidR="0087301C">
        <w:t xml:space="preserve">suggestions </w:t>
      </w:r>
      <w:r w:rsidR="00F82809">
        <w:t>in the next 12-24 months; and longer</w:t>
      </w:r>
      <w:r w:rsidR="00654326">
        <w:t>-</w:t>
      </w:r>
      <w:r w:rsidR="00F82809">
        <w:t xml:space="preserve">term </w:t>
      </w:r>
      <w:r w:rsidR="0087301C">
        <w:t xml:space="preserve">suggestions </w:t>
      </w:r>
      <w:r w:rsidR="005A2B89">
        <w:t xml:space="preserve">in the next 24-36 months. </w:t>
      </w:r>
    </w:p>
    <w:p w14:paraId="35AA0D10" w14:textId="77777777" w:rsidR="00B56F4B" w:rsidRDefault="00B56F4B" w:rsidP="00F66C45">
      <w:pPr>
        <w:pStyle w:val="Normal0"/>
      </w:pPr>
    </w:p>
    <w:p w14:paraId="40842083" w14:textId="1FC3EFB8" w:rsidR="003B3F6F" w:rsidRDefault="00C85F4A" w:rsidP="00C85F4A">
      <w:pPr>
        <w:pStyle w:val="Caption"/>
        <w:jc w:val="center"/>
        <w:rPr>
          <w:rFonts w:ascii="Arial Narrow" w:hAnsi="Arial Narrow"/>
          <w:b/>
          <w:i w:val="0"/>
          <w:color w:val="auto"/>
          <w:spacing w:val="10"/>
          <w:sz w:val="22"/>
          <w:szCs w:val="22"/>
        </w:rPr>
      </w:pPr>
      <w:bookmarkStart w:id="26" w:name="_Toc146626296"/>
      <w:bookmarkStart w:id="27" w:name="_Toc163546701"/>
      <w:r w:rsidRPr="00C85F4A">
        <w:rPr>
          <w:rFonts w:ascii="Arial Narrow" w:hAnsi="Arial Narrow"/>
          <w:b/>
          <w:i w:val="0"/>
          <w:color w:val="auto"/>
          <w:spacing w:val="10"/>
          <w:sz w:val="22"/>
          <w:szCs w:val="22"/>
        </w:rPr>
        <w:t xml:space="preserve">Table </w:t>
      </w:r>
      <w:r w:rsidRPr="00C85F4A">
        <w:rPr>
          <w:rFonts w:ascii="Arial Narrow" w:hAnsi="Arial Narrow"/>
          <w:b/>
          <w:i w:val="0"/>
          <w:color w:val="auto"/>
          <w:spacing w:val="10"/>
          <w:sz w:val="22"/>
          <w:szCs w:val="22"/>
        </w:rPr>
        <w:fldChar w:fldCharType="begin"/>
      </w:r>
      <w:r w:rsidRPr="00C85F4A">
        <w:rPr>
          <w:rFonts w:ascii="Arial Narrow" w:hAnsi="Arial Narrow"/>
          <w:b/>
          <w:i w:val="0"/>
          <w:color w:val="auto"/>
          <w:spacing w:val="10"/>
          <w:sz w:val="22"/>
          <w:szCs w:val="22"/>
        </w:rPr>
        <w:instrText xml:space="preserve"> SEQ Table \* ARABIC </w:instrText>
      </w:r>
      <w:r w:rsidRPr="00C85F4A">
        <w:rPr>
          <w:rFonts w:ascii="Arial Narrow" w:hAnsi="Arial Narrow"/>
          <w:b/>
          <w:i w:val="0"/>
          <w:color w:val="auto"/>
          <w:spacing w:val="10"/>
          <w:sz w:val="22"/>
          <w:szCs w:val="22"/>
        </w:rPr>
        <w:fldChar w:fldCharType="separate"/>
      </w:r>
      <w:r w:rsidR="009A45F3">
        <w:rPr>
          <w:rFonts w:ascii="Arial Narrow" w:hAnsi="Arial Narrow"/>
          <w:b/>
          <w:i w:val="0"/>
          <w:noProof/>
          <w:color w:val="auto"/>
          <w:spacing w:val="10"/>
          <w:sz w:val="22"/>
          <w:szCs w:val="22"/>
        </w:rPr>
        <w:t>2</w:t>
      </w:r>
      <w:r w:rsidRPr="00C85F4A">
        <w:rPr>
          <w:rFonts w:ascii="Arial Narrow" w:hAnsi="Arial Narrow"/>
          <w:b/>
          <w:i w:val="0"/>
          <w:color w:val="auto"/>
          <w:spacing w:val="10"/>
          <w:sz w:val="22"/>
          <w:szCs w:val="22"/>
        </w:rPr>
        <w:fldChar w:fldCharType="end"/>
      </w:r>
      <w:r>
        <w:rPr>
          <w:rFonts w:ascii="Arial Narrow" w:hAnsi="Arial Narrow"/>
          <w:b/>
          <w:i w:val="0"/>
          <w:color w:val="auto"/>
          <w:spacing w:val="10"/>
          <w:sz w:val="22"/>
          <w:szCs w:val="22"/>
        </w:rPr>
        <w:t xml:space="preserve">: Priority </w:t>
      </w:r>
      <w:bookmarkEnd w:id="26"/>
      <w:r w:rsidR="0087301C">
        <w:rPr>
          <w:rFonts w:ascii="Arial Narrow" w:hAnsi="Arial Narrow"/>
          <w:b/>
          <w:i w:val="0"/>
          <w:color w:val="auto"/>
          <w:spacing w:val="10"/>
          <w:sz w:val="22"/>
          <w:szCs w:val="22"/>
        </w:rPr>
        <w:t>Suggest</w:t>
      </w:r>
      <w:r w:rsidR="00FB4BD3">
        <w:rPr>
          <w:rFonts w:ascii="Arial Narrow" w:hAnsi="Arial Narrow"/>
          <w:b/>
          <w:i w:val="0"/>
          <w:color w:val="auto"/>
          <w:spacing w:val="10"/>
          <w:sz w:val="22"/>
          <w:szCs w:val="22"/>
        </w:rPr>
        <w:t>ed Improvements</w:t>
      </w:r>
      <w:bookmarkEnd w:id="27"/>
    </w:p>
    <w:tbl>
      <w:tblPr>
        <w:tblStyle w:val="TableGrid"/>
        <w:tblW w:w="9776" w:type="dxa"/>
        <w:tblLook w:val="04A0" w:firstRow="1" w:lastRow="0" w:firstColumn="1" w:lastColumn="0" w:noHBand="0" w:noVBand="1"/>
      </w:tblPr>
      <w:tblGrid>
        <w:gridCol w:w="8784"/>
        <w:gridCol w:w="992"/>
      </w:tblGrid>
      <w:tr w:rsidR="009312BB" w:rsidRPr="0055744C" w14:paraId="6F244B1A" w14:textId="77777777" w:rsidTr="009312BB">
        <w:tc>
          <w:tcPr>
            <w:tcW w:w="8784" w:type="dxa"/>
            <w:shd w:val="clear" w:color="auto" w:fill="D9D9D9" w:themeFill="background1" w:themeFillShade="D9"/>
          </w:tcPr>
          <w:p w14:paraId="6BCF8CA1" w14:textId="18A10026" w:rsidR="009312BB" w:rsidRPr="0055744C" w:rsidRDefault="0049171F" w:rsidP="0071319F">
            <w:pPr>
              <w:pStyle w:val="Normal0"/>
              <w:rPr>
                <w:b/>
                <w:bCs/>
              </w:rPr>
            </w:pPr>
            <w:r>
              <w:rPr>
                <w:b/>
                <w:bCs/>
              </w:rPr>
              <w:t xml:space="preserve">Suggested Improvements </w:t>
            </w:r>
            <w:r w:rsidR="009312BB">
              <w:rPr>
                <w:b/>
                <w:bCs/>
              </w:rPr>
              <w:t>– Operations</w:t>
            </w:r>
          </w:p>
        </w:tc>
        <w:tc>
          <w:tcPr>
            <w:tcW w:w="992" w:type="dxa"/>
            <w:shd w:val="clear" w:color="auto" w:fill="D9D9D9" w:themeFill="background1" w:themeFillShade="D9"/>
          </w:tcPr>
          <w:p w14:paraId="24691A57" w14:textId="77777777" w:rsidR="009312BB" w:rsidRPr="0055744C" w:rsidRDefault="009312BB" w:rsidP="0071319F">
            <w:pPr>
              <w:pStyle w:val="Normal0"/>
              <w:rPr>
                <w:b/>
                <w:bCs/>
              </w:rPr>
            </w:pPr>
            <w:r>
              <w:rPr>
                <w:b/>
                <w:bCs/>
              </w:rPr>
              <w:t>Term</w:t>
            </w:r>
          </w:p>
        </w:tc>
      </w:tr>
      <w:tr w:rsidR="00525AE9" w14:paraId="43646E33" w14:textId="77777777" w:rsidTr="009312BB">
        <w:tc>
          <w:tcPr>
            <w:tcW w:w="8784" w:type="dxa"/>
          </w:tcPr>
          <w:p w14:paraId="6652BA4D" w14:textId="3823113E" w:rsidR="00525AE9" w:rsidRPr="0038376D" w:rsidRDefault="00525AE9" w:rsidP="0071319F">
            <w:pPr>
              <w:pStyle w:val="Normal0"/>
            </w:pPr>
            <w:r>
              <w:t xml:space="preserve">Ensure that all applicants who require support are referred to a </w:t>
            </w:r>
            <w:r w:rsidRPr="006C5186">
              <w:rPr>
                <w:b/>
                <w:bCs/>
              </w:rPr>
              <w:t>BTAG provider for coaching</w:t>
            </w:r>
            <w:r>
              <w:t>.</w:t>
            </w:r>
          </w:p>
        </w:tc>
        <w:tc>
          <w:tcPr>
            <w:tcW w:w="992" w:type="dxa"/>
          </w:tcPr>
          <w:p w14:paraId="0EC1FF1B" w14:textId="787116E9" w:rsidR="00525AE9" w:rsidRPr="00B967B4" w:rsidRDefault="00525AE9" w:rsidP="0071319F">
            <w:pPr>
              <w:pStyle w:val="Normal0"/>
            </w:pPr>
            <w:r>
              <w:t>Short</w:t>
            </w:r>
          </w:p>
        </w:tc>
      </w:tr>
      <w:tr w:rsidR="00C01826" w14:paraId="08AB93BA" w14:textId="77777777" w:rsidTr="00C01826">
        <w:tc>
          <w:tcPr>
            <w:tcW w:w="8784" w:type="dxa"/>
          </w:tcPr>
          <w:p w14:paraId="6289880E" w14:textId="77777777" w:rsidR="00C01826" w:rsidRDefault="00C01826" w:rsidP="00ED5C8F">
            <w:pPr>
              <w:spacing w:line="312" w:lineRule="auto"/>
              <w:rPr>
                <w:rFonts w:ascii="Arial Narrow" w:eastAsiaTheme="minorEastAsia" w:hAnsi="Arial Narrow"/>
                <w:spacing w:val="10"/>
                <w:kern w:val="24"/>
                <w:lang w:eastAsia="en-NZ"/>
              </w:rPr>
            </w:pPr>
            <w:r w:rsidRPr="00C17A49">
              <w:rPr>
                <w:rFonts w:ascii="Arial Narrow" w:eastAsiaTheme="minorEastAsia" w:hAnsi="Arial Narrow"/>
                <w:spacing w:val="10"/>
                <w:kern w:val="24"/>
                <w:lang w:eastAsia="en-NZ"/>
              </w:rPr>
              <w:t xml:space="preserve">Offer the option of </w:t>
            </w:r>
            <w:r w:rsidRPr="006C5186">
              <w:rPr>
                <w:rFonts w:ascii="Arial Narrow" w:eastAsiaTheme="minorEastAsia" w:hAnsi="Arial Narrow"/>
                <w:b/>
                <w:bCs/>
                <w:spacing w:val="10"/>
                <w:kern w:val="24"/>
                <w:lang w:eastAsia="en-NZ"/>
              </w:rPr>
              <w:t>group or one-on-one coaching</w:t>
            </w:r>
            <w:r w:rsidRPr="00C17A49">
              <w:rPr>
                <w:rFonts w:ascii="Arial Narrow" w:eastAsiaTheme="minorEastAsia" w:hAnsi="Arial Narrow"/>
                <w:spacing w:val="10"/>
                <w:kern w:val="24"/>
                <w:lang w:eastAsia="en-NZ"/>
              </w:rPr>
              <w:t xml:space="preserve"> for business plan development, to suit different needs and learning styles. </w:t>
            </w:r>
          </w:p>
        </w:tc>
        <w:tc>
          <w:tcPr>
            <w:tcW w:w="992" w:type="dxa"/>
          </w:tcPr>
          <w:p w14:paraId="5135668A" w14:textId="77777777" w:rsidR="00C01826" w:rsidRPr="00B967B4" w:rsidRDefault="00C01826" w:rsidP="00ED5C8F">
            <w:pPr>
              <w:pStyle w:val="Normal0"/>
            </w:pPr>
            <w:r w:rsidRPr="00B967B4">
              <w:t>Short</w:t>
            </w:r>
          </w:p>
        </w:tc>
      </w:tr>
      <w:tr w:rsidR="009312BB" w14:paraId="414BA1B1" w14:textId="77777777" w:rsidTr="009312BB">
        <w:tc>
          <w:tcPr>
            <w:tcW w:w="8784" w:type="dxa"/>
          </w:tcPr>
          <w:p w14:paraId="1023390C" w14:textId="428DCB85" w:rsidR="009312BB" w:rsidRDefault="009312BB" w:rsidP="0071319F">
            <w:pPr>
              <w:spacing w:line="312" w:lineRule="auto"/>
              <w:rPr>
                <w:rFonts w:ascii="Arial Narrow" w:eastAsiaTheme="minorEastAsia" w:hAnsi="Arial Narrow"/>
                <w:spacing w:val="10"/>
                <w:kern w:val="24"/>
                <w:lang w:eastAsia="en-NZ"/>
              </w:rPr>
            </w:pPr>
            <w:r w:rsidRPr="00C17A49">
              <w:rPr>
                <w:rFonts w:ascii="Arial Narrow" w:eastAsiaTheme="minorEastAsia" w:hAnsi="Arial Narrow"/>
                <w:spacing w:val="10"/>
                <w:kern w:val="24"/>
                <w:lang w:eastAsia="en-NZ"/>
              </w:rPr>
              <w:t xml:space="preserve">Require eligible applicants to attend a </w:t>
            </w:r>
            <w:r w:rsidRPr="006C5186">
              <w:rPr>
                <w:rFonts w:ascii="Arial Narrow" w:eastAsiaTheme="minorEastAsia" w:hAnsi="Arial Narrow"/>
                <w:b/>
                <w:bCs/>
                <w:spacing w:val="10"/>
                <w:kern w:val="24"/>
                <w:lang w:eastAsia="en-NZ"/>
              </w:rPr>
              <w:t>small business course</w:t>
            </w:r>
            <w:r w:rsidRPr="00C17A49">
              <w:rPr>
                <w:rFonts w:ascii="Arial Narrow" w:eastAsiaTheme="minorEastAsia" w:hAnsi="Arial Narrow"/>
                <w:spacing w:val="10"/>
                <w:kern w:val="24"/>
                <w:lang w:eastAsia="en-NZ"/>
              </w:rPr>
              <w:t xml:space="preserve"> – for example reinstating the ‘Be Your Own Boss’ previously offered by MSD; or have proof of equivalent prior learning/</w:t>
            </w:r>
            <w:r w:rsidR="000853E0">
              <w:rPr>
                <w:rFonts w:ascii="Arial Narrow" w:eastAsiaTheme="minorEastAsia" w:hAnsi="Arial Narrow"/>
                <w:spacing w:val="10"/>
                <w:kern w:val="24"/>
                <w:lang w:eastAsia="en-NZ"/>
              </w:rPr>
              <w:t xml:space="preserve"> </w:t>
            </w:r>
            <w:r w:rsidRPr="00C17A49">
              <w:rPr>
                <w:rFonts w:ascii="Arial Narrow" w:eastAsiaTheme="minorEastAsia" w:hAnsi="Arial Narrow"/>
                <w:spacing w:val="10"/>
                <w:kern w:val="24"/>
                <w:lang w:eastAsia="en-NZ"/>
              </w:rPr>
              <w:t xml:space="preserve">experience prior to submitting their business plan. </w:t>
            </w:r>
          </w:p>
        </w:tc>
        <w:tc>
          <w:tcPr>
            <w:tcW w:w="992" w:type="dxa"/>
          </w:tcPr>
          <w:p w14:paraId="48B7768C" w14:textId="77777777" w:rsidR="009312BB" w:rsidRPr="00B967B4" w:rsidRDefault="009312BB" w:rsidP="0071319F">
            <w:pPr>
              <w:pStyle w:val="Normal0"/>
            </w:pPr>
            <w:r w:rsidRPr="00B967B4">
              <w:t>Short</w:t>
            </w:r>
          </w:p>
        </w:tc>
      </w:tr>
      <w:tr w:rsidR="009312BB" w14:paraId="7B483F12" w14:textId="77777777" w:rsidTr="009312BB">
        <w:tc>
          <w:tcPr>
            <w:tcW w:w="8784" w:type="dxa"/>
          </w:tcPr>
          <w:p w14:paraId="0D86CC0F" w14:textId="77777777" w:rsidR="009312BB" w:rsidRDefault="009312BB" w:rsidP="0071319F">
            <w:pPr>
              <w:spacing w:line="312" w:lineRule="auto"/>
              <w:rPr>
                <w:rFonts w:ascii="Arial Narrow" w:eastAsiaTheme="minorEastAsia" w:hAnsi="Arial Narrow"/>
                <w:spacing w:val="10"/>
                <w:kern w:val="24"/>
                <w:lang w:eastAsia="en-NZ"/>
              </w:rPr>
            </w:pPr>
            <w:r w:rsidRPr="00C17A49">
              <w:rPr>
                <w:rFonts w:ascii="Arial Narrow" w:eastAsiaTheme="minorEastAsia" w:hAnsi="Arial Narrow"/>
                <w:spacing w:val="10"/>
                <w:kern w:val="24"/>
                <w:lang w:eastAsia="en-NZ"/>
              </w:rPr>
              <w:t xml:space="preserve">As part of the business plan development, require applicants to conduct </w:t>
            </w:r>
            <w:r w:rsidRPr="006C5186">
              <w:rPr>
                <w:rFonts w:ascii="Arial Narrow" w:eastAsiaTheme="minorEastAsia" w:hAnsi="Arial Narrow"/>
                <w:b/>
                <w:bCs/>
                <w:spacing w:val="10"/>
                <w:kern w:val="24"/>
                <w:lang w:eastAsia="en-NZ"/>
              </w:rPr>
              <w:t>research into their target markets</w:t>
            </w:r>
            <w:r w:rsidRPr="00C17A49">
              <w:rPr>
                <w:rFonts w:ascii="Arial Narrow" w:eastAsiaTheme="minorEastAsia" w:hAnsi="Arial Narrow"/>
                <w:spacing w:val="10"/>
                <w:kern w:val="24"/>
                <w:lang w:eastAsia="en-NZ"/>
              </w:rPr>
              <w:t xml:space="preserve"> to ascertain likely audience and potential market share, with provision of an online tutorial to support applicants in this process.</w:t>
            </w:r>
          </w:p>
        </w:tc>
        <w:tc>
          <w:tcPr>
            <w:tcW w:w="992" w:type="dxa"/>
          </w:tcPr>
          <w:p w14:paraId="01217313" w14:textId="77777777" w:rsidR="009312BB" w:rsidRPr="00B967B4" w:rsidRDefault="009312BB" w:rsidP="0071319F">
            <w:pPr>
              <w:pStyle w:val="Normal0"/>
            </w:pPr>
            <w:r w:rsidRPr="00B967B4">
              <w:t>Short</w:t>
            </w:r>
          </w:p>
        </w:tc>
      </w:tr>
      <w:tr w:rsidR="009312BB" w14:paraId="14246948" w14:textId="77777777" w:rsidTr="009312BB">
        <w:tc>
          <w:tcPr>
            <w:tcW w:w="8784" w:type="dxa"/>
          </w:tcPr>
          <w:p w14:paraId="6202F09C" w14:textId="393BF93A" w:rsidR="009312BB" w:rsidRDefault="009312BB" w:rsidP="0071319F">
            <w:pPr>
              <w:spacing w:line="312" w:lineRule="auto"/>
              <w:jc w:val="both"/>
              <w:rPr>
                <w:rFonts w:ascii="Arial Narrow" w:eastAsiaTheme="minorEastAsia" w:hAnsi="Arial Narrow"/>
                <w:spacing w:val="10"/>
                <w:kern w:val="24"/>
                <w:lang w:eastAsia="en-NZ"/>
              </w:rPr>
            </w:pPr>
            <w:r w:rsidRPr="006D4511">
              <w:rPr>
                <w:rFonts w:ascii="Arial Narrow" w:eastAsiaTheme="minorEastAsia" w:hAnsi="Arial Narrow"/>
                <w:spacing w:val="10"/>
                <w:kern w:val="24"/>
                <w:lang w:eastAsia="en-NZ"/>
              </w:rPr>
              <w:lastRenderedPageBreak/>
              <w:t xml:space="preserve">Creation of </w:t>
            </w:r>
            <w:r w:rsidRPr="006C5186">
              <w:rPr>
                <w:rFonts w:ascii="Arial Narrow" w:eastAsiaTheme="minorEastAsia" w:hAnsi="Arial Narrow"/>
                <w:b/>
                <w:bCs/>
                <w:spacing w:val="10"/>
                <w:kern w:val="24"/>
                <w:lang w:eastAsia="en-NZ"/>
              </w:rPr>
              <w:t>business plan template</w:t>
            </w:r>
            <w:r w:rsidRPr="006D4511">
              <w:rPr>
                <w:rFonts w:ascii="Arial Narrow" w:eastAsiaTheme="minorEastAsia" w:hAnsi="Arial Narrow"/>
                <w:spacing w:val="10"/>
                <w:kern w:val="24"/>
                <w:lang w:eastAsia="en-NZ"/>
              </w:rPr>
              <w:t xml:space="preserve"> for use across all regions, to ensure consistency of information and detail required and ease of vetting. </w:t>
            </w:r>
          </w:p>
        </w:tc>
        <w:tc>
          <w:tcPr>
            <w:tcW w:w="992" w:type="dxa"/>
          </w:tcPr>
          <w:p w14:paraId="0C437D23" w14:textId="77777777" w:rsidR="009312BB" w:rsidRPr="00B967B4" w:rsidRDefault="009312BB" w:rsidP="0071319F">
            <w:pPr>
              <w:pStyle w:val="Normal0"/>
            </w:pPr>
            <w:r w:rsidRPr="00B967B4">
              <w:t>Short</w:t>
            </w:r>
          </w:p>
        </w:tc>
      </w:tr>
      <w:tr w:rsidR="009312BB" w14:paraId="2771A213" w14:textId="77777777" w:rsidTr="009312BB">
        <w:tc>
          <w:tcPr>
            <w:tcW w:w="8784" w:type="dxa"/>
          </w:tcPr>
          <w:p w14:paraId="53E7A029" w14:textId="77777777" w:rsidR="009312BB" w:rsidRDefault="009312BB" w:rsidP="0071319F">
            <w:pPr>
              <w:spacing w:line="312" w:lineRule="auto"/>
              <w:jc w:val="both"/>
              <w:rPr>
                <w:rFonts w:ascii="Arial Narrow" w:eastAsiaTheme="minorEastAsia" w:hAnsi="Arial Narrow"/>
                <w:spacing w:val="10"/>
                <w:kern w:val="24"/>
                <w:lang w:eastAsia="en-NZ"/>
              </w:rPr>
            </w:pPr>
            <w:r w:rsidRPr="006D4511">
              <w:rPr>
                <w:rFonts w:ascii="Arial Narrow" w:eastAsiaTheme="minorEastAsia" w:hAnsi="Arial Narrow"/>
                <w:spacing w:val="10"/>
                <w:kern w:val="24"/>
                <w:lang w:eastAsia="en-NZ"/>
              </w:rPr>
              <w:t xml:space="preserve">Include an </w:t>
            </w:r>
            <w:r w:rsidRPr="006C5186">
              <w:rPr>
                <w:rFonts w:ascii="Arial Narrow" w:eastAsiaTheme="minorEastAsia" w:hAnsi="Arial Narrow"/>
                <w:b/>
                <w:bCs/>
                <w:spacing w:val="10"/>
                <w:kern w:val="24"/>
                <w:lang w:eastAsia="en-NZ"/>
              </w:rPr>
              <w:t>operational/implementation plan</w:t>
            </w:r>
            <w:r w:rsidRPr="006D4511">
              <w:rPr>
                <w:rFonts w:ascii="Arial Narrow" w:eastAsiaTheme="minorEastAsia" w:hAnsi="Arial Narrow"/>
                <w:spacing w:val="10"/>
                <w:kern w:val="24"/>
                <w:lang w:eastAsia="en-NZ"/>
              </w:rPr>
              <w:t xml:space="preserve"> as part of, or additional to, the business plan. </w:t>
            </w:r>
          </w:p>
        </w:tc>
        <w:tc>
          <w:tcPr>
            <w:tcW w:w="992" w:type="dxa"/>
          </w:tcPr>
          <w:p w14:paraId="038F31AE" w14:textId="77777777" w:rsidR="009312BB" w:rsidRPr="00B967B4" w:rsidRDefault="009312BB" w:rsidP="0071319F">
            <w:pPr>
              <w:pStyle w:val="Normal0"/>
            </w:pPr>
            <w:r w:rsidRPr="00B967B4">
              <w:t>Short</w:t>
            </w:r>
          </w:p>
        </w:tc>
      </w:tr>
      <w:tr w:rsidR="009312BB" w14:paraId="4D1B383B" w14:textId="77777777" w:rsidTr="009312BB">
        <w:tc>
          <w:tcPr>
            <w:tcW w:w="8784" w:type="dxa"/>
          </w:tcPr>
          <w:p w14:paraId="4D637FC7" w14:textId="25EFCB24" w:rsidR="009312BB" w:rsidRDefault="00B56F4B" w:rsidP="0071319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Create</w:t>
            </w:r>
            <w:r w:rsidR="009312BB" w:rsidRPr="006D4511">
              <w:rPr>
                <w:rFonts w:ascii="Arial Narrow" w:eastAsiaTheme="minorEastAsia" w:hAnsi="Arial Narrow"/>
                <w:spacing w:val="10"/>
                <w:kern w:val="24"/>
                <w:lang w:eastAsia="en-NZ"/>
              </w:rPr>
              <w:t xml:space="preserve"> clear </w:t>
            </w:r>
            <w:r w:rsidR="009312BB" w:rsidRPr="006C5186">
              <w:rPr>
                <w:rFonts w:ascii="Arial Narrow" w:eastAsiaTheme="minorEastAsia" w:hAnsi="Arial Narrow"/>
                <w:b/>
                <w:bCs/>
                <w:spacing w:val="10"/>
                <w:kern w:val="24"/>
                <w:lang w:eastAsia="en-NZ"/>
              </w:rPr>
              <w:t xml:space="preserve">guidelines for </w:t>
            </w:r>
            <w:proofErr w:type="spellStart"/>
            <w:r w:rsidR="009312BB" w:rsidRPr="006C5186">
              <w:rPr>
                <w:rFonts w:ascii="Arial Narrow" w:eastAsiaTheme="minorEastAsia" w:hAnsi="Arial Narrow"/>
                <w:b/>
                <w:bCs/>
                <w:spacing w:val="10"/>
                <w:kern w:val="24"/>
                <w:lang w:eastAsia="en-NZ"/>
              </w:rPr>
              <w:t>vetters</w:t>
            </w:r>
            <w:proofErr w:type="spellEnd"/>
            <w:r w:rsidR="009312BB" w:rsidRPr="006D4511">
              <w:rPr>
                <w:rFonts w:ascii="Arial Narrow" w:eastAsiaTheme="minorEastAsia" w:hAnsi="Arial Narrow"/>
                <w:spacing w:val="10"/>
                <w:kern w:val="24"/>
                <w:lang w:eastAsia="en-NZ"/>
              </w:rPr>
              <w:t xml:space="preserve"> in terms of MSD’s expectations around engaging with the applicant.</w:t>
            </w:r>
          </w:p>
        </w:tc>
        <w:tc>
          <w:tcPr>
            <w:tcW w:w="992" w:type="dxa"/>
          </w:tcPr>
          <w:p w14:paraId="4A12C4F8" w14:textId="77777777" w:rsidR="009312BB" w:rsidRPr="00B967B4" w:rsidRDefault="009312BB" w:rsidP="0071319F">
            <w:pPr>
              <w:pStyle w:val="Normal0"/>
            </w:pPr>
            <w:r w:rsidRPr="00B967B4">
              <w:t>Short</w:t>
            </w:r>
          </w:p>
        </w:tc>
      </w:tr>
      <w:tr w:rsidR="009312BB" w14:paraId="18DC8C6A" w14:textId="77777777" w:rsidTr="009312BB">
        <w:tc>
          <w:tcPr>
            <w:tcW w:w="8784" w:type="dxa"/>
          </w:tcPr>
          <w:p w14:paraId="5DC7959B" w14:textId="51F04775" w:rsidR="009312BB" w:rsidRDefault="009312BB" w:rsidP="0071319F">
            <w:pPr>
              <w:spacing w:line="312" w:lineRule="auto"/>
              <w:jc w:val="both"/>
              <w:rPr>
                <w:rFonts w:ascii="Arial Narrow" w:eastAsiaTheme="minorEastAsia" w:hAnsi="Arial Narrow"/>
                <w:spacing w:val="10"/>
                <w:kern w:val="24"/>
                <w:lang w:eastAsia="en-NZ"/>
              </w:rPr>
            </w:pPr>
            <w:r w:rsidRPr="00E91582">
              <w:rPr>
                <w:rFonts w:ascii="Arial Narrow" w:eastAsiaTheme="minorEastAsia" w:hAnsi="Arial Narrow"/>
                <w:spacing w:val="10"/>
                <w:kern w:val="24"/>
                <w:lang w:eastAsia="en-NZ"/>
              </w:rPr>
              <w:t xml:space="preserve">Consider how the </w:t>
            </w:r>
            <w:r w:rsidRPr="006C5186">
              <w:rPr>
                <w:rFonts w:ascii="Arial Narrow" w:eastAsiaTheme="minorEastAsia" w:hAnsi="Arial Narrow"/>
                <w:b/>
                <w:bCs/>
                <w:spacing w:val="10"/>
                <w:kern w:val="24"/>
                <w:lang w:eastAsia="en-NZ"/>
              </w:rPr>
              <w:t>start-up grant could be more flexibly managed</w:t>
            </w:r>
            <w:r w:rsidRPr="00E91582">
              <w:rPr>
                <w:rFonts w:ascii="Arial Narrow" w:eastAsiaTheme="minorEastAsia" w:hAnsi="Arial Narrow"/>
                <w:spacing w:val="10"/>
                <w:kern w:val="24"/>
                <w:lang w:eastAsia="en-NZ"/>
              </w:rPr>
              <w:t xml:space="preserve"> for those who need to buy stock as and when required, rather than all up-front; and/or extend the period for spending</w:t>
            </w:r>
            <w:r w:rsidR="00F54EBD">
              <w:rPr>
                <w:rFonts w:ascii="Arial Narrow" w:eastAsiaTheme="minorEastAsia" w:hAnsi="Arial Narrow"/>
                <w:spacing w:val="10"/>
                <w:kern w:val="24"/>
                <w:lang w:eastAsia="en-NZ"/>
              </w:rPr>
              <w:t xml:space="preserve"> from 4 weeks</w:t>
            </w:r>
            <w:r w:rsidRPr="00E91582">
              <w:rPr>
                <w:rFonts w:ascii="Arial Narrow" w:eastAsiaTheme="minorEastAsia" w:hAnsi="Arial Narrow"/>
                <w:spacing w:val="10"/>
                <w:kern w:val="24"/>
                <w:lang w:eastAsia="en-NZ"/>
              </w:rPr>
              <w:t xml:space="preserve"> to 8 </w:t>
            </w:r>
            <w:r w:rsidR="00F54EBD">
              <w:rPr>
                <w:rFonts w:ascii="Arial Narrow" w:eastAsiaTheme="minorEastAsia" w:hAnsi="Arial Narrow"/>
                <w:spacing w:val="10"/>
                <w:kern w:val="24"/>
                <w:lang w:eastAsia="en-NZ"/>
              </w:rPr>
              <w:t xml:space="preserve">or 12 </w:t>
            </w:r>
            <w:r w:rsidRPr="00E91582">
              <w:rPr>
                <w:rFonts w:ascii="Arial Narrow" w:eastAsiaTheme="minorEastAsia" w:hAnsi="Arial Narrow"/>
                <w:spacing w:val="10"/>
                <w:kern w:val="24"/>
                <w:lang w:eastAsia="en-NZ"/>
              </w:rPr>
              <w:t xml:space="preserve">weeks.  </w:t>
            </w:r>
          </w:p>
        </w:tc>
        <w:tc>
          <w:tcPr>
            <w:tcW w:w="992" w:type="dxa"/>
          </w:tcPr>
          <w:p w14:paraId="775F2A09" w14:textId="77777777" w:rsidR="009312BB" w:rsidRPr="00B967B4" w:rsidRDefault="009312BB" w:rsidP="0071319F">
            <w:pPr>
              <w:pStyle w:val="Normal0"/>
            </w:pPr>
            <w:r w:rsidRPr="00B967B4">
              <w:t>Short</w:t>
            </w:r>
          </w:p>
        </w:tc>
      </w:tr>
      <w:tr w:rsidR="009312BB" w14:paraId="78D541F9" w14:textId="77777777" w:rsidTr="009312BB">
        <w:tc>
          <w:tcPr>
            <w:tcW w:w="8784" w:type="dxa"/>
          </w:tcPr>
          <w:p w14:paraId="17C244AB" w14:textId="3DB9FFE5" w:rsidR="009312BB" w:rsidRDefault="009312BB" w:rsidP="00ED5C8F">
            <w:pPr>
              <w:spacing w:line="312" w:lineRule="auto"/>
              <w:jc w:val="both"/>
              <w:rPr>
                <w:rFonts w:ascii="Arial Narrow" w:eastAsiaTheme="minorEastAsia" w:hAnsi="Arial Narrow"/>
                <w:spacing w:val="10"/>
                <w:kern w:val="24"/>
                <w:lang w:eastAsia="en-NZ"/>
              </w:rPr>
            </w:pPr>
            <w:r w:rsidRPr="00D31C64">
              <w:rPr>
                <w:rFonts w:ascii="Arial Narrow" w:eastAsiaTheme="minorEastAsia" w:hAnsi="Arial Narrow"/>
                <w:spacing w:val="10"/>
                <w:kern w:val="24"/>
                <w:lang w:eastAsia="en-NZ"/>
              </w:rPr>
              <w:t xml:space="preserve">Work brokers should ensure </w:t>
            </w:r>
            <w:r w:rsidR="00292763">
              <w:rPr>
                <w:rFonts w:ascii="Arial Narrow" w:eastAsiaTheme="minorEastAsia" w:hAnsi="Arial Narrow"/>
                <w:spacing w:val="10"/>
                <w:kern w:val="24"/>
                <w:lang w:eastAsia="en-NZ"/>
              </w:rPr>
              <w:t xml:space="preserve">FWSE recipients are </w:t>
            </w:r>
            <w:r w:rsidR="00292763" w:rsidRPr="006C5186">
              <w:rPr>
                <w:rFonts w:ascii="Arial Narrow" w:eastAsiaTheme="minorEastAsia" w:hAnsi="Arial Narrow"/>
                <w:b/>
                <w:bCs/>
                <w:spacing w:val="10"/>
                <w:kern w:val="24"/>
                <w:lang w:eastAsia="en-NZ"/>
              </w:rPr>
              <w:t xml:space="preserve">aware of their </w:t>
            </w:r>
            <w:r w:rsidR="00020D25" w:rsidRPr="006C5186">
              <w:rPr>
                <w:rFonts w:ascii="Arial Narrow" w:eastAsiaTheme="minorEastAsia" w:hAnsi="Arial Narrow"/>
                <w:b/>
                <w:bCs/>
                <w:spacing w:val="10"/>
                <w:kern w:val="24"/>
                <w:lang w:eastAsia="en-NZ"/>
              </w:rPr>
              <w:t>tax obligations</w:t>
            </w:r>
            <w:r w:rsidR="00020D25">
              <w:rPr>
                <w:rFonts w:ascii="Arial Narrow" w:eastAsiaTheme="minorEastAsia" w:hAnsi="Arial Narrow"/>
                <w:spacing w:val="10"/>
                <w:kern w:val="24"/>
                <w:lang w:eastAsia="en-NZ"/>
              </w:rPr>
              <w:t xml:space="preserve">, </w:t>
            </w:r>
            <w:r w:rsidRPr="00D31C64">
              <w:rPr>
                <w:rFonts w:ascii="Arial Narrow" w:eastAsiaTheme="minorEastAsia" w:hAnsi="Arial Narrow"/>
                <w:spacing w:val="10"/>
                <w:kern w:val="24"/>
                <w:lang w:eastAsia="en-NZ"/>
              </w:rPr>
              <w:t xml:space="preserve">potentially highlighting it in the written information provided. </w:t>
            </w:r>
          </w:p>
        </w:tc>
        <w:tc>
          <w:tcPr>
            <w:tcW w:w="992" w:type="dxa"/>
          </w:tcPr>
          <w:p w14:paraId="12D10C65" w14:textId="77777777" w:rsidR="009312BB" w:rsidRPr="00B967B4" w:rsidRDefault="009312BB" w:rsidP="00ED5C8F">
            <w:pPr>
              <w:pStyle w:val="Normal0"/>
            </w:pPr>
            <w:r w:rsidRPr="00B967B4">
              <w:t>Short</w:t>
            </w:r>
          </w:p>
        </w:tc>
      </w:tr>
      <w:tr w:rsidR="009312BB" w14:paraId="7B9251E9" w14:textId="77777777" w:rsidTr="009312BB">
        <w:tc>
          <w:tcPr>
            <w:tcW w:w="8784" w:type="dxa"/>
          </w:tcPr>
          <w:p w14:paraId="75A95803" w14:textId="0CE3FCC8" w:rsidR="009312BB" w:rsidRDefault="009312BB" w:rsidP="0071319F">
            <w:pPr>
              <w:spacing w:line="312" w:lineRule="auto"/>
              <w:jc w:val="both"/>
              <w:rPr>
                <w:rFonts w:ascii="Arial Narrow" w:eastAsiaTheme="minorEastAsia" w:hAnsi="Arial Narrow"/>
                <w:spacing w:val="10"/>
                <w:kern w:val="24"/>
                <w:lang w:eastAsia="en-NZ"/>
              </w:rPr>
            </w:pPr>
            <w:r w:rsidRPr="00E91582">
              <w:rPr>
                <w:rFonts w:ascii="Arial Narrow" w:eastAsiaTheme="minorEastAsia" w:hAnsi="Arial Narrow"/>
                <w:spacing w:val="10"/>
                <w:kern w:val="24"/>
                <w:lang w:eastAsia="en-NZ"/>
              </w:rPr>
              <w:t xml:space="preserve">Provide </w:t>
            </w:r>
            <w:r w:rsidRPr="006C5186">
              <w:rPr>
                <w:rFonts w:ascii="Arial Narrow" w:eastAsiaTheme="minorEastAsia" w:hAnsi="Arial Narrow"/>
                <w:b/>
                <w:bCs/>
                <w:spacing w:val="10"/>
                <w:kern w:val="24"/>
                <w:lang w:eastAsia="en-NZ"/>
              </w:rPr>
              <w:t>access to pastoral care</w:t>
            </w:r>
            <w:r w:rsidRPr="00E91582">
              <w:rPr>
                <w:rFonts w:ascii="Arial Narrow" w:eastAsiaTheme="minorEastAsia" w:hAnsi="Arial Narrow"/>
                <w:spacing w:val="10"/>
                <w:kern w:val="24"/>
                <w:lang w:eastAsia="en-NZ"/>
              </w:rPr>
              <w:t xml:space="preserve"> via a third-party provider for self-employment subsidy recipients (currently as a pilot in Auckland for Māori and </w:t>
            </w:r>
            <w:r w:rsidR="005D4078">
              <w:rPr>
                <w:rFonts w:ascii="Arial Narrow" w:eastAsiaTheme="minorEastAsia" w:hAnsi="Arial Narrow"/>
                <w:spacing w:val="10"/>
                <w:kern w:val="24"/>
                <w:lang w:eastAsia="en-NZ"/>
              </w:rPr>
              <w:t>Pasifika</w:t>
            </w:r>
            <w:r w:rsidRPr="00E91582">
              <w:rPr>
                <w:rFonts w:ascii="Arial Narrow" w:eastAsiaTheme="minorEastAsia" w:hAnsi="Arial Narrow"/>
                <w:spacing w:val="10"/>
                <w:kern w:val="24"/>
                <w:lang w:eastAsia="en-NZ"/>
              </w:rPr>
              <w:t>).</w:t>
            </w:r>
          </w:p>
        </w:tc>
        <w:tc>
          <w:tcPr>
            <w:tcW w:w="992" w:type="dxa"/>
          </w:tcPr>
          <w:p w14:paraId="7B154F5B" w14:textId="77777777" w:rsidR="009312BB" w:rsidRPr="00B967B4" w:rsidRDefault="009312BB" w:rsidP="0071319F">
            <w:pPr>
              <w:pStyle w:val="Normal0"/>
            </w:pPr>
            <w:r w:rsidRPr="00B967B4">
              <w:t>Short</w:t>
            </w:r>
          </w:p>
        </w:tc>
      </w:tr>
      <w:tr w:rsidR="009312BB" w14:paraId="7C8B5091" w14:textId="77777777" w:rsidTr="009312BB">
        <w:tc>
          <w:tcPr>
            <w:tcW w:w="8784" w:type="dxa"/>
          </w:tcPr>
          <w:p w14:paraId="027B041C" w14:textId="170BE22D" w:rsidR="009312BB" w:rsidRDefault="009312BB" w:rsidP="0071319F">
            <w:pPr>
              <w:spacing w:line="312" w:lineRule="auto"/>
              <w:jc w:val="both"/>
              <w:rPr>
                <w:rFonts w:ascii="Arial Narrow" w:eastAsiaTheme="minorEastAsia" w:hAnsi="Arial Narrow"/>
                <w:spacing w:val="10"/>
                <w:kern w:val="24"/>
                <w:lang w:eastAsia="en-NZ"/>
              </w:rPr>
            </w:pPr>
            <w:r w:rsidRPr="006C5186">
              <w:rPr>
                <w:rFonts w:ascii="Arial Narrow" w:eastAsiaTheme="minorEastAsia" w:hAnsi="Arial Narrow"/>
                <w:b/>
                <w:bCs/>
                <w:spacing w:val="10"/>
                <w:kern w:val="24"/>
                <w:lang w:eastAsia="en-NZ"/>
              </w:rPr>
              <w:t>Increase the detail</w:t>
            </w:r>
            <w:r w:rsidRPr="00D31C64">
              <w:rPr>
                <w:rFonts w:ascii="Arial Narrow" w:eastAsiaTheme="minorEastAsia" w:hAnsi="Arial Narrow"/>
                <w:spacing w:val="10"/>
                <w:kern w:val="24"/>
                <w:lang w:eastAsia="en-NZ"/>
              </w:rPr>
              <w:t xml:space="preserve"> around the product, including eligibility, on the </w:t>
            </w:r>
            <w:r w:rsidR="009A3227">
              <w:rPr>
                <w:rFonts w:ascii="Arial Narrow" w:eastAsiaTheme="minorEastAsia" w:hAnsi="Arial Narrow"/>
                <w:spacing w:val="10"/>
                <w:kern w:val="24"/>
                <w:lang w:eastAsia="en-NZ"/>
              </w:rPr>
              <w:t>MSD</w:t>
            </w:r>
            <w:r w:rsidR="009A3227" w:rsidRPr="00D31C64">
              <w:rPr>
                <w:rFonts w:ascii="Arial Narrow" w:eastAsiaTheme="minorEastAsia" w:hAnsi="Arial Narrow"/>
                <w:spacing w:val="10"/>
                <w:kern w:val="24"/>
                <w:lang w:eastAsia="en-NZ"/>
              </w:rPr>
              <w:t xml:space="preserve"> </w:t>
            </w:r>
            <w:r w:rsidRPr="00D31C64">
              <w:rPr>
                <w:rFonts w:ascii="Arial Narrow" w:eastAsiaTheme="minorEastAsia" w:hAnsi="Arial Narrow"/>
                <w:spacing w:val="10"/>
                <w:kern w:val="24"/>
                <w:lang w:eastAsia="en-NZ"/>
              </w:rPr>
              <w:t>website. Consider an online eligibility questionnaire check.</w:t>
            </w:r>
          </w:p>
        </w:tc>
        <w:tc>
          <w:tcPr>
            <w:tcW w:w="992" w:type="dxa"/>
          </w:tcPr>
          <w:p w14:paraId="32442D51" w14:textId="77777777" w:rsidR="009312BB" w:rsidRPr="00B967B4" w:rsidRDefault="009312BB" w:rsidP="0071319F">
            <w:pPr>
              <w:pStyle w:val="Normal0"/>
            </w:pPr>
            <w:r w:rsidRPr="00B967B4">
              <w:t>Short</w:t>
            </w:r>
          </w:p>
        </w:tc>
      </w:tr>
      <w:tr w:rsidR="00C01826" w14:paraId="1B3B4533" w14:textId="77777777" w:rsidTr="00ED5C8F">
        <w:tc>
          <w:tcPr>
            <w:tcW w:w="8784" w:type="dxa"/>
          </w:tcPr>
          <w:p w14:paraId="78F7725A" w14:textId="15015B43" w:rsidR="00C01826" w:rsidRDefault="00C01826" w:rsidP="00ED5C8F">
            <w:pPr>
              <w:pStyle w:val="Normal0"/>
            </w:pPr>
            <w:r w:rsidRPr="006C5186">
              <w:rPr>
                <w:b/>
                <w:bCs/>
              </w:rPr>
              <w:t xml:space="preserve">Involve </w:t>
            </w:r>
            <w:r w:rsidR="00A551B6">
              <w:rPr>
                <w:b/>
                <w:bCs/>
              </w:rPr>
              <w:t>Work Broker</w:t>
            </w:r>
            <w:r w:rsidRPr="006C5186">
              <w:rPr>
                <w:b/>
                <w:bCs/>
              </w:rPr>
              <w:t>s</w:t>
            </w:r>
            <w:r w:rsidRPr="0038376D">
              <w:t xml:space="preserve"> working with employers in the process to ascertain if there are jobs that the client may be suited to before being invited to apply for FWSE</w:t>
            </w:r>
            <w:r w:rsidRPr="0055744C">
              <w:rPr>
                <w:kern w:val="24"/>
              </w:rPr>
              <w:t xml:space="preserve">. </w:t>
            </w:r>
          </w:p>
        </w:tc>
        <w:tc>
          <w:tcPr>
            <w:tcW w:w="992" w:type="dxa"/>
          </w:tcPr>
          <w:p w14:paraId="47EAF163" w14:textId="77777777" w:rsidR="00C01826" w:rsidRPr="00B967B4" w:rsidRDefault="00C01826" w:rsidP="00ED5C8F">
            <w:pPr>
              <w:pStyle w:val="Normal0"/>
            </w:pPr>
            <w:r w:rsidRPr="00B967B4">
              <w:t>Short</w:t>
            </w:r>
          </w:p>
        </w:tc>
      </w:tr>
      <w:tr w:rsidR="00C01826" w14:paraId="5D037255" w14:textId="77777777" w:rsidTr="00ED5C8F">
        <w:tc>
          <w:tcPr>
            <w:tcW w:w="8784" w:type="dxa"/>
          </w:tcPr>
          <w:p w14:paraId="4BDA6E06" w14:textId="77777777" w:rsidR="00C01826" w:rsidRDefault="00C01826" w:rsidP="00ED5C8F">
            <w:pPr>
              <w:spacing w:line="312" w:lineRule="auto"/>
              <w:rPr>
                <w:rFonts w:ascii="Arial Narrow" w:eastAsiaTheme="minorEastAsia" w:hAnsi="Arial Narrow"/>
                <w:spacing w:val="10"/>
                <w:kern w:val="24"/>
                <w:lang w:eastAsia="en-NZ"/>
              </w:rPr>
            </w:pPr>
            <w:r w:rsidRPr="00331E3B">
              <w:rPr>
                <w:rFonts w:ascii="Arial Narrow" w:eastAsiaTheme="minorEastAsia" w:hAnsi="Arial Narrow"/>
                <w:spacing w:val="10"/>
                <w:kern w:val="24"/>
                <w:lang w:eastAsia="en-NZ"/>
              </w:rPr>
              <w:t xml:space="preserve">Creation of </w:t>
            </w:r>
            <w:r w:rsidRPr="006C5186">
              <w:rPr>
                <w:rFonts w:ascii="Arial Narrow" w:eastAsiaTheme="minorEastAsia" w:hAnsi="Arial Narrow"/>
                <w:b/>
                <w:bCs/>
                <w:spacing w:val="10"/>
                <w:kern w:val="24"/>
                <w:lang w:eastAsia="en-NZ"/>
              </w:rPr>
              <w:t>due diligence guidelines</w:t>
            </w:r>
            <w:r w:rsidRPr="00331E3B">
              <w:rPr>
                <w:rFonts w:ascii="Arial Narrow" w:eastAsiaTheme="minorEastAsia" w:hAnsi="Arial Narrow"/>
                <w:spacing w:val="10"/>
                <w:kern w:val="24"/>
                <w:lang w:eastAsia="en-NZ"/>
              </w:rPr>
              <w:t xml:space="preserve"> for Work Brokers to assess applications</w:t>
            </w:r>
          </w:p>
        </w:tc>
        <w:tc>
          <w:tcPr>
            <w:tcW w:w="992" w:type="dxa"/>
          </w:tcPr>
          <w:p w14:paraId="15BBB460" w14:textId="77777777" w:rsidR="00C01826" w:rsidRPr="00B967B4" w:rsidRDefault="00C01826" w:rsidP="00ED5C8F">
            <w:pPr>
              <w:pStyle w:val="Normal0"/>
            </w:pPr>
            <w:r w:rsidRPr="00B967B4">
              <w:t>Short</w:t>
            </w:r>
          </w:p>
        </w:tc>
      </w:tr>
      <w:tr w:rsidR="009312BB" w14:paraId="5BE58775" w14:textId="77777777" w:rsidTr="009312BB">
        <w:tc>
          <w:tcPr>
            <w:tcW w:w="8784" w:type="dxa"/>
          </w:tcPr>
          <w:p w14:paraId="2A7DABA9" w14:textId="4799F814" w:rsidR="009312BB" w:rsidRDefault="009312BB" w:rsidP="00ED5C8F">
            <w:pPr>
              <w:spacing w:line="312" w:lineRule="auto"/>
              <w:rPr>
                <w:rFonts w:ascii="Arial Narrow" w:eastAsiaTheme="minorEastAsia" w:hAnsi="Arial Narrow"/>
                <w:spacing w:val="10"/>
                <w:kern w:val="24"/>
                <w:lang w:eastAsia="en-NZ"/>
              </w:rPr>
            </w:pPr>
            <w:r w:rsidRPr="00331E3B">
              <w:rPr>
                <w:rFonts w:ascii="Arial Narrow" w:eastAsiaTheme="minorEastAsia" w:hAnsi="Arial Narrow"/>
                <w:spacing w:val="10"/>
                <w:kern w:val="24"/>
                <w:lang w:eastAsia="en-NZ"/>
              </w:rPr>
              <w:t xml:space="preserve">Create a </w:t>
            </w:r>
            <w:r w:rsidRPr="006C5186">
              <w:rPr>
                <w:rFonts w:ascii="Arial Narrow" w:eastAsiaTheme="minorEastAsia" w:hAnsi="Arial Narrow"/>
                <w:b/>
                <w:bCs/>
                <w:spacing w:val="10"/>
                <w:kern w:val="24"/>
                <w:lang w:eastAsia="en-NZ"/>
              </w:rPr>
              <w:t>training module</w:t>
            </w:r>
            <w:r w:rsidRPr="00331E3B">
              <w:rPr>
                <w:rFonts w:ascii="Arial Narrow" w:eastAsiaTheme="minorEastAsia" w:hAnsi="Arial Narrow"/>
                <w:spacing w:val="10"/>
                <w:kern w:val="24"/>
                <w:lang w:eastAsia="en-NZ"/>
              </w:rPr>
              <w:t xml:space="preserve"> for </w:t>
            </w:r>
            <w:r w:rsidR="00A551B6">
              <w:rPr>
                <w:rFonts w:ascii="Arial Narrow" w:eastAsiaTheme="minorEastAsia" w:hAnsi="Arial Narrow"/>
                <w:spacing w:val="10"/>
                <w:kern w:val="24"/>
                <w:lang w:eastAsia="en-NZ"/>
              </w:rPr>
              <w:t>Work Broker</w:t>
            </w:r>
            <w:r w:rsidRPr="00331E3B">
              <w:rPr>
                <w:rFonts w:ascii="Arial Narrow" w:eastAsiaTheme="minorEastAsia" w:hAnsi="Arial Narrow"/>
                <w:spacing w:val="10"/>
                <w:kern w:val="24"/>
                <w:lang w:eastAsia="en-NZ"/>
              </w:rPr>
              <w:t>s delivering the FWSE product</w:t>
            </w:r>
          </w:p>
        </w:tc>
        <w:tc>
          <w:tcPr>
            <w:tcW w:w="992" w:type="dxa"/>
          </w:tcPr>
          <w:p w14:paraId="322F4E8F" w14:textId="77777777" w:rsidR="009312BB" w:rsidRPr="00B967B4" w:rsidRDefault="009312BB" w:rsidP="00ED5C8F">
            <w:pPr>
              <w:pStyle w:val="Normal0"/>
            </w:pPr>
            <w:r w:rsidRPr="00B967B4">
              <w:t>Medium</w:t>
            </w:r>
          </w:p>
        </w:tc>
      </w:tr>
      <w:tr w:rsidR="009312BB" w14:paraId="2D4E3A81" w14:textId="77777777" w:rsidTr="009312BB">
        <w:tc>
          <w:tcPr>
            <w:tcW w:w="8784" w:type="dxa"/>
          </w:tcPr>
          <w:p w14:paraId="5251AECC" w14:textId="77777777" w:rsidR="009312BB" w:rsidRDefault="009312BB" w:rsidP="00ED5C8F">
            <w:pPr>
              <w:pStyle w:val="Normal0"/>
            </w:pPr>
            <w:r w:rsidRPr="0038376D">
              <w:t xml:space="preserve">Create a </w:t>
            </w:r>
            <w:r w:rsidRPr="006C5186">
              <w:rPr>
                <w:b/>
                <w:bCs/>
              </w:rPr>
              <w:t>consistent process</w:t>
            </w:r>
            <w:r w:rsidRPr="0038376D">
              <w:t xml:space="preserve"> for implementing FWSE across regions</w:t>
            </w:r>
          </w:p>
        </w:tc>
        <w:tc>
          <w:tcPr>
            <w:tcW w:w="992" w:type="dxa"/>
          </w:tcPr>
          <w:p w14:paraId="22ABA10D" w14:textId="77777777" w:rsidR="009312BB" w:rsidRPr="00B967B4" w:rsidRDefault="009312BB" w:rsidP="00ED5C8F">
            <w:pPr>
              <w:pStyle w:val="Normal0"/>
            </w:pPr>
            <w:r w:rsidRPr="00B967B4">
              <w:t xml:space="preserve">Medium </w:t>
            </w:r>
          </w:p>
        </w:tc>
      </w:tr>
      <w:tr w:rsidR="009312BB" w14:paraId="29A16707" w14:textId="77777777" w:rsidTr="009312BB">
        <w:trPr>
          <w:trHeight w:val="688"/>
        </w:trPr>
        <w:tc>
          <w:tcPr>
            <w:tcW w:w="8784" w:type="dxa"/>
          </w:tcPr>
          <w:p w14:paraId="0BD70A7E" w14:textId="2D279BCF" w:rsidR="009312BB" w:rsidRDefault="009312BB" w:rsidP="00ED5C8F">
            <w:pPr>
              <w:pStyle w:val="Normal0"/>
            </w:pPr>
            <w:r w:rsidRPr="0038376D">
              <w:t>Creat</w:t>
            </w:r>
            <w:r w:rsidR="00E60724">
              <w:t>e</w:t>
            </w:r>
            <w:r w:rsidRPr="0038376D">
              <w:t xml:space="preserve"> a </w:t>
            </w:r>
            <w:r w:rsidRPr="006C5186">
              <w:rPr>
                <w:b/>
                <w:bCs/>
              </w:rPr>
              <w:t>national level unit</w:t>
            </w:r>
            <w:r w:rsidRPr="0038376D">
              <w:t xml:space="preserve"> </w:t>
            </w:r>
            <w:r w:rsidR="00E60724">
              <w:t xml:space="preserve">within MSD which has </w:t>
            </w:r>
            <w:r w:rsidRPr="0038376D">
              <w:t>capabilities in small business management to oversee FWSE enquiries, applications, and approvals.</w:t>
            </w:r>
          </w:p>
        </w:tc>
        <w:tc>
          <w:tcPr>
            <w:tcW w:w="992" w:type="dxa"/>
          </w:tcPr>
          <w:p w14:paraId="53BA3573" w14:textId="77777777" w:rsidR="009312BB" w:rsidRPr="00B967B4" w:rsidRDefault="009312BB" w:rsidP="00ED5C8F">
            <w:pPr>
              <w:pStyle w:val="Normal0"/>
            </w:pPr>
            <w:r w:rsidRPr="00B967B4">
              <w:t xml:space="preserve">Longer </w:t>
            </w:r>
          </w:p>
        </w:tc>
      </w:tr>
      <w:tr w:rsidR="009312BB" w:rsidRPr="0055744C" w14:paraId="1DCD6ADF" w14:textId="77777777" w:rsidTr="009312BB">
        <w:tc>
          <w:tcPr>
            <w:tcW w:w="8784" w:type="dxa"/>
            <w:shd w:val="clear" w:color="auto" w:fill="D9D9D9" w:themeFill="background1" w:themeFillShade="D9"/>
          </w:tcPr>
          <w:p w14:paraId="3BF01C81" w14:textId="776B42B6" w:rsidR="009312BB" w:rsidRPr="0055744C" w:rsidRDefault="0049171F" w:rsidP="00ED5C8F">
            <w:pPr>
              <w:pStyle w:val="Normal0"/>
              <w:rPr>
                <w:b/>
                <w:bCs/>
              </w:rPr>
            </w:pPr>
            <w:r>
              <w:rPr>
                <w:b/>
                <w:bCs/>
              </w:rPr>
              <w:t xml:space="preserve">Suggested Improvements </w:t>
            </w:r>
            <w:r w:rsidR="009312BB">
              <w:rPr>
                <w:b/>
                <w:bCs/>
              </w:rPr>
              <w:t xml:space="preserve">– Policy </w:t>
            </w:r>
          </w:p>
        </w:tc>
        <w:tc>
          <w:tcPr>
            <w:tcW w:w="992" w:type="dxa"/>
            <w:shd w:val="clear" w:color="auto" w:fill="D9D9D9" w:themeFill="background1" w:themeFillShade="D9"/>
          </w:tcPr>
          <w:p w14:paraId="4B5F3051" w14:textId="77777777" w:rsidR="009312BB" w:rsidRPr="0055744C" w:rsidRDefault="009312BB" w:rsidP="00ED5C8F">
            <w:pPr>
              <w:pStyle w:val="Normal0"/>
              <w:rPr>
                <w:b/>
                <w:bCs/>
              </w:rPr>
            </w:pPr>
            <w:r>
              <w:rPr>
                <w:b/>
                <w:bCs/>
              </w:rPr>
              <w:t>Term</w:t>
            </w:r>
          </w:p>
        </w:tc>
      </w:tr>
      <w:tr w:rsidR="009312BB" w14:paraId="58ECC8E7" w14:textId="77777777" w:rsidTr="009312BB">
        <w:tc>
          <w:tcPr>
            <w:tcW w:w="8784" w:type="dxa"/>
          </w:tcPr>
          <w:p w14:paraId="4B3F8F25" w14:textId="028381FC" w:rsidR="009312BB" w:rsidRDefault="009312BB" w:rsidP="00ED5C8F">
            <w:pPr>
              <w:spacing w:line="312" w:lineRule="auto"/>
              <w:jc w:val="both"/>
              <w:rPr>
                <w:rFonts w:ascii="Arial Narrow" w:eastAsiaTheme="minorEastAsia" w:hAnsi="Arial Narrow"/>
                <w:spacing w:val="10"/>
                <w:kern w:val="24"/>
                <w:lang w:eastAsia="en-NZ"/>
              </w:rPr>
            </w:pPr>
            <w:r w:rsidRPr="006C5186">
              <w:rPr>
                <w:rFonts w:ascii="Arial Narrow" w:eastAsiaTheme="minorEastAsia" w:hAnsi="Arial Narrow"/>
                <w:b/>
                <w:bCs/>
                <w:spacing w:val="10"/>
                <w:kern w:val="24"/>
                <w:lang w:eastAsia="en-NZ"/>
              </w:rPr>
              <w:t>Increase the BTAG</w:t>
            </w:r>
            <w:r w:rsidRPr="00E91582">
              <w:rPr>
                <w:rFonts w:ascii="Arial Narrow" w:eastAsiaTheme="minorEastAsia" w:hAnsi="Arial Narrow"/>
                <w:spacing w:val="10"/>
                <w:kern w:val="24"/>
                <w:lang w:eastAsia="en-NZ"/>
              </w:rPr>
              <w:t xml:space="preserve"> amount allocated</w:t>
            </w:r>
            <w:r w:rsidR="005D4078">
              <w:rPr>
                <w:rFonts w:ascii="Arial Narrow" w:eastAsiaTheme="minorEastAsia" w:hAnsi="Arial Narrow"/>
                <w:spacing w:val="10"/>
                <w:kern w:val="24"/>
                <w:lang w:eastAsia="en-NZ"/>
              </w:rPr>
              <w:t>,</w:t>
            </w:r>
            <w:r w:rsidRPr="00E91582">
              <w:rPr>
                <w:rFonts w:ascii="Arial Narrow" w:eastAsiaTheme="minorEastAsia" w:hAnsi="Arial Narrow"/>
                <w:spacing w:val="10"/>
                <w:kern w:val="24"/>
                <w:lang w:eastAsia="en-NZ"/>
              </w:rPr>
              <w:t xml:space="preserve"> or have an additional, separate fund for business advice/coaching </w:t>
            </w:r>
            <w:r w:rsidR="005D4078">
              <w:rPr>
                <w:rFonts w:ascii="Arial Narrow" w:eastAsiaTheme="minorEastAsia" w:hAnsi="Arial Narrow"/>
                <w:spacing w:val="10"/>
                <w:kern w:val="24"/>
                <w:lang w:eastAsia="en-NZ"/>
              </w:rPr>
              <w:t>after</w:t>
            </w:r>
            <w:r w:rsidR="005D4078" w:rsidRPr="00E91582">
              <w:rPr>
                <w:rFonts w:ascii="Arial Narrow" w:eastAsiaTheme="minorEastAsia" w:hAnsi="Arial Narrow"/>
                <w:spacing w:val="10"/>
                <w:kern w:val="24"/>
                <w:lang w:eastAsia="en-NZ"/>
              </w:rPr>
              <w:t xml:space="preserve"> </w:t>
            </w:r>
            <w:r w:rsidRPr="00E91582">
              <w:rPr>
                <w:rFonts w:ascii="Arial Narrow" w:eastAsiaTheme="minorEastAsia" w:hAnsi="Arial Narrow"/>
                <w:spacing w:val="10"/>
                <w:kern w:val="24"/>
                <w:lang w:eastAsia="en-NZ"/>
              </w:rPr>
              <w:t xml:space="preserve">contract approval. A portion of BTAG funding could also be ring-fenced for post-approval mentoring. </w:t>
            </w:r>
          </w:p>
        </w:tc>
        <w:tc>
          <w:tcPr>
            <w:tcW w:w="992" w:type="dxa"/>
          </w:tcPr>
          <w:p w14:paraId="5DE297F7" w14:textId="77777777" w:rsidR="009312BB" w:rsidRPr="00B967B4" w:rsidRDefault="009312BB" w:rsidP="00ED5C8F">
            <w:pPr>
              <w:pStyle w:val="Normal0"/>
            </w:pPr>
            <w:r w:rsidRPr="00B967B4">
              <w:t>Short</w:t>
            </w:r>
          </w:p>
        </w:tc>
      </w:tr>
      <w:tr w:rsidR="00C01826" w14:paraId="291B4212" w14:textId="77777777" w:rsidTr="00C01826">
        <w:tc>
          <w:tcPr>
            <w:tcW w:w="8784" w:type="dxa"/>
          </w:tcPr>
          <w:p w14:paraId="20ECDC9B" w14:textId="77777777" w:rsidR="00C01826" w:rsidRDefault="00C01826" w:rsidP="00ED5C8F">
            <w:pPr>
              <w:spacing w:line="312" w:lineRule="auto"/>
            </w:pPr>
            <w:r w:rsidRPr="005C64E8">
              <w:rPr>
                <w:rFonts w:ascii="Arial Narrow" w:eastAsiaTheme="minorEastAsia" w:hAnsi="Arial Narrow"/>
                <w:b/>
                <w:bCs/>
                <w:spacing w:val="10"/>
                <w:kern w:val="24"/>
                <w:lang w:eastAsia="en-NZ"/>
              </w:rPr>
              <w:t xml:space="preserve">Index </w:t>
            </w:r>
            <w:r w:rsidRPr="00215058">
              <w:rPr>
                <w:rFonts w:ascii="Arial Narrow" w:eastAsiaTheme="minorEastAsia" w:hAnsi="Arial Narrow"/>
                <w:spacing w:val="10"/>
                <w:kern w:val="24"/>
                <w:lang w:eastAsia="en-NZ"/>
              </w:rPr>
              <w:t xml:space="preserve">the subsidy amount to the </w:t>
            </w:r>
            <w:r w:rsidRPr="005C64E8">
              <w:rPr>
                <w:rFonts w:ascii="Arial Narrow" w:eastAsiaTheme="minorEastAsia" w:hAnsi="Arial Narrow"/>
                <w:b/>
                <w:bCs/>
                <w:spacing w:val="10"/>
                <w:kern w:val="24"/>
                <w:lang w:eastAsia="en-NZ"/>
              </w:rPr>
              <w:t>minimum wage or the CPI</w:t>
            </w:r>
            <w:r w:rsidRPr="00215058">
              <w:rPr>
                <w:rFonts w:ascii="Arial Narrow" w:eastAsiaTheme="minorEastAsia" w:hAnsi="Arial Narrow"/>
                <w:spacing w:val="10"/>
                <w:kern w:val="24"/>
                <w:lang w:eastAsia="en-NZ"/>
              </w:rPr>
              <w:t xml:space="preserve">. </w:t>
            </w:r>
          </w:p>
        </w:tc>
        <w:tc>
          <w:tcPr>
            <w:tcW w:w="992" w:type="dxa"/>
          </w:tcPr>
          <w:p w14:paraId="39D7DBE2" w14:textId="77777777" w:rsidR="00C01826" w:rsidRPr="00B967B4" w:rsidRDefault="00C01826" w:rsidP="00ED5C8F">
            <w:pPr>
              <w:pStyle w:val="Normal0"/>
            </w:pPr>
            <w:r w:rsidRPr="00B967B4">
              <w:t>Medium</w:t>
            </w:r>
          </w:p>
        </w:tc>
      </w:tr>
      <w:tr w:rsidR="009312BB" w14:paraId="27C44FA0" w14:textId="77777777" w:rsidTr="009312BB">
        <w:tc>
          <w:tcPr>
            <w:tcW w:w="8784" w:type="dxa"/>
          </w:tcPr>
          <w:p w14:paraId="16407C0B" w14:textId="77777777" w:rsidR="009312BB" w:rsidRDefault="009312BB" w:rsidP="00ED5C8F">
            <w:pPr>
              <w:spacing w:line="312" w:lineRule="auto"/>
              <w:jc w:val="both"/>
              <w:rPr>
                <w:rFonts w:ascii="Arial Narrow" w:eastAsiaTheme="minorEastAsia" w:hAnsi="Arial Narrow"/>
                <w:spacing w:val="10"/>
                <w:kern w:val="24"/>
                <w:lang w:eastAsia="en-NZ"/>
              </w:rPr>
            </w:pPr>
            <w:r w:rsidRPr="007F27CE">
              <w:rPr>
                <w:rFonts w:ascii="Arial Narrow" w:eastAsiaTheme="minorEastAsia" w:hAnsi="Arial Narrow"/>
                <w:spacing w:val="10"/>
                <w:kern w:val="24"/>
                <w:lang w:eastAsia="en-NZ"/>
              </w:rPr>
              <w:t xml:space="preserve">Consider how people on main benefits that are higher than the FWSE subsidy (for example, the Independent Living Payment with medical costs covered) could receive the FWSE subsidy and </w:t>
            </w:r>
            <w:r w:rsidRPr="006C5186">
              <w:rPr>
                <w:rFonts w:ascii="Arial Narrow" w:eastAsiaTheme="minorEastAsia" w:hAnsi="Arial Narrow"/>
                <w:b/>
                <w:bCs/>
                <w:spacing w:val="10"/>
                <w:kern w:val="24"/>
                <w:lang w:eastAsia="en-NZ"/>
              </w:rPr>
              <w:t>not be financially disadvantaged.</w:t>
            </w:r>
            <w:r w:rsidRPr="007F27CE">
              <w:rPr>
                <w:rFonts w:ascii="Arial Narrow" w:eastAsiaTheme="minorEastAsia" w:hAnsi="Arial Narrow"/>
                <w:spacing w:val="10"/>
                <w:kern w:val="24"/>
                <w:lang w:eastAsia="en-NZ"/>
              </w:rPr>
              <w:t xml:space="preserve"> </w:t>
            </w:r>
          </w:p>
        </w:tc>
        <w:tc>
          <w:tcPr>
            <w:tcW w:w="992" w:type="dxa"/>
          </w:tcPr>
          <w:p w14:paraId="42E35F1A" w14:textId="77777777" w:rsidR="009312BB" w:rsidRPr="00B967B4" w:rsidRDefault="009312BB" w:rsidP="00ED5C8F">
            <w:pPr>
              <w:pStyle w:val="Normal0"/>
            </w:pPr>
            <w:r w:rsidRPr="00B967B4">
              <w:t>Short</w:t>
            </w:r>
          </w:p>
        </w:tc>
      </w:tr>
      <w:tr w:rsidR="009312BB" w14:paraId="4A1434BA" w14:textId="77777777" w:rsidTr="009312BB">
        <w:tc>
          <w:tcPr>
            <w:tcW w:w="8784" w:type="dxa"/>
          </w:tcPr>
          <w:p w14:paraId="2A278A6E" w14:textId="7E9A70D8" w:rsidR="009312BB" w:rsidRDefault="005C64E8" w:rsidP="0071319F">
            <w:pPr>
              <w:spacing w:line="312" w:lineRule="auto"/>
              <w:jc w:val="both"/>
              <w:rPr>
                <w:rFonts w:ascii="Arial Narrow" w:eastAsiaTheme="minorEastAsia" w:hAnsi="Arial Narrow"/>
                <w:spacing w:val="10"/>
                <w:kern w:val="24"/>
                <w:lang w:eastAsia="en-NZ"/>
              </w:rPr>
            </w:pPr>
            <w:r w:rsidRPr="005C64E8">
              <w:rPr>
                <w:rFonts w:ascii="Arial Narrow" w:eastAsiaTheme="minorEastAsia" w:hAnsi="Arial Narrow"/>
                <w:spacing w:val="10"/>
                <w:kern w:val="24"/>
                <w:lang w:eastAsia="en-NZ"/>
              </w:rPr>
              <w:t xml:space="preserve">Consider how </w:t>
            </w:r>
            <w:r w:rsidRPr="005C64E8">
              <w:rPr>
                <w:rFonts w:ascii="Arial Narrow" w:eastAsiaTheme="minorEastAsia" w:hAnsi="Arial Narrow"/>
                <w:b/>
                <w:bCs/>
                <w:spacing w:val="10"/>
                <w:kern w:val="24"/>
                <w:lang w:eastAsia="en-NZ"/>
              </w:rPr>
              <w:t>income levels for couples</w:t>
            </w:r>
            <w:r w:rsidRPr="005C64E8">
              <w:rPr>
                <w:rFonts w:ascii="Arial Narrow" w:eastAsiaTheme="minorEastAsia" w:hAnsi="Arial Narrow"/>
                <w:spacing w:val="10"/>
                <w:kern w:val="24"/>
                <w:lang w:eastAsia="en-NZ"/>
              </w:rPr>
              <w:t xml:space="preserve"> who are both on a main benefit can be maintained if one partner receives FWSE subsidy (</w:t>
            </w:r>
            <w:r w:rsidR="00E60724" w:rsidRPr="005C64E8">
              <w:rPr>
                <w:rFonts w:ascii="Arial Narrow" w:eastAsiaTheme="minorEastAsia" w:hAnsi="Arial Narrow"/>
                <w:spacing w:val="10"/>
                <w:kern w:val="24"/>
                <w:lang w:eastAsia="en-NZ"/>
              </w:rPr>
              <w:t>i.e.,</w:t>
            </w:r>
            <w:r w:rsidRPr="005C64E8">
              <w:rPr>
                <w:rFonts w:ascii="Arial Narrow" w:eastAsiaTheme="minorEastAsia" w:hAnsi="Arial Narrow"/>
                <w:spacing w:val="10"/>
                <w:kern w:val="24"/>
                <w:lang w:eastAsia="en-NZ"/>
              </w:rPr>
              <w:t xml:space="preserve"> $600/pw is less than the couples rate of main benefit).</w:t>
            </w:r>
          </w:p>
        </w:tc>
        <w:tc>
          <w:tcPr>
            <w:tcW w:w="992" w:type="dxa"/>
          </w:tcPr>
          <w:p w14:paraId="0C9BA4F6" w14:textId="77777777" w:rsidR="009312BB" w:rsidRPr="00B967B4" w:rsidRDefault="009312BB" w:rsidP="0071319F">
            <w:pPr>
              <w:pStyle w:val="Normal0"/>
            </w:pPr>
            <w:r w:rsidRPr="00B967B4">
              <w:t>Short</w:t>
            </w:r>
          </w:p>
        </w:tc>
      </w:tr>
      <w:tr w:rsidR="009312BB" w14:paraId="445D0820" w14:textId="77777777" w:rsidTr="009312BB">
        <w:tc>
          <w:tcPr>
            <w:tcW w:w="8784" w:type="dxa"/>
          </w:tcPr>
          <w:p w14:paraId="275756EE" w14:textId="1E623AF6" w:rsidR="009312BB" w:rsidRDefault="009312BB" w:rsidP="00ED5C8F">
            <w:pPr>
              <w:spacing w:line="312" w:lineRule="auto"/>
            </w:pPr>
            <w:r w:rsidRPr="005C64E8">
              <w:rPr>
                <w:rFonts w:ascii="Arial Narrow" w:eastAsiaTheme="minorEastAsia" w:hAnsi="Arial Narrow"/>
                <w:b/>
                <w:bCs/>
                <w:spacing w:val="10"/>
                <w:kern w:val="24"/>
                <w:lang w:eastAsia="en-NZ"/>
              </w:rPr>
              <w:t>Engage with iwi and Pasifika communities</w:t>
            </w:r>
            <w:r w:rsidRPr="00396392">
              <w:rPr>
                <w:rFonts w:ascii="Arial Narrow" w:eastAsiaTheme="minorEastAsia" w:hAnsi="Arial Narrow"/>
                <w:spacing w:val="10"/>
                <w:kern w:val="24"/>
                <w:lang w:eastAsia="en-NZ"/>
              </w:rPr>
              <w:t xml:space="preserve"> to understand how the FWSE product could better meet the needs of Māori and </w:t>
            </w:r>
            <w:r w:rsidR="005D4078">
              <w:rPr>
                <w:rFonts w:ascii="Arial Narrow" w:eastAsiaTheme="minorEastAsia" w:hAnsi="Arial Narrow"/>
                <w:spacing w:val="10"/>
                <w:kern w:val="24"/>
                <w:lang w:eastAsia="en-NZ"/>
              </w:rPr>
              <w:t>Pasifika</w:t>
            </w:r>
            <w:r w:rsidR="005D4078" w:rsidRPr="00396392">
              <w:rPr>
                <w:rFonts w:ascii="Arial Narrow" w:eastAsiaTheme="minorEastAsia" w:hAnsi="Arial Narrow"/>
                <w:spacing w:val="10"/>
                <w:kern w:val="24"/>
                <w:lang w:eastAsia="en-NZ"/>
              </w:rPr>
              <w:t xml:space="preserve"> </w:t>
            </w:r>
            <w:r w:rsidRPr="00396392">
              <w:rPr>
                <w:rFonts w:ascii="Arial Narrow" w:eastAsiaTheme="minorEastAsia" w:hAnsi="Arial Narrow"/>
                <w:spacing w:val="10"/>
                <w:kern w:val="24"/>
                <w:lang w:eastAsia="en-NZ"/>
              </w:rPr>
              <w:t>applicants/clients.</w:t>
            </w:r>
            <w:r w:rsidRPr="00E6451F">
              <w:rPr>
                <w:rFonts w:ascii="Arial Narrow" w:eastAsiaTheme="minorEastAsia" w:hAnsi="Arial Narrow"/>
                <w:spacing w:val="10"/>
                <w:kern w:val="24"/>
                <w:lang w:eastAsia="en-NZ"/>
              </w:rPr>
              <w:t xml:space="preserve"> </w:t>
            </w:r>
          </w:p>
        </w:tc>
        <w:tc>
          <w:tcPr>
            <w:tcW w:w="992" w:type="dxa"/>
          </w:tcPr>
          <w:p w14:paraId="36C87C80" w14:textId="77777777" w:rsidR="009312BB" w:rsidRPr="00B967B4" w:rsidRDefault="009312BB" w:rsidP="00ED5C8F">
            <w:pPr>
              <w:pStyle w:val="Normal0"/>
            </w:pPr>
            <w:r w:rsidRPr="00B967B4">
              <w:t>Medium</w:t>
            </w:r>
          </w:p>
        </w:tc>
      </w:tr>
      <w:tr w:rsidR="009312BB" w14:paraId="0977C995" w14:textId="77777777" w:rsidTr="009312BB">
        <w:tc>
          <w:tcPr>
            <w:tcW w:w="8784" w:type="dxa"/>
          </w:tcPr>
          <w:p w14:paraId="400D945C" w14:textId="210AFE3D" w:rsidR="009312BB" w:rsidRDefault="009312BB" w:rsidP="00ED5C8F">
            <w:pPr>
              <w:spacing w:line="312" w:lineRule="auto"/>
              <w:ind w:left="25"/>
            </w:pPr>
            <w:r>
              <w:rPr>
                <w:rFonts w:ascii="Arial Narrow" w:eastAsiaTheme="minorEastAsia" w:hAnsi="Arial Narrow"/>
                <w:spacing w:val="10"/>
                <w:kern w:val="24"/>
                <w:lang w:eastAsia="en-NZ"/>
              </w:rPr>
              <w:t xml:space="preserve">Consider increasing the </w:t>
            </w:r>
            <w:r w:rsidRPr="005C64E8">
              <w:rPr>
                <w:rFonts w:ascii="Arial Narrow" w:eastAsiaTheme="minorEastAsia" w:hAnsi="Arial Narrow"/>
                <w:b/>
                <w:bCs/>
                <w:spacing w:val="10"/>
                <w:kern w:val="24"/>
                <w:lang w:eastAsia="en-NZ"/>
              </w:rPr>
              <w:t>duration of the subsidy to 52 weeks</w:t>
            </w:r>
            <w:r w:rsidRPr="00B67622">
              <w:rPr>
                <w:rFonts w:ascii="Arial Narrow" w:eastAsiaTheme="minorEastAsia" w:hAnsi="Arial Narrow"/>
                <w:spacing w:val="10"/>
                <w:kern w:val="24"/>
                <w:lang w:eastAsia="en-NZ"/>
              </w:rPr>
              <w:t>, with</w:t>
            </w:r>
            <w:r w:rsidR="00E60724">
              <w:rPr>
                <w:rFonts w:ascii="Arial Narrow" w:eastAsiaTheme="minorEastAsia" w:hAnsi="Arial Narrow"/>
                <w:spacing w:val="10"/>
                <w:kern w:val="24"/>
                <w:lang w:eastAsia="en-NZ"/>
              </w:rPr>
              <w:t xml:space="preserve"> a</w:t>
            </w:r>
            <w:r w:rsidRPr="00B67622">
              <w:rPr>
                <w:rFonts w:ascii="Arial Narrow" w:eastAsiaTheme="minorEastAsia" w:hAnsi="Arial Narrow"/>
                <w:spacing w:val="10"/>
                <w:kern w:val="24"/>
                <w:lang w:eastAsia="en-NZ"/>
              </w:rPr>
              <w:t xml:space="preserve"> mid-term report at 26 weeks</w:t>
            </w:r>
            <w:r w:rsidR="005D4078">
              <w:rPr>
                <w:rFonts w:ascii="Arial Narrow" w:eastAsiaTheme="minorEastAsia" w:hAnsi="Arial Narrow"/>
                <w:spacing w:val="10"/>
                <w:kern w:val="24"/>
                <w:lang w:eastAsia="en-NZ"/>
              </w:rPr>
              <w:t xml:space="preserve"> and quarterly </w:t>
            </w:r>
            <w:r w:rsidRPr="00B67622">
              <w:rPr>
                <w:rFonts w:ascii="Arial Narrow" w:eastAsiaTheme="minorEastAsia" w:hAnsi="Arial Narrow"/>
                <w:spacing w:val="10"/>
                <w:kern w:val="24"/>
                <w:lang w:eastAsia="en-NZ"/>
              </w:rPr>
              <w:t xml:space="preserve">milestone check ins.  </w:t>
            </w:r>
          </w:p>
        </w:tc>
        <w:tc>
          <w:tcPr>
            <w:tcW w:w="992" w:type="dxa"/>
          </w:tcPr>
          <w:p w14:paraId="22008840" w14:textId="77777777" w:rsidR="009312BB" w:rsidRPr="00B967B4" w:rsidRDefault="009312BB" w:rsidP="00ED5C8F">
            <w:pPr>
              <w:pStyle w:val="Normal0"/>
            </w:pPr>
            <w:r w:rsidRPr="00B967B4">
              <w:t>Medium</w:t>
            </w:r>
          </w:p>
        </w:tc>
      </w:tr>
    </w:tbl>
    <w:p w14:paraId="65E5223B" w14:textId="77777777" w:rsidR="002720BB" w:rsidRDefault="002720BB" w:rsidP="00F66C45">
      <w:pPr>
        <w:pStyle w:val="Normal0"/>
      </w:pPr>
    </w:p>
    <w:p w14:paraId="1066E6A3" w14:textId="615454A8" w:rsidR="002720BB" w:rsidRPr="00F624A8" w:rsidRDefault="003D5586" w:rsidP="00F66C45">
      <w:pPr>
        <w:pStyle w:val="Normal0"/>
        <w:rPr>
          <w:b/>
          <w:bCs/>
        </w:rPr>
      </w:pPr>
      <w:r w:rsidRPr="00F624A8">
        <w:rPr>
          <w:b/>
          <w:bCs/>
        </w:rPr>
        <w:t>Use of quantifiers in this report</w:t>
      </w:r>
    </w:p>
    <w:p w14:paraId="1BD16AB6" w14:textId="77777777" w:rsidR="00F624A8" w:rsidRDefault="00F624A8" w:rsidP="00F66C45">
      <w:pPr>
        <w:pStyle w:val="Normal0"/>
      </w:pPr>
    </w:p>
    <w:tbl>
      <w:tblPr>
        <w:tblStyle w:val="TableGrid"/>
        <w:tblW w:w="0" w:type="auto"/>
        <w:tblLook w:val="04A0" w:firstRow="1" w:lastRow="0" w:firstColumn="1" w:lastColumn="0" w:noHBand="0" w:noVBand="1"/>
      </w:tblPr>
      <w:tblGrid>
        <w:gridCol w:w="1555"/>
        <w:gridCol w:w="8181"/>
      </w:tblGrid>
      <w:tr w:rsidR="00624627" w:rsidRPr="0012350C" w14:paraId="331F87A8" w14:textId="77777777" w:rsidTr="00624627">
        <w:tc>
          <w:tcPr>
            <w:tcW w:w="1555" w:type="dxa"/>
          </w:tcPr>
          <w:p w14:paraId="570DF876" w14:textId="317B9825" w:rsidR="00624627" w:rsidRPr="0012350C" w:rsidRDefault="0012350C" w:rsidP="00EF39BB">
            <w:pPr>
              <w:pStyle w:val="Normal0"/>
              <w:rPr>
                <w:b/>
                <w:bCs/>
              </w:rPr>
            </w:pPr>
            <w:r w:rsidRPr="0012350C">
              <w:rPr>
                <w:b/>
                <w:bCs/>
              </w:rPr>
              <w:t>Quantifier</w:t>
            </w:r>
          </w:p>
        </w:tc>
        <w:tc>
          <w:tcPr>
            <w:tcW w:w="8181" w:type="dxa"/>
          </w:tcPr>
          <w:p w14:paraId="4E01B8E8" w14:textId="1EF766C4" w:rsidR="00624627" w:rsidRPr="0012350C" w:rsidRDefault="0012350C" w:rsidP="00EF39BB">
            <w:pPr>
              <w:pStyle w:val="Normal0"/>
              <w:rPr>
                <w:b/>
                <w:bCs/>
              </w:rPr>
            </w:pPr>
            <w:r w:rsidRPr="0012350C">
              <w:rPr>
                <w:b/>
                <w:bCs/>
              </w:rPr>
              <w:t>Description</w:t>
            </w:r>
          </w:p>
        </w:tc>
      </w:tr>
      <w:tr w:rsidR="00624627" w14:paraId="5B0FEB7B" w14:textId="77777777" w:rsidTr="00624627">
        <w:tc>
          <w:tcPr>
            <w:tcW w:w="1555" w:type="dxa"/>
          </w:tcPr>
          <w:p w14:paraId="1E91F620" w14:textId="436094F5" w:rsidR="00624627" w:rsidRDefault="00624627" w:rsidP="00EF39BB">
            <w:pPr>
              <w:pStyle w:val="Normal0"/>
            </w:pPr>
            <w:r>
              <w:t>Some</w:t>
            </w:r>
          </w:p>
        </w:tc>
        <w:tc>
          <w:tcPr>
            <w:tcW w:w="8181" w:type="dxa"/>
          </w:tcPr>
          <w:p w14:paraId="609BFB98" w14:textId="3142A609" w:rsidR="00624627" w:rsidRDefault="009B0794" w:rsidP="00EF39BB">
            <w:pPr>
              <w:pStyle w:val="Normal0"/>
            </w:pPr>
            <w:r>
              <w:t xml:space="preserve">Fewer than half </w:t>
            </w:r>
          </w:p>
        </w:tc>
      </w:tr>
      <w:tr w:rsidR="00624627" w14:paraId="5F7FAE1B" w14:textId="77777777" w:rsidTr="00624627">
        <w:tc>
          <w:tcPr>
            <w:tcW w:w="1555" w:type="dxa"/>
          </w:tcPr>
          <w:p w14:paraId="0CC9B1CB" w14:textId="3D6DB448" w:rsidR="00624627" w:rsidRDefault="00624627" w:rsidP="00EF39BB">
            <w:pPr>
              <w:pStyle w:val="Normal0"/>
            </w:pPr>
            <w:r>
              <w:t>Most</w:t>
            </w:r>
          </w:p>
        </w:tc>
        <w:tc>
          <w:tcPr>
            <w:tcW w:w="8181" w:type="dxa"/>
          </w:tcPr>
          <w:p w14:paraId="30B65FA3" w14:textId="5C78995B" w:rsidR="00624627" w:rsidRDefault="00624627" w:rsidP="00EF39BB">
            <w:pPr>
              <w:pStyle w:val="Normal0"/>
            </w:pPr>
            <w:r>
              <w:t xml:space="preserve">More than half </w:t>
            </w:r>
          </w:p>
        </w:tc>
      </w:tr>
    </w:tbl>
    <w:p w14:paraId="00DC7D2A" w14:textId="46E19355" w:rsidR="0073141D" w:rsidRPr="001216D2" w:rsidRDefault="0073141D" w:rsidP="00EF39BB">
      <w:pPr>
        <w:pStyle w:val="Normal0"/>
      </w:pPr>
      <w:r>
        <w:br w:type="page"/>
      </w:r>
    </w:p>
    <w:p w14:paraId="2296B81C" w14:textId="0F428DD3" w:rsidR="0096455B" w:rsidRPr="003C3228" w:rsidRDefault="00182524" w:rsidP="00F624A8">
      <w:pPr>
        <w:pStyle w:val="Heading1"/>
        <w:ind w:hanging="473"/>
      </w:pPr>
      <w:bookmarkStart w:id="28" w:name="_Toc142484942"/>
      <w:bookmarkStart w:id="29" w:name="_Toc142665769"/>
      <w:bookmarkStart w:id="30" w:name="_Toc163549212"/>
      <w:r w:rsidRPr="003C3228">
        <w:lastRenderedPageBreak/>
        <w:t>Introduction</w:t>
      </w:r>
      <w:bookmarkEnd w:id="28"/>
      <w:bookmarkEnd w:id="29"/>
      <w:bookmarkEnd w:id="30"/>
    </w:p>
    <w:p w14:paraId="1C6354D4" w14:textId="77777777" w:rsidR="00935432" w:rsidRPr="0082543A" w:rsidRDefault="00935432" w:rsidP="00A0230B">
      <w:pPr>
        <w:pStyle w:val="ListParagraph"/>
        <w:numPr>
          <w:ilvl w:val="0"/>
          <w:numId w:val="1"/>
        </w:numPr>
        <w:shd w:val="clear" w:color="auto" w:fill="FFFFFF" w:themeFill="background1"/>
        <w:spacing w:line="312" w:lineRule="auto"/>
        <w:outlineLvl w:val="1"/>
        <w:rPr>
          <w:rFonts w:ascii="Arial Narrow" w:hAnsi="Arial Narrow"/>
          <w:b/>
          <w:bCs/>
          <w:vanish/>
          <w:spacing w:val="10"/>
          <w:sz w:val="2"/>
          <w:szCs w:val="2"/>
        </w:rPr>
      </w:pPr>
      <w:bookmarkStart w:id="31" w:name="_Toc139975712"/>
      <w:bookmarkStart w:id="32" w:name="_Toc139975839"/>
      <w:bookmarkStart w:id="33" w:name="_Toc139975951"/>
      <w:bookmarkStart w:id="34" w:name="_Toc139976033"/>
      <w:bookmarkStart w:id="35" w:name="_Toc142484875"/>
      <w:bookmarkStart w:id="36" w:name="_Toc142484943"/>
      <w:bookmarkStart w:id="37" w:name="_Toc142485060"/>
      <w:bookmarkStart w:id="38" w:name="_Toc142485134"/>
      <w:bookmarkStart w:id="39" w:name="_Toc142485208"/>
      <w:bookmarkStart w:id="40" w:name="_Toc142485289"/>
      <w:bookmarkStart w:id="41" w:name="_Toc142665483"/>
      <w:bookmarkStart w:id="42" w:name="_Toc142665770"/>
      <w:bookmarkStart w:id="43" w:name="_Toc148007967"/>
      <w:bookmarkStart w:id="44" w:name="_Toc148007999"/>
      <w:bookmarkStart w:id="45" w:name="_Toc148008449"/>
      <w:bookmarkStart w:id="46" w:name="_Toc148365860"/>
      <w:bookmarkStart w:id="47" w:name="_Toc148423460"/>
      <w:bookmarkStart w:id="48" w:name="_Toc148518685"/>
      <w:bookmarkStart w:id="49" w:name="_Toc148536736"/>
      <w:bookmarkStart w:id="50" w:name="_Toc149922476"/>
      <w:bookmarkStart w:id="51" w:name="_Toc150103289"/>
      <w:bookmarkStart w:id="52" w:name="_Toc150159025"/>
      <w:bookmarkStart w:id="53" w:name="_Toc150159353"/>
      <w:bookmarkStart w:id="54" w:name="_Toc150512204"/>
      <w:bookmarkStart w:id="55" w:name="_Toc150512256"/>
      <w:bookmarkStart w:id="56" w:name="_Toc150512308"/>
      <w:bookmarkStart w:id="57" w:name="_Toc150512360"/>
      <w:bookmarkStart w:id="58" w:name="_Toc150790683"/>
      <w:bookmarkStart w:id="59" w:name="_Toc150845877"/>
      <w:bookmarkStart w:id="60" w:name="_Toc156294886"/>
      <w:bookmarkStart w:id="61" w:name="_Toc163546508"/>
      <w:bookmarkStart w:id="62" w:name="_Toc16354921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3B5AA4A" w14:textId="77777777" w:rsidR="00935432" w:rsidRPr="0082543A" w:rsidRDefault="00935432" w:rsidP="00A0230B">
      <w:pPr>
        <w:pStyle w:val="ListParagraph"/>
        <w:numPr>
          <w:ilvl w:val="0"/>
          <w:numId w:val="1"/>
        </w:numPr>
        <w:shd w:val="clear" w:color="auto" w:fill="FFFFFF" w:themeFill="background1"/>
        <w:spacing w:line="312" w:lineRule="auto"/>
        <w:outlineLvl w:val="1"/>
        <w:rPr>
          <w:rFonts w:ascii="Arial Narrow" w:hAnsi="Arial Narrow"/>
          <w:b/>
          <w:bCs/>
          <w:vanish/>
          <w:spacing w:val="10"/>
          <w:sz w:val="2"/>
          <w:szCs w:val="2"/>
        </w:rPr>
      </w:pPr>
      <w:bookmarkStart w:id="63" w:name="_Toc142484876"/>
      <w:bookmarkStart w:id="64" w:name="_Toc142484944"/>
      <w:bookmarkStart w:id="65" w:name="_Toc142485061"/>
      <w:bookmarkStart w:id="66" w:name="_Toc142485135"/>
      <w:bookmarkStart w:id="67" w:name="_Toc142485209"/>
      <w:bookmarkStart w:id="68" w:name="_Toc142485290"/>
      <w:bookmarkStart w:id="69" w:name="_Toc142665484"/>
      <w:bookmarkStart w:id="70" w:name="_Toc142665771"/>
      <w:bookmarkStart w:id="71" w:name="_Toc148007968"/>
      <w:bookmarkStart w:id="72" w:name="_Toc148008000"/>
      <w:bookmarkStart w:id="73" w:name="_Toc148008450"/>
      <w:bookmarkStart w:id="74" w:name="_Toc148365861"/>
      <w:bookmarkStart w:id="75" w:name="_Toc148423461"/>
      <w:bookmarkStart w:id="76" w:name="_Toc148518686"/>
      <w:bookmarkStart w:id="77" w:name="_Toc148536737"/>
      <w:bookmarkStart w:id="78" w:name="_Toc149922477"/>
      <w:bookmarkStart w:id="79" w:name="_Toc150103290"/>
      <w:bookmarkStart w:id="80" w:name="_Toc150159026"/>
      <w:bookmarkStart w:id="81" w:name="_Toc150159354"/>
      <w:bookmarkStart w:id="82" w:name="_Toc150512205"/>
      <w:bookmarkStart w:id="83" w:name="_Toc150512257"/>
      <w:bookmarkStart w:id="84" w:name="_Toc150512309"/>
      <w:bookmarkStart w:id="85" w:name="_Toc150512361"/>
      <w:bookmarkStart w:id="86" w:name="_Toc150790684"/>
      <w:bookmarkStart w:id="87" w:name="_Toc150845878"/>
      <w:bookmarkStart w:id="88" w:name="_Toc156294887"/>
      <w:bookmarkStart w:id="89" w:name="_Toc163546509"/>
      <w:bookmarkStart w:id="90" w:name="_Toc163549214"/>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9836C84" w14:textId="29BA1B4A" w:rsidR="00182524" w:rsidRDefault="00182524" w:rsidP="00F8356F">
      <w:pPr>
        <w:pStyle w:val="Heading2"/>
        <w:numPr>
          <w:ilvl w:val="1"/>
          <w:numId w:val="92"/>
        </w:numPr>
      </w:pPr>
      <w:bookmarkStart w:id="91" w:name="_Toc142484945"/>
      <w:bookmarkStart w:id="92" w:name="_Toc142665772"/>
      <w:bookmarkStart w:id="93" w:name="_Toc163549215"/>
      <w:r w:rsidRPr="00042A1C">
        <w:t>Background and Context</w:t>
      </w:r>
      <w:bookmarkEnd w:id="91"/>
      <w:bookmarkEnd w:id="92"/>
      <w:bookmarkEnd w:id="93"/>
    </w:p>
    <w:p w14:paraId="408B75BF" w14:textId="16E0B157" w:rsidR="00370DA0" w:rsidRDefault="00311C75" w:rsidP="00F66C45">
      <w:pPr>
        <w:pStyle w:val="Normal0"/>
      </w:pPr>
      <w:r>
        <w:t>FWSE</w:t>
      </w:r>
      <w:r w:rsidR="00370DA0">
        <w:t xml:space="preserve"> is a wage subsidy to support people </w:t>
      </w:r>
      <w:r w:rsidR="00BA397C">
        <w:t xml:space="preserve">who are </w:t>
      </w:r>
      <w:r w:rsidR="00B227D7">
        <w:t>at risk of long</w:t>
      </w:r>
      <w:r w:rsidR="00BE057B">
        <w:t>-</w:t>
      </w:r>
      <w:r w:rsidR="00B227D7">
        <w:t>term benefit receipt</w:t>
      </w:r>
      <w:r w:rsidR="00052BF1">
        <w:t xml:space="preserve"> </w:t>
      </w:r>
      <w:r w:rsidR="00370DA0">
        <w:t xml:space="preserve">and </w:t>
      </w:r>
      <w:r w:rsidR="00B227D7">
        <w:t xml:space="preserve">disadvantaged in the labour market </w:t>
      </w:r>
      <w:r w:rsidR="00370DA0">
        <w:t>to start their own business</w:t>
      </w:r>
      <w:r w:rsidR="00055F01">
        <w:t xml:space="preserve"> or scale up </w:t>
      </w:r>
      <w:r w:rsidR="00EC43A4">
        <w:t xml:space="preserve">an </w:t>
      </w:r>
      <w:r w:rsidR="00055F01">
        <w:t>existing business</w:t>
      </w:r>
      <w:r w:rsidR="006A3052">
        <w:t>. It does this</w:t>
      </w:r>
      <w:r w:rsidR="00370DA0">
        <w:t xml:space="preserve"> by helping </w:t>
      </w:r>
      <w:r w:rsidR="0075451E">
        <w:t xml:space="preserve">them </w:t>
      </w:r>
      <w:r w:rsidR="00370DA0">
        <w:t>overcome financial barriers associated with moving into</w:t>
      </w:r>
      <w:r w:rsidR="005D4078">
        <w:t>,</w:t>
      </w:r>
      <w:r w:rsidR="00370DA0">
        <w:t xml:space="preserve"> </w:t>
      </w:r>
      <w:r w:rsidR="00055F01">
        <w:t>or sustaining</w:t>
      </w:r>
      <w:r w:rsidR="005D4078">
        <w:t>,</w:t>
      </w:r>
      <w:r w:rsidR="00055F01">
        <w:t xml:space="preserve"> </w:t>
      </w:r>
      <w:r w:rsidR="00370DA0">
        <w:t xml:space="preserve">self-employment. The wage subsidy is often packaged with other </w:t>
      </w:r>
      <w:r w:rsidR="006A3052">
        <w:t xml:space="preserve">MSD </w:t>
      </w:r>
      <w:r w:rsidR="00370DA0">
        <w:t>assistance such as the Self-Employment Start-Up Grant</w:t>
      </w:r>
      <w:r w:rsidR="00570C4C">
        <w:t xml:space="preserve"> </w:t>
      </w:r>
      <w:r w:rsidR="00370DA0">
        <w:t xml:space="preserve">and the </w:t>
      </w:r>
      <w:r w:rsidR="00512971">
        <w:t>B</w:t>
      </w:r>
      <w:r w:rsidR="00BE057B">
        <w:t xml:space="preserve">usiness </w:t>
      </w:r>
      <w:r w:rsidR="00512971">
        <w:t>T</w:t>
      </w:r>
      <w:r w:rsidR="00BE057B">
        <w:t xml:space="preserve">raining and </w:t>
      </w:r>
      <w:r w:rsidR="00512971">
        <w:t>A</w:t>
      </w:r>
      <w:r w:rsidR="00BE057B">
        <w:t xml:space="preserve">dvice </w:t>
      </w:r>
      <w:r w:rsidR="00512971">
        <w:t>G</w:t>
      </w:r>
      <w:r w:rsidR="00BE057B">
        <w:t>rant</w:t>
      </w:r>
      <w:r w:rsidR="002A16CB">
        <w:t xml:space="preserve"> (BTAG)</w:t>
      </w:r>
      <w:r w:rsidR="00D3132D">
        <w:t>.</w:t>
      </w:r>
    </w:p>
    <w:p w14:paraId="567DF5EF" w14:textId="77777777" w:rsidR="0085050D" w:rsidRDefault="0085050D" w:rsidP="00F66C45">
      <w:pPr>
        <w:pStyle w:val="Normal0"/>
      </w:pPr>
    </w:p>
    <w:p w14:paraId="10CB4F4A" w14:textId="450026DB" w:rsidR="0085050D" w:rsidRDefault="0085050D" w:rsidP="00F66C45">
      <w:pPr>
        <w:pStyle w:val="Normal0"/>
      </w:pPr>
      <w:r>
        <w:t xml:space="preserve">Under the </w:t>
      </w:r>
      <w:r w:rsidR="00600C6E">
        <w:t xml:space="preserve">FWSE expansion policy, the decision to grant FWSE </w:t>
      </w:r>
      <w:r w:rsidR="00A32D0E">
        <w:t>is</w:t>
      </w:r>
      <w:r w:rsidR="00600C6E">
        <w:t xml:space="preserve"> </w:t>
      </w:r>
      <w:r w:rsidR="00A84241">
        <w:t>dependent</w:t>
      </w:r>
      <w:r w:rsidR="00600C6E">
        <w:t xml:space="preserve"> on a number of factors, including the viability of the business idea, local labour market and economic conditions</w:t>
      </w:r>
      <w:r w:rsidR="00973FEF">
        <w:t>, and the suitability of the applicant (</w:t>
      </w:r>
      <w:r w:rsidR="006A3052">
        <w:t>e.g.,</w:t>
      </w:r>
      <w:r w:rsidR="00973FEF">
        <w:t xml:space="preserve"> </w:t>
      </w:r>
      <w:r w:rsidR="006A3052">
        <w:t xml:space="preserve">the client </w:t>
      </w:r>
      <w:r w:rsidR="00973FEF">
        <w:t xml:space="preserve">is motivated and has realistic expectations about the work </w:t>
      </w:r>
      <w:r w:rsidR="00E86911">
        <w:t>required</w:t>
      </w:r>
      <w:r w:rsidR="00973FEF">
        <w:t xml:space="preserve"> to start a business). </w:t>
      </w:r>
    </w:p>
    <w:p w14:paraId="11E6D12F" w14:textId="77777777" w:rsidR="00566DAF" w:rsidRDefault="00566DAF" w:rsidP="00F66C45">
      <w:pPr>
        <w:pStyle w:val="Normal0"/>
      </w:pPr>
    </w:p>
    <w:p w14:paraId="7101ADCC" w14:textId="4E31D203" w:rsidR="00E87624" w:rsidRDefault="00460722" w:rsidP="00F66C45">
      <w:pPr>
        <w:pStyle w:val="Normal0"/>
      </w:pPr>
      <w:r>
        <w:t>Prior to the expansion in 2021, FWSE was used as a ‘last resort’ for those who could not be successfully placed into employment</w:t>
      </w:r>
      <w:r w:rsidR="00A920A6">
        <w:t xml:space="preserve">. A lack of </w:t>
      </w:r>
      <w:r w:rsidR="00A551B6">
        <w:t>Work Broker</w:t>
      </w:r>
      <w:r w:rsidR="00A920A6">
        <w:t xml:space="preserve"> confidence in using the product</w:t>
      </w:r>
      <w:r w:rsidR="001A6453">
        <w:t>,</w:t>
      </w:r>
      <w:r w:rsidR="00A920A6">
        <w:t xml:space="preserve"> </w:t>
      </w:r>
      <w:r w:rsidR="00976E00">
        <w:t xml:space="preserve">and the resource </w:t>
      </w:r>
      <w:r w:rsidR="00F32136">
        <w:t>intensity of its administration</w:t>
      </w:r>
      <w:r w:rsidR="001A6453">
        <w:t>,</w:t>
      </w:r>
      <w:r w:rsidR="00F32136">
        <w:t xml:space="preserve"> </w:t>
      </w:r>
      <w:r w:rsidR="00A920A6">
        <w:t>contributed to its under-utilisation.</w:t>
      </w:r>
      <w:r w:rsidR="001A6453">
        <w:t xml:space="preserve"> </w:t>
      </w:r>
      <w:r w:rsidR="005A07FC">
        <w:t xml:space="preserve">FWSE </w:t>
      </w:r>
      <w:r w:rsidR="005A07FC" w:rsidRPr="005A07FC">
        <w:t xml:space="preserve">was </w:t>
      </w:r>
      <w:r w:rsidR="00207E41">
        <w:t xml:space="preserve">also </w:t>
      </w:r>
      <w:r w:rsidR="005A07FC" w:rsidRPr="005A07FC">
        <w:t>rated as negative</w:t>
      </w:r>
      <w:r w:rsidR="00F4089F">
        <w:t xml:space="preserve"> using MSD’s effectiveness monitoring approach</w:t>
      </w:r>
      <w:r w:rsidR="00426D9F" w:rsidRPr="00426D9F">
        <w:rPr>
          <w:rStyle w:val="FootnoteReference"/>
        </w:rPr>
        <w:t xml:space="preserve"> </w:t>
      </w:r>
      <w:r w:rsidR="00426D9F">
        <w:rPr>
          <w:rStyle w:val="FootnoteReference"/>
        </w:rPr>
        <w:footnoteReference w:id="8"/>
      </w:r>
      <w:r w:rsidR="005A07FC" w:rsidRPr="005A07FC">
        <w:t xml:space="preserve">, due to its </w:t>
      </w:r>
      <w:r w:rsidR="00C90678">
        <w:t xml:space="preserve">adverse </w:t>
      </w:r>
      <w:r w:rsidR="005A07FC" w:rsidRPr="005A07FC">
        <w:t>impact on earnings</w:t>
      </w:r>
      <w:r w:rsidR="001A6453">
        <w:t>. As a result, it</w:t>
      </w:r>
      <w:r w:rsidR="00AA2D44">
        <w:t xml:space="preserve"> tended </w:t>
      </w:r>
      <w:r w:rsidR="001A6453">
        <w:t xml:space="preserve">to </w:t>
      </w:r>
      <w:r w:rsidR="00AA2D44">
        <w:t xml:space="preserve">not to be promoted </w:t>
      </w:r>
      <w:r w:rsidR="002A25DA">
        <w:t xml:space="preserve">widely </w:t>
      </w:r>
      <w:r w:rsidR="00AA2D44">
        <w:t xml:space="preserve">by </w:t>
      </w:r>
      <w:r w:rsidR="00881CDF">
        <w:t>MSD</w:t>
      </w:r>
      <w:r w:rsidR="00AF3E53">
        <w:t>.</w:t>
      </w:r>
      <w:r w:rsidR="003416A6">
        <w:t xml:space="preserve"> </w:t>
      </w:r>
    </w:p>
    <w:p w14:paraId="43A1C20F" w14:textId="77777777" w:rsidR="00566DAF" w:rsidRDefault="00566DAF" w:rsidP="00F66C45">
      <w:pPr>
        <w:pStyle w:val="Normal0"/>
      </w:pPr>
    </w:p>
    <w:p w14:paraId="53308275" w14:textId="33F3BA95" w:rsidR="0077039B" w:rsidRDefault="62EBD8F6" w:rsidP="00F66C45">
      <w:pPr>
        <w:pStyle w:val="Normal0"/>
      </w:pPr>
      <w:r>
        <w:t xml:space="preserve">FWSE </w:t>
      </w:r>
      <w:r w:rsidR="293E6114">
        <w:t>was expanded in early 2021 as part of the government's C</w:t>
      </w:r>
      <w:r w:rsidR="48B643AD">
        <w:t>OVID</w:t>
      </w:r>
      <w:r w:rsidR="293E6114">
        <w:t>-19 economic recovery plan</w:t>
      </w:r>
      <w:r w:rsidR="00BE286D">
        <w:t>.</w:t>
      </w:r>
      <w:r w:rsidR="001A6453">
        <w:t xml:space="preserve"> </w:t>
      </w:r>
      <w:r w:rsidR="00BE286D">
        <w:t xml:space="preserve">The purpose was </w:t>
      </w:r>
      <w:r w:rsidR="293E6114">
        <w:t>to respond to a heightened need for</w:t>
      </w:r>
      <w:r w:rsidR="001A6453">
        <w:t xml:space="preserve"> g</w:t>
      </w:r>
      <w:r w:rsidR="293E6114">
        <w:t xml:space="preserve">overnment to target, and respond to, the needs of those </w:t>
      </w:r>
      <w:r w:rsidR="00902B08">
        <w:t>who were</w:t>
      </w:r>
      <w:r w:rsidR="293E6114">
        <w:t xml:space="preserve"> </w:t>
      </w:r>
      <w:r w:rsidR="00874EE1">
        <w:t>disadvantaged in the labour market</w:t>
      </w:r>
      <w:r w:rsidR="293E6114">
        <w:t xml:space="preserve"> and </w:t>
      </w:r>
      <w:r w:rsidR="00874EE1">
        <w:t>at risk of long-term benefit receipt</w:t>
      </w:r>
      <w:r w:rsidR="0008150F">
        <w:t>.</w:t>
      </w:r>
      <w:r w:rsidR="001A6453">
        <w:t xml:space="preserve"> </w:t>
      </w:r>
      <w:r w:rsidR="293E6114">
        <w:t>The expansion investment enabled a significant increase in the number of people who c</w:t>
      </w:r>
      <w:r w:rsidR="006806E7">
        <w:t>ould</w:t>
      </w:r>
      <w:r w:rsidR="293E6114">
        <w:t xml:space="preserve"> be supported through the programme.</w:t>
      </w:r>
      <w:r w:rsidR="6E013872">
        <w:t xml:space="preserve"> </w:t>
      </w:r>
      <w:r w:rsidR="293E6114">
        <w:t>Target groups include</w:t>
      </w:r>
      <w:r w:rsidR="61AA26F2">
        <w:t>d</w:t>
      </w:r>
      <w:r w:rsidR="293E6114">
        <w:t xml:space="preserve"> youth, women (particularly sole parents), displaced workers, Māori</w:t>
      </w:r>
      <w:r w:rsidR="004411B6">
        <w:t>,</w:t>
      </w:r>
      <w:r w:rsidR="293E6114">
        <w:t xml:space="preserve"> </w:t>
      </w:r>
      <w:r w:rsidR="002A25DA">
        <w:t>Pasifika</w:t>
      </w:r>
      <w:r w:rsidR="293E6114">
        <w:t>, and people with health conditions and</w:t>
      </w:r>
      <w:r w:rsidR="00E632BE">
        <w:t>/or</w:t>
      </w:r>
      <w:r w:rsidR="293E6114">
        <w:t xml:space="preserve"> disabilities.</w:t>
      </w:r>
    </w:p>
    <w:p w14:paraId="73E99401" w14:textId="77777777" w:rsidR="00566DAF" w:rsidRPr="00422911" w:rsidRDefault="00566DAF" w:rsidP="00F66C45">
      <w:pPr>
        <w:pStyle w:val="Normal0"/>
      </w:pPr>
    </w:p>
    <w:p w14:paraId="515F9A49" w14:textId="532DB828" w:rsidR="00B4444C" w:rsidRPr="00453E4E" w:rsidRDefault="00B4444C" w:rsidP="00B4444C">
      <w:pPr>
        <w:pStyle w:val="Heading3"/>
        <w:rPr>
          <w:color w:val="FF9D1C"/>
        </w:rPr>
      </w:pPr>
      <w:r w:rsidRPr="00453E4E">
        <w:rPr>
          <w:color w:val="FF9D1C"/>
        </w:rPr>
        <w:t xml:space="preserve">Key </w:t>
      </w:r>
      <w:r w:rsidR="00CA7F64">
        <w:rPr>
          <w:color w:val="FF9D1C"/>
        </w:rPr>
        <w:t>C</w:t>
      </w:r>
      <w:r w:rsidRPr="00453E4E">
        <w:rPr>
          <w:color w:val="FF9D1C"/>
        </w:rPr>
        <w:t>hanges to FWSE</w:t>
      </w:r>
    </w:p>
    <w:p w14:paraId="5BAECC18" w14:textId="78897878" w:rsidR="00B4444C" w:rsidRDefault="00B4444C" w:rsidP="00B4444C">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As part of the </w:t>
      </w:r>
      <w:r w:rsidR="00641E5A">
        <w:rPr>
          <w:rFonts w:ascii="Arial Narrow" w:eastAsiaTheme="minorEastAsia" w:hAnsi="Arial Narrow"/>
          <w:spacing w:val="10"/>
          <w:kern w:val="24"/>
          <w:lang w:eastAsia="en-NZ"/>
        </w:rPr>
        <w:t>e</w:t>
      </w:r>
      <w:r>
        <w:rPr>
          <w:rFonts w:ascii="Arial Narrow" w:eastAsiaTheme="minorEastAsia" w:hAnsi="Arial Narrow"/>
          <w:spacing w:val="10"/>
          <w:kern w:val="24"/>
          <w:lang w:eastAsia="en-NZ"/>
        </w:rPr>
        <w:t xml:space="preserve">xpansion, several key changes were made to the </w:t>
      </w:r>
      <w:r w:rsidR="001A6453">
        <w:rPr>
          <w:rFonts w:ascii="Arial Narrow" w:eastAsiaTheme="minorEastAsia" w:hAnsi="Arial Narrow"/>
          <w:spacing w:val="10"/>
          <w:kern w:val="24"/>
          <w:lang w:eastAsia="en-NZ"/>
        </w:rPr>
        <w:t xml:space="preserve">FWSE </w:t>
      </w:r>
      <w:r>
        <w:rPr>
          <w:rFonts w:ascii="Arial Narrow" w:eastAsiaTheme="minorEastAsia" w:hAnsi="Arial Narrow"/>
          <w:spacing w:val="10"/>
          <w:kern w:val="24"/>
          <w:lang w:eastAsia="en-NZ"/>
        </w:rPr>
        <w:t>product:</w:t>
      </w:r>
    </w:p>
    <w:p w14:paraId="5BD88BEF" w14:textId="7FF4317A" w:rsidR="00B4444C" w:rsidRDefault="00B4444C" w:rsidP="00B4444C">
      <w:pPr>
        <w:pStyle w:val="ListParagraph"/>
        <w:numPr>
          <w:ilvl w:val="0"/>
          <w:numId w:val="12"/>
        </w:numPr>
        <w:spacing w:line="312" w:lineRule="auto"/>
        <w:ind w:left="567" w:hanging="567"/>
        <w:jc w:val="both"/>
        <w:rPr>
          <w:rFonts w:ascii="Arial Narrow" w:eastAsiaTheme="minorEastAsia" w:hAnsi="Arial Narrow"/>
          <w:spacing w:val="10"/>
          <w:kern w:val="24"/>
          <w:lang w:eastAsia="en-NZ"/>
        </w:rPr>
      </w:pPr>
      <w:r w:rsidRPr="229B9326">
        <w:rPr>
          <w:rFonts w:ascii="Arial Narrow" w:eastAsiaTheme="minorEastAsia" w:hAnsi="Arial Narrow"/>
          <w:spacing w:val="10"/>
          <w:kern w:val="24"/>
          <w:lang w:eastAsia="en-NZ"/>
        </w:rPr>
        <w:t>Ring-fencing of $30 million of funding available for FWSE (of the total $300 million available for the wider Flexi-Wage Programme</w:t>
      </w:r>
      <w:r w:rsidRPr="00B27BD7">
        <w:rPr>
          <w:rStyle w:val="FootnoteReference"/>
        </w:rPr>
        <w:footnoteReference w:id="9"/>
      </w:r>
      <w:r w:rsidRPr="229B9326">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due to end in</w:t>
      </w:r>
      <w:r w:rsidR="004F6AC2">
        <w:rPr>
          <w:rFonts w:ascii="Arial Narrow" w:eastAsiaTheme="minorEastAsia" w:hAnsi="Arial Narrow"/>
          <w:spacing w:val="10"/>
          <w:kern w:val="24"/>
          <w:lang w:eastAsia="en-NZ"/>
        </w:rPr>
        <w:t xml:space="preserve"> June </w:t>
      </w:r>
      <w:proofErr w:type="gramStart"/>
      <w:r w:rsidR="004F6AC2">
        <w:rPr>
          <w:rFonts w:ascii="Arial Narrow" w:eastAsiaTheme="minorEastAsia" w:hAnsi="Arial Narrow"/>
          <w:spacing w:val="10"/>
          <w:kern w:val="24"/>
          <w:lang w:eastAsia="en-NZ"/>
        </w:rPr>
        <w:t>2023</w:t>
      </w:r>
      <w:r w:rsidR="00D379E4">
        <w:rPr>
          <w:rFonts w:ascii="Arial Narrow" w:eastAsiaTheme="minorEastAsia" w:hAnsi="Arial Narrow"/>
          <w:spacing w:val="10"/>
          <w:kern w:val="24"/>
          <w:lang w:eastAsia="en-NZ"/>
        </w:rPr>
        <w:t>;</w:t>
      </w:r>
      <w:proofErr w:type="gramEnd"/>
    </w:p>
    <w:p w14:paraId="1D7D3A26" w14:textId="764674E7" w:rsidR="00B4444C" w:rsidRDefault="00B4444C" w:rsidP="00B4444C">
      <w:pPr>
        <w:pStyle w:val="ListParagraph"/>
        <w:numPr>
          <w:ilvl w:val="0"/>
          <w:numId w:val="12"/>
        </w:numPr>
        <w:spacing w:line="288"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Setting the rate of subsidy to the equivalent of </w:t>
      </w:r>
      <w:r w:rsidRPr="00745FE8">
        <w:rPr>
          <w:rFonts w:ascii="Arial Narrow" w:eastAsiaTheme="minorEastAsia" w:hAnsi="Arial Narrow"/>
          <w:spacing w:val="10"/>
          <w:kern w:val="24"/>
          <w:lang w:eastAsia="en-NZ"/>
        </w:rPr>
        <w:t xml:space="preserve">30 hours at the </w:t>
      </w:r>
      <w:r>
        <w:rPr>
          <w:rFonts w:ascii="Arial Narrow" w:eastAsiaTheme="minorEastAsia" w:hAnsi="Arial Narrow"/>
          <w:spacing w:val="10"/>
          <w:kern w:val="24"/>
          <w:lang w:eastAsia="en-NZ"/>
        </w:rPr>
        <w:t xml:space="preserve">(then current) </w:t>
      </w:r>
      <w:r w:rsidRPr="00745FE8">
        <w:rPr>
          <w:rFonts w:ascii="Arial Narrow" w:eastAsiaTheme="minorEastAsia" w:hAnsi="Arial Narrow"/>
          <w:spacing w:val="10"/>
          <w:kern w:val="24"/>
          <w:lang w:eastAsia="en-NZ"/>
        </w:rPr>
        <w:t xml:space="preserve">minimum wage </w:t>
      </w:r>
      <w:r>
        <w:rPr>
          <w:rFonts w:ascii="Arial Narrow" w:eastAsiaTheme="minorEastAsia" w:hAnsi="Arial Narrow"/>
          <w:spacing w:val="10"/>
          <w:kern w:val="24"/>
          <w:lang w:eastAsia="en-NZ"/>
        </w:rPr>
        <w:t>($600)</w:t>
      </w:r>
      <w:r w:rsidR="001A6453">
        <w:rPr>
          <w:rFonts w:ascii="Arial Narrow" w:eastAsiaTheme="minorEastAsia" w:hAnsi="Arial Narrow"/>
          <w:spacing w:val="10"/>
          <w:kern w:val="24"/>
          <w:lang w:eastAsia="en-NZ"/>
        </w:rPr>
        <w:t>. P</w:t>
      </w:r>
      <w:r>
        <w:rPr>
          <w:rFonts w:ascii="Arial Narrow" w:eastAsiaTheme="minorEastAsia" w:hAnsi="Arial Narrow"/>
          <w:spacing w:val="10"/>
          <w:kern w:val="24"/>
          <w:lang w:eastAsia="en-NZ"/>
        </w:rPr>
        <w:t xml:space="preserve">reviously the rate was discretionary, capped at equivalent of 30 hours at minimum wage, with no specified </w:t>
      </w:r>
      <w:proofErr w:type="gramStart"/>
      <w:r>
        <w:rPr>
          <w:rFonts w:ascii="Arial Narrow" w:eastAsiaTheme="minorEastAsia" w:hAnsi="Arial Narrow"/>
          <w:spacing w:val="10"/>
          <w:kern w:val="24"/>
          <w:lang w:eastAsia="en-NZ"/>
        </w:rPr>
        <w:t>duration;</w:t>
      </w:r>
      <w:proofErr w:type="gramEnd"/>
    </w:p>
    <w:p w14:paraId="682C93FA" w14:textId="3CE75342" w:rsidR="00B4444C" w:rsidRDefault="00B4444C" w:rsidP="00B4444C">
      <w:pPr>
        <w:pStyle w:val="ListParagraph"/>
        <w:numPr>
          <w:ilvl w:val="0"/>
          <w:numId w:val="12"/>
        </w:numPr>
        <w:spacing w:line="312" w:lineRule="auto"/>
        <w:ind w:left="567" w:hanging="567"/>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Monthly subsidy claims paid in advance, rather than in arrears</w:t>
      </w:r>
      <w:r w:rsidR="001A6453">
        <w:rPr>
          <w:rFonts w:ascii="Arial Narrow" w:eastAsiaTheme="minorEastAsia" w:hAnsi="Arial Narrow"/>
          <w:spacing w:val="10"/>
          <w:kern w:val="24"/>
          <w:lang w:eastAsia="en-NZ"/>
        </w:rPr>
        <w:t>; and</w:t>
      </w:r>
      <w:r>
        <w:rPr>
          <w:rFonts w:ascii="Arial Narrow" w:eastAsiaTheme="minorEastAsia" w:hAnsi="Arial Narrow"/>
          <w:spacing w:val="10"/>
          <w:kern w:val="24"/>
          <w:lang w:eastAsia="en-NZ"/>
        </w:rPr>
        <w:t xml:space="preserve"> </w:t>
      </w:r>
    </w:p>
    <w:p w14:paraId="1135C54D" w14:textId="4030A85F" w:rsidR="00B4444C" w:rsidRPr="00F61BCC" w:rsidRDefault="00B4444C" w:rsidP="00B4444C">
      <w:pPr>
        <w:pStyle w:val="ListParagraph"/>
        <w:numPr>
          <w:ilvl w:val="0"/>
          <w:numId w:val="12"/>
        </w:numPr>
        <w:spacing w:line="312" w:lineRule="auto"/>
        <w:ind w:left="567" w:hanging="567"/>
        <w:jc w:val="both"/>
        <w:rPr>
          <w:rFonts w:ascii="Arial Narrow" w:eastAsiaTheme="minorEastAsia" w:hAnsi="Arial Narrow"/>
          <w:spacing w:val="10"/>
          <w:kern w:val="24"/>
          <w:lang w:eastAsia="en-NZ"/>
        </w:rPr>
      </w:pPr>
      <w:r w:rsidRPr="00F61BCC">
        <w:rPr>
          <w:rFonts w:ascii="Arial Narrow" w:eastAsiaTheme="minorEastAsia" w:hAnsi="Arial Narrow"/>
          <w:spacing w:val="10"/>
          <w:kern w:val="24"/>
          <w:lang w:eastAsia="en-NZ"/>
        </w:rPr>
        <w:t>Increas</w:t>
      </w:r>
      <w:r>
        <w:rPr>
          <w:rFonts w:ascii="Arial Narrow" w:eastAsiaTheme="minorEastAsia" w:hAnsi="Arial Narrow"/>
          <w:spacing w:val="10"/>
          <w:kern w:val="24"/>
          <w:lang w:eastAsia="en-NZ"/>
        </w:rPr>
        <w:t>ing</w:t>
      </w:r>
      <w:r w:rsidRPr="00F61BCC">
        <w:rPr>
          <w:rFonts w:ascii="Arial Narrow" w:eastAsiaTheme="minorEastAsia" w:hAnsi="Arial Narrow"/>
          <w:spacing w:val="10"/>
          <w:kern w:val="24"/>
          <w:lang w:eastAsia="en-NZ"/>
        </w:rPr>
        <w:t xml:space="preserve"> the</w:t>
      </w:r>
      <w:r w:rsidR="00254D56">
        <w:rPr>
          <w:rFonts w:ascii="Arial Narrow" w:eastAsiaTheme="minorEastAsia" w:hAnsi="Arial Narrow"/>
          <w:spacing w:val="10"/>
          <w:kern w:val="24"/>
          <w:lang w:eastAsia="en-NZ"/>
        </w:rPr>
        <w:t xml:space="preserve"> associated</w:t>
      </w:r>
      <w:r w:rsidRPr="00F61BCC">
        <w:rPr>
          <w:rFonts w:ascii="Arial Narrow" w:eastAsiaTheme="minorEastAsia" w:hAnsi="Arial Narrow"/>
          <w:spacing w:val="10"/>
          <w:kern w:val="24"/>
          <w:lang w:eastAsia="en-NZ"/>
        </w:rPr>
        <w:t xml:space="preserve"> BTAG from $1,000 to $5,000</w:t>
      </w:r>
      <w:r w:rsidR="004501E1">
        <w:rPr>
          <w:rStyle w:val="FootnoteReference"/>
          <w:rFonts w:ascii="Arial Narrow" w:eastAsiaTheme="minorEastAsia" w:hAnsi="Arial Narrow"/>
          <w:spacing w:val="10"/>
          <w:kern w:val="24"/>
          <w:lang w:eastAsia="en-NZ"/>
        </w:rPr>
        <w:footnoteReference w:id="10"/>
      </w:r>
      <w:r w:rsidR="00636DD2">
        <w:rPr>
          <w:rFonts w:ascii="Arial Narrow" w:eastAsiaTheme="minorEastAsia" w:hAnsi="Arial Narrow"/>
          <w:spacing w:val="10"/>
          <w:kern w:val="24"/>
          <w:lang w:eastAsia="en-NZ"/>
        </w:rPr>
        <w:t>.</w:t>
      </w:r>
      <w:r w:rsidRPr="00F61BCC">
        <w:rPr>
          <w:rFonts w:ascii="Arial Narrow" w:eastAsiaTheme="minorEastAsia" w:hAnsi="Arial Narrow"/>
          <w:spacing w:val="10"/>
          <w:kern w:val="24"/>
          <w:lang w:eastAsia="en-NZ"/>
        </w:rPr>
        <w:t xml:space="preserve"> </w:t>
      </w:r>
    </w:p>
    <w:p w14:paraId="356AB5AC" w14:textId="77777777" w:rsidR="00003574" w:rsidRDefault="00003574" w:rsidP="00F66C45">
      <w:pPr>
        <w:pStyle w:val="Normal0"/>
      </w:pPr>
    </w:p>
    <w:p w14:paraId="6389CEDC" w14:textId="7E9BE3C7" w:rsidR="000527EE" w:rsidRDefault="00FF6334" w:rsidP="00F66C45">
      <w:pPr>
        <w:pStyle w:val="Normal0"/>
      </w:pPr>
      <w:r>
        <w:lastRenderedPageBreak/>
        <w:t>Other</w:t>
      </w:r>
      <w:r w:rsidR="000527EE">
        <w:t xml:space="preserve"> change</w:t>
      </w:r>
      <w:r w:rsidR="002800A6">
        <w:t>s</w:t>
      </w:r>
      <w:r w:rsidR="008240E2">
        <w:t xml:space="preserve">, </w:t>
      </w:r>
      <w:r>
        <w:t xml:space="preserve">also </w:t>
      </w:r>
      <w:r w:rsidR="000527EE">
        <w:t>implemented with the expansion includ</w:t>
      </w:r>
      <w:r>
        <w:t>ed</w:t>
      </w:r>
      <w:r w:rsidR="000527EE">
        <w:t xml:space="preserve"> contracting providers to deliver a mix of pastoral care, mentoring and business support </w:t>
      </w:r>
      <w:r w:rsidR="001A6453">
        <w:t>to support</w:t>
      </w:r>
      <w:r w:rsidR="000527EE">
        <w:t xml:space="preserve"> people start</w:t>
      </w:r>
      <w:r w:rsidR="001A6453">
        <w:t>ing</w:t>
      </w:r>
      <w:r w:rsidR="000527EE">
        <w:t xml:space="preserve"> their own business. In selected regions</w:t>
      </w:r>
      <w:r w:rsidR="002C0B30">
        <w:t>, under a pilot programme,</w:t>
      </w:r>
      <w:r w:rsidR="000527EE">
        <w:t xml:space="preserve"> providers were specifically contracted to provide this support to help Māori and </w:t>
      </w:r>
      <w:r w:rsidR="002A25DA">
        <w:t>Pasifika</w:t>
      </w:r>
      <w:r w:rsidR="00AE4012">
        <w:t>.</w:t>
      </w:r>
      <w:r w:rsidR="002800A6">
        <w:t xml:space="preserve"> This pilot programme was intended to provide learnings for expanding culturally appropriate support in future. </w:t>
      </w:r>
    </w:p>
    <w:p w14:paraId="43D4A762" w14:textId="77777777" w:rsidR="00566DAF" w:rsidRDefault="00566DAF" w:rsidP="00F66C45">
      <w:pPr>
        <w:pStyle w:val="Normal0"/>
        <w:rPr>
          <w:highlight w:val="magenta"/>
        </w:rPr>
      </w:pPr>
    </w:p>
    <w:p w14:paraId="54F14DCF" w14:textId="24C07793" w:rsidR="0077039B" w:rsidRPr="00DA5B0E" w:rsidRDefault="00C07653" w:rsidP="00F66C45">
      <w:pPr>
        <w:pStyle w:val="Normal0"/>
      </w:pPr>
      <w:r>
        <w:t xml:space="preserve">The </w:t>
      </w:r>
      <w:r w:rsidR="00342815">
        <w:t>F</w:t>
      </w:r>
      <w:r>
        <w:t>lexi-wage Expansion (F</w:t>
      </w:r>
      <w:r w:rsidR="00342815">
        <w:t>WE</w:t>
      </w:r>
      <w:r>
        <w:t>)</w:t>
      </w:r>
      <w:r w:rsidR="00342815">
        <w:t xml:space="preserve"> </w:t>
      </w:r>
      <w:r w:rsidR="0077039B" w:rsidRPr="00D906D2">
        <w:t>represent</w:t>
      </w:r>
      <w:r w:rsidR="00D906D2">
        <w:t>ed</w:t>
      </w:r>
      <w:r w:rsidR="0077039B" w:rsidRPr="00D906D2">
        <w:t xml:space="preserve"> a rapid scale-up, with acknowledged associated risks of compromising programme fidelity. It also raise</w:t>
      </w:r>
      <w:r w:rsidR="00A9307F">
        <w:t>d</w:t>
      </w:r>
      <w:r w:rsidR="0077039B" w:rsidRPr="00D906D2">
        <w:t xml:space="preserve"> several challenges for service delivery in terms of targeting, processing applications, and working with </w:t>
      </w:r>
      <w:r w:rsidR="00A9307F">
        <w:t xml:space="preserve">clients </w:t>
      </w:r>
      <w:r w:rsidR="0077039B" w:rsidRPr="00D906D2">
        <w:t xml:space="preserve">to achieve the intent of this expansion. </w:t>
      </w:r>
      <w:r w:rsidR="0077039B" w:rsidRPr="000527EE">
        <w:t>For this reason, MSD require</w:t>
      </w:r>
      <w:r w:rsidR="00A9307F" w:rsidRPr="000527EE">
        <w:t>d</w:t>
      </w:r>
      <w:r w:rsidR="0077039B" w:rsidRPr="000527EE">
        <w:t xml:space="preserve"> an external evaluation of </w:t>
      </w:r>
      <w:r w:rsidR="00A9307F" w:rsidRPr="000527EE">
        <w:t>the FWE</w:t>
      </w:r>
      <w:r w:rsidR="001845B8">
        <w:t xml:space="preserve"> (including FWSE)</w:t>
      </w:r>
      <w:r w:rsidR="0077039B" w:rsidRPr="000527EE">
        <w:t xml:space="preserve"> to generate information relating to implementation (to inform further policy development) as well as effectiveness (to assess outcomes achieved against its policy intent).</w:t>
      </w:r>
      <w:r w:rsidR="006442D1">
        <w:t xml:space="preserve"> </w:t>
      </w:r>
      <w:r w:rsidR="00EE59EF">
        <w:t xml:space="preserve">A separate </w:t>
      </w:r>
      <w:r w:rsidR="00EE59EF" w:rsidRPr="0012300F">
        <w:t>impact evaluation</w:t>
      </w:r>
      <w:r w:rsidR="00EE59EF" w:rsidRPr="001E54A8">
        <w:t xml:space="preserve"> is also </w:t>
      </w:r>
      <w:r w:rsidR="00EE2123" w:rsidRPr="001E54A8">
        <w:t>being</w:t>
      </w:r>
      <w:r w:rsidR="00EE59EF" w:rsidRPr="001E54A8">
        <w:t xml:space="preserve"> undertaken by MSD.</w:t>
      </w:r>
    </w:p>
    <w:p w14:paraId="5D074415" w14:textId="1D611223" w:rsidR="00453E4E" w:rsidRDefault="00453E4E">
      <w:pPr>
        <w:rPr>
          <w:rFonts w:ascii="Arial Narrow" w:eastAsiaTheme="majorEastAsia" w:hAnsi="Arial Narrow" w:cstheme="majorBidi"/>
          <w:b/>
          <w:bCs/>
          <w:color w:val="F79646" w:themeColor="accent6"/>
          <w:spacing w:val="10"/>
          <w:sz w:val="24"/>
          <w:szCs w:val="24"/>
          <w:lang w:eastAsia="zh-CN"/>
        </w:rPr>
      </w:pPr>
      <w:bookmarkStart w:id="94" w:name="_Toc142484946"/>
      <w:bookmarkStart w:id="95" w:name="_Toc142665773"/>
    </w:p>
    <w:p w14:paraId="7395437F" w14:textId="44EA6774" w:rsidR="0083370A" w:rsidRPr="00453E4E" w:rsidRDefault="0083370A" w:rsidP="00E66D99">
      <w:pPr>
        <w:pStyle w:val="Heading3"/>
        <w:rPr>
          <w:color w:val="FF9D1C"/>
        </w:rPr>
      </w:pPr>
      <w:r w:rsidRPr="00453E4E">
        <w:rPr>
          <w:color w:val="FF9D1C"/>
        </w:rPr>
        <w:t xml:space="preserve">How </w:t>
      </w:r>
      <w:r w:rsidR="00A333FF">
        <w:rPr>
          <w:color w:val="FF9D1C"/>
        </w:rPr>
        <w:t>D</w:t>
      </w:r>
      <w:r w:rsidRPr="00453E4E">
        <w:rPr>
          <w:color w:val="FF9D1C"/>
        </w:rPr>
        <w:t xml:space="preserve">oes FWSE </w:t>
      </w:r>
      <w:r w:rsidR="00CA7F64">
        <w:rPr>
          <w:color w:val="FF9D1C"/>
        </w:rPr>
        <w:t>w</w:t>
      </w:r>
      <w:r w:rsidRPr="00453E4E">
        <w:rPr>
          <w:color w:val="FF9D1C"/>
        </w:rPr>
        <w:t>ork?</w:t>
      </w:r>
    </w:p>
    <w:p w14:paraId="404B4C3C" w14:textId="78E0627F" w:rsidR="0083370A" w:rsidRDefault="0083370A" w:rsidP="0083370A">
      <w:pPr>
        <w:spacing w:line="312" w:lineRule="auto"/>
        <w:jc w:val="both"/>
        <w:rPr>
          <w:rFonts w:ascii="Arial Narrow" w:eastAsiaTheme="minorEastAsia" w:hAnsi="Arial Narrow"/>
          <w:spacing w:val="10"/>
          <w:kern w:val="24"/>
          <w:lang w:eastAsia="en-NZ"/>
        </w:rPr>
      </w:pPr>
      <w:r w:rsidRPr="00E8393D">
        <w:rPr>
          <w:rFonts w:ascii="Arial Narrow" w:eastAsiaTheme="minorEastAsia" w:hAnsi="Arial Narrow"/>
          <w:spacing w:val="10"/>
          <w:kern w:val="24"/>
          <w:lang w:eastAsia="en-NZ"/>
        </w:rPr>
        <w:t xml:space="preserve">The FWSE subsidy is paid at $600 gross per week, </w:t>
      </w:r>
      <w:r w:rsidR="00EC6E31">
        <w:rPr>
          <w:rFonts w:ascii="Arial Narrow" w:eastAsiaTheme="minorEastAsia" w:hAnsi="Arial Narrow"/>
          <w:spacing w:val="10"/>
          <w:kern w:val="24"/>
          <w:lang w:eastAsia="en-NZ"/>
        </w:rPr>
        <w:t xml:space="preserve">usually </w:t>
      </w:r>
      <w:r w:rsidRPr="00E8393D">
        <w:rPr>
          <w:rFonts w:ascii="Arial Narrow" w:eastAsiaTheme="minorEastAsia" w:hAnsi="Arial Narrow"/>
          <w:spacing w:val="10"/>
          <w:kern w:val="24"/>
          <w:lang w:eastAsia="en-NZ"/>
        </w:rPr>
        <w:t xml:space="preserve">for 28 weeks, to those who meet </w:t>
      </w:r>
      <w:r w:rsidR="00C07653">
        <w:rPr>
          <w:rFonts w:ascii="Arial Narrow" w:eastAsiaTheme="minorEastAsia" w:hAnsi="Arial Narrow"/>
          <w:spacing w:val="10"/>
          <w:kern w:val="24"/>
          <w:lang w:eastAsia="en-NZ"/>
        </w:rPr>
        <w:t xml:space="preserve">the </w:t>
      </w:r>
      <w:r w:rsidRPr="00E8393D">
        <w:rPr>
          <w:rFonts w:ascii="Arial Narrow" w:eastAsiaTheme="minorEastAsia" w:hAnsi="Arial Narrow"/>
          <w:spacing w:val="10"/>
          <w:kern w:val="24"/>
          <w:lang w:eastAsia="en-NZ"/>
        </w:rPr>
        <w:t xml:space="preserve">eligibility </w:t>
      </w:r>
      <w:r w:rsidR="00C07653">
        <w:rPr>
          <w:rFonts w:ascii="Arial Narrow" w:eastAsiaTheme="minorEastAsia" w:hAnsi="Arial Narrow"/>
          <w:spacing w:val="10"/>
          <w:kern w:val="24"/>
          <w:lang w:eastAsia="en-NZ"/>
        </w:rPr>
        <w:t xml:space="preserve">criteria of being </w:t>
      </w:r>
      <w:r w:rsidR="00874EE1">
        <w:rPr>
          <w:rFonts w:ascii="Arial Narrow" w:eastAsiaTheme="minorEastAsia" w:hAnsi="Arial Narrow"/>
          <w:spacing w:val="10"/>
          <w:kern w:val="24"/>
          <w:lang w:eastAsia="en-NZ"/>
        </w:rPr>
        <w:t>disadvantaged in the labour market</w:t>
      </w:r>
      <w:r w:rsidR="00FD1354">
        <w:rPr>
          <w:rFonts w:ascii="Arial Narrow" w:eastAsiaTheme="minorEastAsia" w:hAnsi="Arial Narrow"/>
          <w:spacing w:val="10"/>
          <w:kern w:val="24"/>
          <w:lang w:eastAsia="en-NZ"/>
        </w:rPr>
        <w:t xml:space="preserve"> and</w:t>
      </w:r>
      <w:r w:rsidR="00C07653">
        <w:rPr>
          <w:rFonts w:ascii="Arial Narrow" w:eastAsiaTheme="minorEastAsia" w:hAnsi="Arial Narrow"/>
          <w:spacing w:val="10"/>
          <w:kern w:val="24"/>
          <w:lang w:eastAsia="en-NZ"/>
        </w:rPr>
        <w:t>/or</w:t>
      </w:r>
      <w:r w:rsidR="00FD1354">
        <w:rPr>
          <w:rFonts w:ascii="Arial Narrow" w:eastAsiaTheme="minorEastAsia" w:hAnsi="Arial Narrow"/>
          <w:spacing w:val="10"/>
          <w:kern w:val="24"/>
          <w:lang w:eastAsia="en-NZ"/>
        </w:rPr>
        <w:t xml:space="preserve"> </w:t>
      </w:r>
      <w:r w:rsidR="00874EE1">
        <w:rPr>
          <w:rFonts w:ascii="Arial Narrow" w:eastAsiaTheme="minorEastAsia" w:hAnsi="Arial Narrow"/>
          <w:spacing w:val="10"/>
          <w:kern w:val="24"/>
          <w:lang w:eastAsia="en-NZ"/>
        </w:rPr>
        <w:t>at risk of long-term benefit receipt</w:t>
      </w:r>
      <w:r w:rsidR="00C07653">
        <w:rPr>
          <w:rFonts w:ascii="Arial Narrow" w:eastAsiaTheme="minorEastAsia" w:hAnsi="Arial Narrow"/>
          <w:spacing w:val="10"/>
          <w:kern w:val="24"/>
          <w:lang w:eastAsia="en-NZ"/>
        </w:rPr>
        <w:t>,</w:t>
      </w:r>
      <w:r w:rsidRPr="00E8393D">
        <w:rPr>
          <w:rFonts w:ascii="Arial Narrow" w:eastAsiaTheme="minorEastAsia" w:hAnsi="Arial Narrow"/>
          <w:spacing w:val="10"/>
          <w:kern w:val="24"/>
          <w:lang w:eastAsia="en-NZ"/>
        </w:rPr>
        <w:t xml:space="preserve"> and who have a business plan to start or grow a small business</w:t>
      </w:r>
      <w:r w:rsidR="00897725">
        <w:rPr>
          <w:rFonts w:ascii="Arial Narrow" w:eastAsiaTheme="minorEastAsia" w:hAnsi="Arial Narrow"/>
          <w:spacing w:val="10"/>
          <w:kern w:val="24"/>
          <w:lang w:eastAsia="en-NZ"/>
        </w:rPr>
        <w:t xml:space="preserve"> </w:t>
      </w:r>
      <w:r w:rsidR="004852CE">
        <w:rPr>
          <w:rFonts w:ascii="Arial Narrow" w:eastAsiaTheme="minorEastAsia" w:hAnsi="Arial Narrow"/>
          <w:spacing w:val="10"/>
          <w:kern w:val="24"/>
          <w:lang w:eastAsia="en-NZ"/>
        </w:rPr>
        <w:t xml:space="preserve">which is </w:t>
      </w:r>
      <w:r w:rsidR="00897725" w:rsidRPr="00E8393D">
        <w:rPr>
          <w:rFonts w:ascii="Arial Narrow" w:eastAsiaTheme="minorEastAsia" w:hAnsi="Arial Narrow"/>
          <w:spacing w:val="10"/>
          <w:kern w:val="24"/>
          <w:lang w:eastAsia="en-NZ"/>
        </w:rPr>
        <w:t>assessed as viable</w:t>
      </w:r>
      <w:r w:rsidR="004852CE">
        <w:rPr>
          <w:rFonts w:ascii="Arial Narrow" w:eastAsiaTheme="minorEastAsia" w:hAnsi="Arial Narrow"/>
          <w:spacing w:val="10"/>
          <w:kern w:val="24"/>
          <w:lang w:eastAsia="en-NZ"/>
        </w:rPr>
        <w:t xml:space="preserve"> by MSD</w:t>
      </w:r>
      <w:r w:rsidRPr="00E8393D">
        <w:rPr>
          <w:rFonts w:ascii="Arial Narrow" w:eastAsiaTheme="minorEastAsia" w:hAnsi="Arial Narrow"/>
          <w:spacing w:val="10"/>
          <w:kern w:val="24"/>
          <w:lang w:eastAsia="en-NZ"/>
        </w:rPr>
        <w:t xml:space="preserve">. In </w:t>
      </w:r>
      <w:r>
        <w:rPr>
          <w:rFonts w:ascii="Arial Narrow" w:eastAsiaTheme="minorEastAsia" w:hAnsi="Arial Narrow"/>
          <w:spacing w:val="10"/>
          <w:kern w:val="24"/>
          <w:lang w:eastAsia="en-NZ"/>
        </w:rPr>
        <w:t>addition to</w:t>
      </w:r>
      <w:r w:rsidRPr="00E8393D">
        <w:rPr>
          <w:rFonts w:ascii="Arial Narrow" w:eastAsiaTheme="minorEastAsia" w:hAnsi="Arial Narrow"/>
          <w:spacing w:val="10"/>
          <w:kern w:val="24"/>
          <w:lang w:eastAsia="en-NZ"/>
        </w:rPr>
        <w:t xml:space="preserve"> the FWSE subsidy, </w:t>
      </w:r>
      <w:r>
        <w:rPr>
          <w:rFonts w:ascii="Arial Narrow" w:eastAsiaTheme="minorEastAsia" w:hAnsi="Arial Narrow"/>
          <w:spacing w:val="10"/>
          <w:kern w:val="24"/>
          <w:lang w:eastAsia="en-NZ"/>
        </w:rPr>
        <w:t>eligible</w:t>
      </w:r>
      <w:r w:rsidRPr="00E8393D">
        <w:rPr>
          <w:rFonts w:ascii="Arial Narrow" w:eastAsiaTheme="minorEastAsia" w:hAnsi="Arial Narrow"/>
          <w:spacing w:val="10"/>
          <w:kern w:val="24"/>
          <w:lang w:eastAsia="en-NZ"/>
        </w:rPr>
        <w:t xml:space="preserve"> applicants</w:t>
      </w:r>
      <w:r>
        <w:rPr>
          <w:rFonts w:ascii="Arial Narrow" w:eastAsiaTheme="minorEastAsia" w:hAnsi="Arial Narrow"/>
          <w:spacing w:val="10"/>
          <w:kern w:val="24"/>
          <w:lang w:eastAsia="en-NZ"/>
        </w:rPr>
        <w:t xml:space="preserve"> can</w:t>
      </w:r>
      <w:r w:rsidRPr="00E8393D">
        <w:rPr>
          <w:rFonts w:ascii="Arial Narrow" w:eastAsiaTheme="minorEastAsia" w:hAnsi="Arial Narrow"/>
          <w:spacing w:val="10"/>
          <w:kern w:val="24"/>
          <w:lang w:eastAsia="en-NZ"/>
        </w:rPr>
        <w:t xml:space="preserve"> also receive a Self-Employment Start-Up Payment of up to $10,000 to cover things like equipment, stock, materials</w:t>
      </w:r>
      <w:r w:rsidR="00521EA7">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and </w:t>
      </w:r>
      <w:r w:rsidRPr="00E8393D">
        <w:rPr>
          <w:rFonts w:ascii="Arial Narrow" w:eastAsiaTheme="minorEastAsia" w:hAnsi="Arial Narrow"/>
          <w:spacing w:val="10"/>
          <w:kern w:val="24"/>
          <w:lang w:eastAsia="en-NZ"/>
        </w:rPr>
        <w:t>renovation of premises.</w:t>
      </w:r>
      <w:r>
        <w:rPr>
          <w:rFonts w:ascii="Arial Narrow" w:eastAsiaTheme="minorEastAsia" w:hAnsi="Arial Narrow"/>
          <w:spacing w:val="10"/>
          <w:kern w:val="24"/>
          <w:lang w:eastAsia="en-NZ"/>
        </w:rPr>
        <w:t xml:space="preserve"> </w:t>
      </w:r>
      <w:r w:rsidRPr="00E8393D">
        <w:rPr>
          <w:rFonts w:ascii="Arial Narrow" w:eastAsiaTheme="minorEastAsia" w:hAnsi="Arial Narrow"/>
          <w:spacing w:val="10"/>
          <w:kern w:val="24"/>
          <w:lang w:eastAsia="en-NZ"/>
        </w:rPr>
        <w:t xml:space="preserve">The FWSE product is </w:t>
      </w:r>
      <w:r>
        <w:rPr>
          <w:rFonts w:ascii="Arial Narrow" w:eastAsiaTheme="minorEastAsia" w:hAnsi="Arial Narrow"/>
          <w:spacing w:val="10"/>
          <w:kern w:val="24"/>
          <w:lang w:eastAsia="en-NZ"/>
        </w:rPr>
        <w:t xml:space="preserve">also </w:t>
      </w:r>
      <w:r w:rsidR="00E632BE">
        <w:rPr>
          <w:rFonts w:ascii="Arial Narrow" w:eastAsiaTheme="minorEastAsia" w:hAnsi="Arial Narrow"/>
          <w:spacing w:val="10"/>
          <w:kern w:val="24"/>
          <w:lang w:eastAsia="en-NZ"/>
        </w:rPr>
        <w:t>intended to be</w:t>
      </w:r>
      <w:r w:rsidR="00E632BE" w:rsidRPr="00E8393D">
        <w:rPr>
          <w:rFonts w:ascii="Arial Narrow" w:eastAsiaTheme="minorEastAsia" w:hAnsi="Arial Narrow"/>
          <w:spacing w:val="10"/>
          <w:kern w:val="24"/>
          <w:lang w:eastAsia="en-NZ"/>
        </w:rPr>
        <w:t xml:space="preserve"> </w:t>
      </w:r>
      <w:r w:rsidRPr="00E8393D">
        <w:rPr>
          <w:rFonts w:ascii="Arial Narrow" w:eastAsiaTheme="minorEastAsia" w:hAnsi="Arial Narrow"/>
          <w:spacing w:val="10"/>
          <w:kern w:val="24"/>
          <w:lang w:eastAsia="en-NZ"/>
        </w:rPr>
        <w:t xml:space="preserve">used in conjunction with BTAG </w:t>
      </w:r>
      <w:r w:rsidR="00C07653">
        <w:rPr>
          <w:rFonts w:ascii="Arial Narrow" w:eastAsiaTheme="minorEastAsia" w:hAnsi="Arial Narrow"/>
          <w:spacing w:val="10"/>
          <w:kern w:val="24"/>
          <w:lang w:eastAsia="en-NZ"/>
        </w:rPr>
        <w:t>which</w:t>
      </w:r>
      <w:r w:rsidR="00C07653" w:rsidRPr="00E8393D">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provide</w:t>
      </w:r>
      <w:r w:rsidR="00C07653">
        <w:rPr>
          <w:rFonts w:ascii="Arial Narrow" w:eastAsiaTheme="minorEastAsia" w:hAnsi="Arial Narrow"/>
          <w:spacing w:val="10"/>
          <w:kern w:val="24"/>
          <w:lang w:eastAsia="en-NZ"/>
        </w:rPr>
        <w:t>s funds for –</w:t>
      </w:r>
      <w:r>
        <w:rPr>
          <w:rFonts w:ascii="Arial Narrow" w:eastAsiaTheme="minorEastAsia" w:hAnsi="Arial Narrow"/>
          <w:spacing w:val="10"/>
          <w:kern w:val="24"/>
          <w:lang w:eastAsia="en-NZ"/>
        </w:rPr>
        <w:t xml:space="preserve"> coaching to</w:t>
      </w:r>
      <w:r w:rsidRPr="00E8393D">
        <w:rPr>
          <w:rFonts w:ascii="Arial Narrow" w:eastAsiaTheme="minorEastAsia" w:hAnsi="Arial Narrow"/>
          <w:spacing w:val="10"/>
          <w:kern w:val="24"/>
          <w:lang w:eastAsia="en-NZ"/>
        </w:rPr>
        <w:t xml:space="preserve"> applicants to create their business plan</w:t>
      </w:r>
      <w:r>
        <w:rPr>
          <w:rFonts w:ascii="Arial Narrow" w:eastAsiaTheme="minorEastAsia" w:hAnsi="Arial Narrow"/>
          <w:spacing w:val="10"/>
          <w:kern w:val="24"/>
          <w:lang w:eastAsia="en-NZ"/>
        </w:rPr>
        <w:t xml:space="preserve">, vetting of the business plan, and </w:t>
      </w:r>
      <w:r w:rsidRPr="00E8393D">
        <w:rPr>
          <w:rFonts w:ascii="Arial Narrow" w:eastAsiaTheme="minorEastAsia" w:hAnsi="Arial Narrow"/>
          <w:spacing w:val="10"/>
          <w:kern w:val="24"/>
          <w:lang w:eastAsia="en-NZ"/>
        </w:rPr>
        <w:t xml:space="preserve">post-approval </w:t>
      </w:r>
      <w:r w:rsidR="00E15840">
        <w:rPr>
          <w:rFonts w:ascii="Arial Narrow" w:eastAsiaTheme="minorEastAsia" w:hAnsi="Arial Narrow"/>
          <w:spacing w:val="10"/>
          <w:kern w:val="24"/>
          <w:lang w:eastAsia="en-NZ"/>
        </w:rPr>
        <w:t xml:space="preserve">business </w:t>
      </w:r>
      <w:r w:rsidRPr="00E8393D">
        <w:rPr>
          <w:rFonts w:ascii="Arial Narrow" w:eastAsiaTheme="minorEastAsia" w:hAnsi="Arial Narrow"/>
          <w:spacing w:val="10"/>
          <w:kern w:val="24"/>
          <w:lang w:eastAsia="en-NZ"/>
        </w:rPr>
        <w:t xml:space="preserve">mentoring </w:t>
      </w:r>
      <w:r>
        <w:rPr>
          <w:rFonts w:ascii="Arial Narrow" w:eastAsiaTheme="minorEastAsia" w:hAnsi="Arial Narrow"/>
          <w:spacing w:val="10"/>
          <w:kern w:val="24"/>
          <w:lang w:eastAsia="en-NZ"/>
        </w:rPr>
        <w:t>(</w:t>
      </w:r>
      <w:r w:rsidRPr="00E8393D">
        <w:rPr>
          <w:rFonts w:ascii="Arial Narrow" w:eastAsiaTheme="minorEastAsia" w:hAnsi="Arial Narrow"/>
          <w:spacing w:val="10"/>
          <w:kern w:val="24"/>
          <w:lang w:eastAsia="en-NZ"/>
        </w:rPr>
        <w:t>if funds allow).</w:t>
      </w:r>
    </w:p>
    <w:p w14:paraId="23B85F42" w14:textId="77777777" w:rsidR="0083370A" w:rsidRDefault="0083370A" w:rsidP="0083370A">
      <w:pPr>
        <w:spacing w:line="312" w:lineRule="auto"/>
        <w:jc w:val="both"/>
        <w:rPr>
          <w:rFonts w:ascii="Arial Narrow" w:eastAsiaTheme="minorEastAsia" w:hAnsi="Arial Narrow"/>
          <w:spacing w:val="10"/>
          <w:kern w:val="24"/>
          <w:lang w:eastAsia="en-NZ"/>
        </w:rPr>
      </w:pPr>
    </w:p>
    <w:p w14:paraId="3AA17703" w14:textId="54F01885" w:rsidR="00D231D8" w:rsidRPr="002501E4" w:rsidRDefault="003E0D5C" w:rsidP="00F8356F">
      <w:pPr>
        <w:pStyle w:val="Heading2"/>
        <w:numPr>
          <w:ilvl w:val="1"/>
          <w:numId w:val="1"/>
        </w:numPr>
      </w:pPr>
      <w:bookmarkStart w:id="96" w:name="_Toc163549216"/>
      <w:r w:rsidRPr="002501E4">
        <w:t>Overview of Evaluation</w:t>
      </w:r>
      <w:bookmarkEnd w:id="94"/>
      <w:bookmarkEnd w:id="95"/>
      <w:bookmarkEnd w:id="96"/>
      <w:r w:rsidRPr="002501E4">
        <w:t xml:space="preserve"> </w:t>
      </w:r>
    </w:p>
    <w:p w14:paraId="0A3D6AC6" w14:textId="058C6B6E" w:rsidR="00FB67F8" w:rsidRPr="003F66BD" w:rsidRDefault="00FB67F8" w:rsidP="00FB67F8">
      <w:pPr>
        <w:pStyle w:val="Heading3"/>
        <w:rPr>
          <w:color w:val="FF9D1C"/>
        </w:rPr>
      </w:pPr>
      <w:bookmarkStart w:id="97" w:name="_Toc142484947"/>
      <w:bookmarkStart w:id="98" w:name="_Toc142485064"/>
      <w:r w:rsidRPr="003F66BD">
        <w:rPr>
          <w:color w:val="FF9D1C"/>
        </w:rPr>
        <w:t xml:space="preserve">Evaluation </w:t>
      </w:r>
      <w:r w:rsidR="00CA7F64">
        <w:rPr>
          <w:color w:val="FF9D1C"/>
        </w:rPr>
        <w:t>P</w:t>
      </w:r>
      <w:r w:rsidRPr="003F66BD">
        <w:rPr>
          <w:color w:val="FF9D1C"/>
        </w:rPr>
        <w:t>urpose</w:t>
      </w:r>
      <w:bookmarkEnd w:id="97"/>
      <w:bookmarkEnd w:id="98"/>
    </w:p>
    <w:p w14:paraId="7135E453" w14:textId="39A7937B" w:rsidR="00FB67F8" w:rsidRPr="00C96D95" w:rsidRDefault="00FB67F8" w:rsidP="00F66C45">
      <w:pPr>
        <w:pStyle w:val="Normal0"/>
      </w:pPr>
      <w:bookmarkStart w:id="99" w:name="_Hlk142578255"/>
      <w:r w:rsidRPr="00C96D95">
        <w:t xml:space="preserve">The purpose of </w:t>
      </w:r>
      <w:r w:rsidR="001E54A8" w:rsidRPr="00C96D95">
        <w:t>th</w:t>
      </w:r>
      <w:r w:rsidR="001E54A8">
        <w:t>is</w:t>
      </w:r>
      <w:r w:rsidR="001E54A8" w:rsidRPr="00C96D95">
        <w:t xml:space="preserve"> </w:t>
      </w:r>
      <w:r w:rsidRPr="00C96D95">
        <w:t xml:space="preserve">evaluation is to assess effectiveness of the </w:t>
      </w:r>
      <w:r w:rsidR="009268F8">
        <w:t>FWSE</w:t>
      </w:r>
      <w:r w:rsidRPr="00C96D95">
        <w:t xml:space="preserve"> policy</w:t>
      </w:r>
      <w:r w:rsidR="009268F8">
        <w:t xml:space="preserve"> (post-expansion)</w:t>
      </w:r>
      <w:r w:rsidRPr="00C96D95">
        <w:t xml:space="preserve"> in achieving its intended outcomes</w:t>
      </w:r>
      <w:r w:rsidR="00895C17">
        <w:t xml:space="preserve"> to</w:t>
      </w:r>
      <w:r w:rsidRPr="00C96D95">
        <w:t xml:space="preserve"> support people into self-employment where they otherwise would have struggled to enter </w:t>
      </w:r>
      <w:r w:rsidR="00E45F3C">
        <w:t xml:space="preserve">and/or retain </w:t>
      </w:r>
      <w:r w:rsidRPr="00C96D95">
        <w:t>employment</w:t>
      </w:r>
      <w:r w:rsidR="00E45F3C">
        <w:t>.</w:t>
      </w:r>
      <w:r w:rsidRPr="00C96D95">
        <w:t xml:space="preserve">  </w:t>
      </w:r>
    </w:p>
    <w:p w14:paraId="2930C4B9" w14:textId="77777777" w:rsidR="00566DAF" w:rsidRDefault="00566DAF" w:rsidP="00F66C45">
      <w:pPr>
        <w:pStyle w:val="Normal0"/>
      </w:pPr>
    </w:p>
    <w:p w14:paraId="3B853F69" w14:textId="1A9A0291" w:rsidR="00FB67F8" w:rsidRPr="00C96D95" w:rsidRDefault="00FB67F8" w:rsidP="00F66C45">
      <w:pPr>
        <w:pStyle w:val="Normal0"/>
      </w:pPr>
      <w:r w:rsidRPr="00C96D95">
        <w:t xml:space="preserve">The findings of the evaluation will inform future decisions regarding the continuation of the </w:t>
      </w:r>
      <w:r w:rsidR="00E632BE">
        <w:t>programme</w:t>
      </w:r>
      <w:r w:rsidR="00E632BE" w:rsidRPr="00C96D95">
        <w:t xml:space="preserve"> </w:t>
      </w:r>
      <w:r w:rsidRPr="00C96D95">
        <w:t>in its current form</w:t>
      </w:r>
      <w:r w:rsidR="00E632BE">
        <w:t xml:space="preserve">. This includes </w:t>
      </w:r>
      <w:r w:rsidRPr="00C96D95">
        <w:t xml:space="preserve">identifying what, if any, changes need to be initiated to strengthen its impact. </w:t>
      </w:r>
    </w:p>
    <w:p w14:paraId="5309C48E" w14:textId="77777777" w:rsidR="00114D51" w:rsidRDefault="00114D51" w:rsidP="00F66C45">
      <w:pPr>
        <w:pStyle w:val="Normal0"/>
      </w:pPr>
    </w:p>
    <w:p w14:paraId="01DE7158" w14:textId="4610D74A" w:rsidR="00FB67F8" w:rsidRPr="00C96D95" w:rsidRDefault="00FB67F8" w:rsidP="00F66C45">
      <w:pPr>
        <w:pStyle w:val="Normal0"/>
      </w:pPr>
      <w:r w:rsidRPr="00C96D95">
        <w:t xml:space="preserve">The evaluation covers the period from the start of the expansion in February 2021 to </w:t>
      </w:r>
      <w:r w:rsidR="00307F32">
        <w:t>May</w:t>
      </w:r>
      <w:r w:rsidR="00C2385C">
        <w:t xml:space="preserve"> </w:t>
      </w:r>
      <w:r w:rsidRPr="00C96D95">
        <w:t xml:space="preserve">2023. </w:t>
      </w:r>
    </w:p>
    <w:p w14:paraId="08E3480F" w14:textId="77777777" w:rsidR="00566DAF" w:rsidRDefault="00566DAF" w:rsidP="00F91D8F">
      <w:pPr>
        <w:pStyle w:val="Normal0"/>
      </w:pPr>
    </w:p>
    <w:p w14:paraId="4335B126" w14:textId="7C53DC4C" w:rsidR="00D625B5" w:rsidRPr="00365ABF" w:rsidRDefault="00D625B5" w:rsidP="00280C37">
      <w:pPr>
        <w:pStyle w:val="Heading3"/>
        <w:rPr>
          <w:color w:val="FF9D1C"/>
        </w:rPr>
      </w:pPr>
      <w:r w:rsidRPr="00365ABF">
        <w:rPr>
          <w:color w:val="FF9D1C"/>
        </w:rPr>
        <w:t>Evaluation Questions</w:t>
      </w:r>
    </w:p>
    <w:tbl>
      <w:tblPr>
        <w:tblStyle w:val="TableGrid2"/>
        <w:tblW w:w="0" w:type="auto"/>
        <w:tblLook w:val="04A0" w:firstRow="1" w:lastRow="0" w:firstColumn="1" w:lastColumn="0" w:noHBand="0" w:noVBand="1"/>
      </w:tblPr>
      <w:tblGrid>
        <w:gridCol w:w="4531"/>
        <w:gridCol w:w="5103"/>
      </w:tblGrid>
      <w:tr w:rsidR="00F949C6" w:rsidRPr="001600CE" w14:paraId="3199DCA7" w14:textId="77777777" w:rsidTr="009B575C">
        <w:tc>
          <w:tcPr>
            <w:tcW w:w="4531" w:type="dxa"/>
            <w:shd w:val="clear" w:color="auto" w:fill="D9D9D9" w:themeFill="background1" w:themeFillShade="D9"/>
          </w:tcPr>
          <w:p w14:paraId="026F7E1D" w14:textId="77777777" w:rsidR="00F949C6" w:rsidRPr="001600CE" w:rsidRDefault="00F949C6" w:rsidP="00ED5C8F">
            <w:pPr>
              <w:rPr>
                <w:rFonts w:ascii="Arial Narrow" w:hAnsi="Arial Narrow" w:cs="Times New Roman"/>
                <w:b/>
                <w:bCs/>
              </w:rPr>
            </w:pPr>
            <w:r w:rsidRPr="001600CE">
              <w:rPr>
                <w:rFonts w:ascii="Arial Narrow" w:hAnsi="Arial Narrow" w:cs="Times New Roman"/>
                <w:b/>
                <w:bCs/>
              </w:rPr>
              <w:t>Key evaluation question</w:t>
            </w:r>
          </w:p>
        </w:tc>
        <w:tc>
          <w:tcPr>
            <w:tcW w:w="5103" w:type="dxa"/>
            <w:shd w:val="clear" w:color="auto" w:fill="D9D9D9" w:themeFill="background1" w:themeFillShade="D9"/>
          </w:tcPr>
          <w:p w14:paraId="0A45C4C1" w14:textId="322036A2" w:rsidR="00F949C6" w:rsidRPr="001600CE" w:rsidRDefault="00F949C6" w:rsidP="00ED5C8F">
            <w:pPr>
              <w:rPr>
                <w:rFonts w:ascii="Arial Narrow" w:hAnsi="Arial Narrow" w:cs="Times New Roman"/>
                <w:b/>
                <w:bCs/>
              </w:rPr>
            </w:pPr>
            <w:r w:rsidRPr="001600CE">
              <w:rPr>
                <w:rFonts w:ascii="Arial Narrow" w:hAnsi="Arial Narrow" w:cs="Times New Roman"/>
                <w:b/>
                <w:bCs/>
              </w:rPr>
              <w:t xml:space="preserve">Data sources </w:t>
            </w:r>
            <w:r w:rsidR="0038384F" w:rsidRPr="001600CE">
              <w:rPr>
                <w:rFonts w:ascii="Arial Narrow" w:hAnsi="Arial Narrow" w:cs="Times New Roman"/>
                <w:b/>
                <w:bCs/>
              </w:rPr>
              <w:t xml:space="preserve">or </w:t>
            </w:r>
            <w:r w:rsidRPr="001600CE">
              <w:rPr>
                <w:rFonts w:ascii="Arial Narrow" w:hAnsi="Arial Narrow" w:cs="Times New Roman"/>
                <w:b/>
                <w:bCs/>
              </w:rPr>
              <w:t>method that informed insights</w:t>
            </w:r>
          </w:p>
        </w:tc>
      </w:tr>
      <w:tr w:rsidR="00F949C6" w:rsidRPr="001600CE" w14:paraId="27AD9693" w14:textId="77777777" w:rsidTr="009B575C">
        <w:trPr>
          <w:trHeight w:val="699"/>
        </w:trPr>
        <w:tc>
          <w:tcPr>
            <w:tcW w:w="4531" w:type="dxa"/>
          </w:tcPr>
          <w:p w14:paraId="76B2BBE3" w14:textId="77777777" w:rsidR="00F949C6" w:rsidRPr="001600CE" w:rsidRDefault="00F949C6"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How well does the expansion policy support out-of-work New Zealanders to start their own businesses?</w:t>
            </w:r>
          </w:p>
          <w:p w14:paraId="41DEFD8F" w14:textId="77777777" w:rsidR="00F949C6" w:rsidRPr="001600CE" w:rsidRDefault="00F949C6" w:rsidP="00ED5C8F">
            <w:pPr>
              <w:rPr>
                <w:rFonts w:ascii="Arial Narrow" w:hAnsi="Arial Narrow" w:cs="Times New Roman"/>
              </w:rPr>
            </w:pPr>
          </w:p>
        </w:tc>
        <w:tc>
          <w:tcPr>
            <w:tcW w:w="5103" w:type="dxa"/>
          </w:tcPr>
          <w:p w14:paraId="22B227CD" w14:textId="2270790F" w:rsidR="00F949C6" w:rsidRPr="001600CE" w:rsidRDefault="00F949C6"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 xml:space="preserve">In-depth interviews with FWSE subsidy recipients; </w:t>
            </w:r>
            <w:r w:rsidR="00A551B6">
              <w:rPr>
                <w:rFonts w:ascii="Arial Narrow" w:eastAsia="Times New Roman" w:hAnsi="Arial Narrow" w:cs="Times New Roman"/>
                <w:spacing w:val="10"/>
                <w:lang w:eastAsia="zh-CN"/>
              </w:rPr>
              <w:t>Work Broker</w:t>
            </w:r>
            <w:r w:rsidRPr="001600CE">
              <w:rPr>
                <w:rFonts w:ascii="Arial Narrow" w:eastAsia="Times New Roman" w:hAnsi="Arial Narrow" w:cs="Times New Roman"/>
                <w:spacing w:val="10"/>
                <w:lang w:eastAsia="zh-CN"/>
              </w:rPr>
              <w:t>s and other frontline staff; MSD national office staff; BTAG providers;</w:t>
            </w:r>
            <w:r w:rsidR="009268F8">
              <w:rPr>
                <w:rFonts w:ascii="Arial Narrow" w:eastAsia="Times New Roman" w:hAnsi="Arial Narrow" w:cs="Times New Roman"/>
                <w:spacing w:val="10"/>
                <w:lang w:eastAsia="zh-CN"/>
              </w:rPr>
              <w:t xml:space="preserve"> and</w:t>
            </w:r>
            <w:r w:rsidRPr="001600CE">
              <w:rPr>
                <w:rFonts w:ascii="Arial Narrow" w:eastAsia="Times New Roman" w:hAnsi="Arial Narrow" w:cs="Times New Roman"/>
                <w:spacing w:val="10"/>
                <w:lang w:eastAsia="zh-CN"/>
              </w:rPr>
              <w:t xml:space="preserve"> W</w:t>
            </w:r>
            <w:r w:rsidR="00F80E08">
              <w:rPr>
                <w:rFonts w:ascii="Arial Narrow" w:eastAsia="Times New Roman" w:hAnsi="Arial Narrow" w:cs="Times New Roman"/>
                <w:spacing w:val="10"/>
                <w:lang w:eastAsia="zh-CN"/>
              </w:rPr>
              <w:t xml:space="preserve">ork and </w:t>
            </w:r>
            <w:r w:rsidRPr="001600CE">
              <w:rPr>
                <w:rFonts w:ascii="Arial Narrow" w:eastAsia="Times New Roman" w:hAnsi="Arial Narrow" w:cs="Times New Roman"/>
                <w:spacing w:val="10"/>
                <w:lang w:eastAsia="zh-CN"/>
              </w:rPr>
              <w:t>I</w:t>
            </w:r>
            <w:r w:rsidR="00F80E08">
              <w:rPr>
                <w:rFonts w:ascii="Arial Narrow" w:eastAsia="Times New Roman" w:hAnsi="Arial Narrow" w:cs="Times New Roman"/>
                <w:spacing w:val="10"/>
                <w:lang w:eastAsia="zh-CN"/>
              </w:rPr>
              <w:t>ncome (WI)</w:t>
            </w:r>
            <w:r w:rsidR="00AC2930">
              <w:rPr>
                <w:rStyle w:val="FootnoteReference"/>
              </w:rPr>
              <w:footnoteReference w:id="11"/>
            </w:r>
            <w:r w:rsidRPr="001600CE">
              <w:rPr>
                <w:rFonts w:ascii="Arial Narrow" w:eastAsia="Times New Roman" w:hAnsi="Arial Narrow" w:cs="Times New Roman"/>
                <w:spacing w:val="10"/>
                <w:lang w:eastAsia="zh-CN"/>
              </w:rPr>
              <w:t xml:space="preserve"> regional employment managers, regional directors, and regional commissioners.</w:t>
            </w:r>
          </w:p>
        </w:tc>
      </w:tr>
      <w:tr w:rsidR="00F949C6" w:rsidRPr="001600CE" w14:paraId="784A7554" w14:textId="77777777" w:rsidTr="009B575C">
        <w:tc>
          <w:tcPr>
            <w:tcW w:w="4531" w:type="dxa"/>
            <w:shd w:val="clear" w:color="auto" w:fill="D9D9D9" w:themeFill="background1" w:themeFillShade="D9"/>
          </w:tcPr>
          <w:p w14:paraId="49765A98" w14:textId="77777777" w:rsidR="00F949C6" w:rsidRPr="001600CE" w:rsidRDefault="00F949C6" w:rsidP="00ED5C8F">
            <w:pPr>
              <w:rPr>
                <w:rFonts w:ascii="Arial Narrow" w:hAnsi="Arial Narrow" w:cs="Times New Roman"/>
                <w:b/>
                <w:bCs/>
              </w:rPr>
            </w:pPr>
            <w:r w:rsidRPr="001600CE">
              <w:rPr>
                <w:rFonts w:ascii="Arial Narrow" w:hAnsi="Arial Narrow" w:cs="Times New Roman"/>
                <w:b/>
                <w:bCs/>
              </w:rPr>
              <w:t>Evaluation sub-questions</w:t>
            </w:r>
          </w:p>
        </w:tc>
        <w:tc>
          <w:tcPr>
            <w:tcW w:w="5103" w:type="dxa"/>
            <w:shd w:val="clear" w:color="auto" w:fill="D9D9D9" w:themeFill="background1" w:themeFillShade="D9"/>
          </w:tcPr>
          <w:p w14:paraId="5C7E6736" w14:textId="77777777" w:rsidR="00F949C6" w:rsidRPr="001600CE" w:rsidRDefault="00F949C6" w:rsidP="00ED5C8F">
            <w:pPr>
              <w:spacing w:line="288" w:lineRule="auto"/>
              <w:jc w:val="both"/>
              <w:rPr>
                <w:rFonts w:ascii="Arial Narrow" w:eastAsia="Times New Roman" w:hAnsi="Arial Narrow" w:cs="Times New Roman"/>
                <w:spacing w:val="10"/>
                <w:lang w:eastAsia="zh-CN"/>
              </w:rPr>
            </w:pPr>
          </w:p>
        </w:tc>
      </w:tr>
      <w:tr w:rsidR="00F949C6" w:rsidRPr="001600CE" w14:paraId="3F4934F2" w14:textId="77777777" w:rsidTr="009B575C">
        <w:trPr>
          <w:trHeight w:val="740"/>
        </w:trPr>
        <w:tc>
          <w:tcPr>
            <w:tcW w:w="4531" w:type="dxa"/>
          </w:tcPr>
          <w:p w14:paraId="5B841B3D" w14:textId="77777777" w:rsidR="00F949C6" w:rsidRPr="001600CE" w:rsidRDefault="00F949C6" w:rsidP="00ED5C8F">
            <w:pPr>
              <w:spacing w:line="288" w:lineRule="auto"/>
              <w:jc w:val="both"/>
              <w:rPr>
                <w:rFonts w:ascii="Arial Narrow" w:hAnsi="Arial Narrow" w:cs="Times New Roman"/>
              </w:rPr>
            </w:pPr>
            <w:r w:rsidRPr="001600CE">
              <w:rPr>
                <w:rFonts w:ascii="Arial Narrow" w:eastAsia="SimSun" w:hAnsi="Arial Narrow" w:cs="Arial"/>
                <w:spacing w:val="10"/>
                <w:lang w:eastAsia="zh-CN"/>
              </w:rPr>
              <w:lastRenderedPageBreak/>
              <w:t xml:space="preserve">What </w:t>
            </w:r>
            <w:proofErr w:type="gramStart"/>
            <w:r w:rsidRPr="001600CE">
              <w:rPr>
                <w:rFonts w:ascii="Arial Narrow" w:eastAsia="SimSun" w:hAnsi="Arial Narrow" w:cs="Arial"/>
                <w:spacing w:val="10"/>
                <w:lang w:eastAsia="zh-CN"/>
              </w:rPr>
              <w:t>is</w:t>
            </w:r>
            <w:proofErr w:type="gramEnd"/>
            <w:r w:rsidRPr="001600CE">
              <w:rPr>
                <w:rFonts w:ascii="Arial Narrow" w:eastAsia="SimSun" w:hAnsi="Arial Narrow" w:cs="Arial"/>
                <w:spacing w:val="10"/>
                <w:lang w:eastAsia="zh-CN"/>
              </w:rPr>
              <w:t xml:space="preserve"> the uptake of subsidy use by participants accessing FWSE? </w:t>
            </w:r>
          </w:p>
        </w:tc>
        <w:tc>
          <w:tcPr>
            <w:tcW w:w="5103" w:type="dxa"/>
          </w:tcPr>
          <w:p w14:paraId="7615D996" w14:textId="765F8831" w:rsidR="00F949C6" w:rsidRPr="001600CE" w:rsidRDefault="006D7568"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MSD administrative data.</w:t>
            </w:r>
            <w:r w:rsidR="00633F54">
              <w:rPr>
                <w:rFonts w:ascii="Arial Narrow" w:eastAsia="Times New Roman" w:hAnsi="Arial Narrow" w:cs="Times New Roman"/>
                <w:spacing w:val="10"/>
                <w:lang w:eastAsia="zh-CN"/>
              </w:rPr>
              <w:t xml:space="preserve"> </w:t>
            </w:r>
            <w:r w:rsidR="00EA27C2" w:rsidRPr="001600CE">
              <w:rPr>
                <w:rFonts w:ascii="Arial Narrow" w:eastAsia="Times New Roman" w:hAnsi="Arial Narrow" w:cs="Times New Roman"/>
                <w:spacing w:val="10"/>
                <w:lang w:eastAsia="zh-CN"/>
              </w:rPr>
              <w:t xml:space="preserve">This question will be more fully </w:t>
            </w:r>
            <w:r w:rsidR="00EA27C2" w:rsidRPr="001F607E">
              <w:rPr>
                <w:rFonts w:ascii="Arial Narrow" w:eastAsia="Times New Roman" w:hAnsi="Arial Narrow" w:cs="Times New Roman"/>
                <w:spacing w:val="10"/>
                <w:lang w:eastAsia="zh-CN"/>
              </w:rPr>
              <w:t>address</w:t>
            </w:r>
            <w:r w:rsidR="00633F54" w:rsidRPr="001F607E">
              <w:rPr>
                <w:rFonts w:ascii="Arial Narrow" w:eastAsia="Times New Roman" w:hAnsi="Arial Narrow" w:cs="Times New Roman"/>
                <w:spacing w:val="10"/>
                <w:lang w:eastAsia="zh-CN"/>
              </w:rPr>
              <w:t>ed</w:t>
            </w:r>
            <w:r w:rsidR="00EA27C2" w:rsidRPr="001F607E">
              <w:rPr>
                <w:rFonts w:ascii="Arial Narrow" w:eastAsia="Times New Roman" w:hAnsi="Arial Narrow" w:cs="Times New Roman"/>
                <w:spacing w:val="10"/>
                <w:lang w:eastAsia="zh-CN"/>
              </w:rPr>
              <w:t xml:space="preserve"> in the </w:t>
            </w:r>
            <w:r w:rsidR="004C04E4" w:rsidRPr="001F607E">
              <w:rPr>
                <w:rFonts w:ascii="Arial Narrow" w:eastAsia="Times New Roman" w:hAnsi="Arial Narrow" w:cs="Times New Roman"/>
                <w:spacing w:val="10"/>
                <w:lang w:eastAsia="zh-CN"/>
              </w:rPr>
              <w:t xml:space="preserve">impact evaluation </w:t>
            </w:r>
            <w:r w:rsidR="004C04E4">
              <w:rPr>
                <w:rFonts w:ascii="Arial Narrow" w:eastAsia="Times New Roman" w:hAnsi="Arial Narrow" w:cs="Times New Roman"/>
                <w:spacing w:val="10"/>
                <w:lang w:eastAsia="zh-CN"/>
              </w:rPr>
              <w:t>conducted internally by MSD.</w:t>
            </w:r>
            <w:r w:rsidR="00EA27C2" w:rsidRPr="001600CE">
              <w:rPr>
                <w:rFonts w:ascii="Arial Narrow" w:eastAsia="Times New Roman" w:hAnsi="Arial Narrow" w:cs="Times New Roman"/>
                <w:spacing w:val="10"/>
                <w:lang w:eastAsia="zh-CN"/>
              </w:rPr>
              <w:t xml:space="preserve"> </w:t>
            </w:r>
          </w:p>
        </w:tc>
      </w:tr>
      <w:tr w:rsidR="00F949C6" w:rsidRPr="001600CE" w14:paraId="11D10670" w14:textId="77777777" w:rsidTr="009B575C">
        <w:trPr>
          <w:trHeight w:val="740"/>
        </w:trPr>
        <w:tc>
          <w:tcPr>
            <w:tcW w:w="4531" w:type="dxa"/>
          </w:tcPr>
          <w:p w14:paraId="7680FFA7" w14:textId="77777777" w:rsidR="00F949C6" w:rsidRPr="001600CE" w:rsidRDefault="00F949C6" w:rsidP="00ED5C8F">
            <w:pPr>
              <w:spacing w:line="288" w:lineRule="auto"/>
              <w:jc w:val="both"/>
              <w:rPr>
                <w:rFonts w:ascii="Arial Narrow" w:eastAsia="SimSun" w:hAnsi="Arial Narrow" w:cs="Arial"/>
                <w:spacing w:val="10"/>
                <w:lang w:eastAsia="zh-CN"/>
              </w:rPr>
            </w:pPr>
            <w:r w:rsidRPr="001600CE">
              <w:rPr>
                <w:rFonts w:ascii="Arial Narrow" w:eastAsia="SimSun" w:hAnsi="Arial Narrow" w:cs="Arial"/>
                <w:spacing w:val="10"/>
                <w:lang w:eastAsia="zh-CN"/>
              </w:rPr>
              <w:t xml:space="preserve">How does uptake align with the policy intent aimed at achieving sustainable outcomes? </w:t>
            </w:r>
          </w:p>
          <w:p w14:paraId="4DDC9E68" w14:textId="77777777" w:rsidR="00F949C6" w:rsidRPr="001600CE" w:rsidRDefault="00F949C6" w:rsidP="00ED5C8F">
            <w:pPr>
              <w:spacing w:line="288" w:lineRule="auto"/>
              <w:jc w:val="both"/>
              <w:rPr>
                <w:rFonts w:ascii="Arial Narrow" w:eastAsia="SimSun" w:hAnsi="Arial Narrow" w:cs="Arial"/>
                <w:spacing w:val="10"/>
                <w:lang w:eastAsia="zh-CN"/>
              </w:rPr>
            </w:pPr>
          </w:p>
        </w:tc>
        <w:tc>
          <w:tcPr>
            <w:tcW w:w="5103" w:type="dxa"/>
          </w:tcPr>
          <w:p w14:paraId="23B5D59F" w14:textId="0971AB94" w:rsidR="00F949C6" w:rsidRPr="001600CE" w:rsidRDefault="00F949C6"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 xml:space="preserve">In-depth interviews with FWSE subsidy recipients; </w:t>
            </w:r>
            <w:r w:rsidR="00A551B6">
              <w:rPr>
                <w:rFonts w:ascii="Arial Narrow" w:eastAsia="Times New Roman" w:hAnsi="Arial Narrow" w:cs="Times New Roman"/>
                <w:spacing w:val="10"/>
                <w:lang w:eastAsia="zh-CN"/>
              </w:rPr>
              <w:t>Work Broker</w:t>
            </w:r>
            <w:r w:rsidRPr="001600CE">
              <w:rPr>
                <w:rFonts w:ascii="Arial Narrow" w:eastAsia="Times New Roman" w:hAnsi="Arial Narrow" w:cs="Times New Roman"/>
                <w:spacing w:val="10"/>
                <w:lang w:eastAsia="zh-CN"/>
              </w:rPr>
              <w:t xml:space="preserve">s and other frontline staff; MSD national office staff; BTAG providers; </w:t>
            </w:r>
            <w:r w:rsidR="000B6036">
              <w:rPr>
                <w:rFonts w:ascii="Arial Narrow" w:eastAsia="Times New Roman" w:hAnsi="Arial Narrow" w:cs="Times New Roman"/>
                <w:spacing w:val="10"/>
                <w:lang w:eastAsia="zh-CN"/>
              </w:rPr>
              <w:t xml:space="preserve">and </w:t>
            </w:r>
            <w:r w:rsidRPr="001600CE">
              <w:rPr>
                <w:rFonts w:ascii="Arial Narrow" w:eastAsia="Times New Roman" w:hAnsi="Arial Narrow" w:cs="Times New Roman"/>
                <w:spacing w:val="10"/>
                <w:lang w:eastAsia="zh-CN"/>
              </w:rPr>
              <w:t>WI regional employment managers, regional</w:t>
            </w:r>
            <w:r w:rsidR="00010972">
              <w:rPr>
                <w:rFonts w:ascii="Arial Narrow" w:eastAsia="Times New Roman" w:hAnsi="Arial Narrow" w:cs="Times New Roman"/>
                <w:spacing w:val="10"/>
                <w:lang w:eastAsia="zh-CN"/>
              </w:rPr>
              <w:t xml:space="preserve"> </w:t>
            </w:r>
            <w:r w:rsidRPr="001600CE">
              <w:rPr>
                <w:rFonts w:ascii="Arial Narrow" w:eastAsia="Times New Roman" w:hAnsi="Arial Narrow" w:cs="Times New Roman"/>
                <w:spacing w:val="10"/>
                <w:lang w:eastAsia="zh-CN"/>
              </w:rPr>
              <w:t>directors, and regional commissioners.</w:t>
            </w:r>
          </w:p>
        </w:tc>
      </w:tr>
      <w:tr w:rsidR="00AF78CD" w:rsidRPr="001600CE" w14:paraId="2B46C473" w14:textId="77777777" w:rsidTr="00ED5C8F">
        <w:trPr>
          <w:trHeight w:val="3576"/>
        </w:trPr>
        <w:tc>
          <w:tcPr>
            <w:tcW w:w="4531" w:type="dxa"/>
          </w:tcPr>
          <w:p w14:paraId="1AF0A9B7" w14:textId="77777777" w:rsidR="00AF78CD" w:rsidRPr="0012300F" w:rsidRDefault="00AF78CD" w:rsidP="009B575C">
            <w:pPr>
              <w:spacing w:line="288" w:lineRule="auto"/>
              <w:jc w:val="both"/>
              <w:rPr>
                <w:rFonts w:ascii="Arial Narrow" w:eastAsia="SimSun" w:hAnsi="Arial Narrow" w:cs="Arial"/>
                <w:spacing w:val="10"/>
                <w:lang w:eastAsia="zh-CN"/>
              </w:rPr>
            </w:pPr>
            <w:r w:rsidRPr="0012300F">
              <w:rPr>
                <w:rFonts w:ascii="Arial Narrow" w:eastAsia="SimSun" w:hAnsi="Arial Narrow" w:cs="Arial"/>
                <w:spacing w:val="10"/>
                <w:lang w:eastAsia="zh-CN"/>
              </w:rPr>
              <w:t>How easy and/or difficult is it to access FWSE?</w:t>
            </w:r>
          </w:p>
          <w:p w14:paraId="1DAB9FB5" w14:textId="77777777" w:rsidR="00AF78CD" w:rsidRPr="001600CE" w:rsidRDefault="00AF78CD" w:rsidP="009B575C">
            <w:pPr>
              <w:numPr>
                <w:ilvl w:val="0"/>
                <w:numId w:val="11"/>
              </w:numPr>
              <w:spacing w:line="288" w:lineRule="auto"/>
              <w:ind w:left="450" w:hanging="425"/>
              <w:jc w:val="both"/>
              <w:rPr>
                <w:rFonts w:ascii="Arial Narrow" w:eastAsia="SimSun" w:hAnsi="Arial Narrow" w:cs="Arial"/>
                <w:spacing w:val="10"/>
                <w:lang w:eastAsia="zh-CN"/>
              </w:rPr>
            </w:pPr>
            <w:r w:rsidRPr="001600CE">
              <w:rPr>
                <w:rFonts w:ascii="Arial Narrow" w:eastAsia="SimSun" w:hAnsi="Arial Narrow" w:cs="Arial"/>
                <w:spacing w:val="10"/>
                <w:lang w:eastAsia="zh-CN"/>
              </w:rPr>
              <w:t>What are the barriers?</w:t>
            </w:r>
          </w:p>
          <w:p w14:paraId="5F8B0424" w14:textId="5FE28DE5" w:rsidR="00AF78CD" w:rsidRPr="001600CE" w:rsidRDefault="00AF78CD" w:rsidP="009B575C">
            <w:pPr>
              <w:numPr>
                <w:ilvl w:val="0"/>
                <w:numId w:val="11"/>
              </w:numPr>
              <w:spacing w:line="288" w:lineRule="auto"/>
              <w:ind w:left="450" w:hanging="425"/>
              <w:jc w:val="both"/>
              <w:rPr>
                <w:rFonts w:ascii="Arial Narrow" w:eastAsia="SimSun" w:hAnsi="Arial Narrow" w:cs="Arial"/>
                <w:spacing w:val="10"/>
                <w:lang w:eastAsia="zh-CN"/>
              </w:rPr>
            </w:pPr>
            <w:r w:rsidRPr="001600CE">
              <w:rPr>
                <w:rFonts w:ascii="Arial Narrow" w:eastAsia="SimSun" w:hAnsi="Arial Narrow" w:cs="Arial"/>
                <w:spacing w:val="10"/>
                <w:lang w:eastAsia="zh-CN"/>
              </w:rPr>
              <w:t xml:space="preserve">What explains the differences between the rates of inquiries, applications, and contract approvals? </w:t>
            </w:r>
          </w:p>
          <w:p w14:paraId="5470E27D" w14:textId="77777777" w:rsidR="00341650" w:rsidRPr="0012300F" w:rsidRDefault="00AF78CD" w:rsidP="001600CE">
            <w:pPr>
              <w:spacing w:line="288" w:lineRule="auto"/>
              <w:jc w:val="both"/>
              <w:rPr>
                <w:rFonts w:ascii="Arial Narrow" w:eastAsia="SimSun" w:hAnsi="Arial Narrow" w:cs="Arial"/>
                <w:spacing w:val="10"/>
                <w:lang w:eastAsia="zh-CN"/>
              </w:rPr>
            </w:pPr>
            <w:r w:rsidRPr="0012300F">
              <w:rPr>
                <w:rFonts w:ascii="Arial Narrow" w:eastAsia="SimSun" w:hAnsi="Arial Narrow" w:cs="Arial"/>
                <w:spacing w:val="10"/>
                <w:lang w:eastAsia="zh-CN"/>
              </w:rPr>
              <w:t xml:space="preserve">Are participants also accessing other grants such as the BTAG or Self-Employment Start Up? </w:t>
            </w:r>
          </w:p>
          <w:p w14:paraId="1699FEC0" w14:textId="77777777" w:rsidR="001600CE" w:rsidRPr="0012300F" w:rsidRDefault="001600CE" w:rsidP="009B575C">
            <w:pPr>
              <w:spacing w:line="288" w:lineRule="auto"/>
              <w:jc w:val="both"/>
              <w:rPr>
                <w:rFonts w:ascii="Arial Narrow" w:eastAsia="SimSun" w:hAnsi="Arial Narrow" w:cs="Arial"/>
                <w:spacing w:val="10"/>
                <w:lang w:eastAsia="zh-CN"/>
              </w:rPr>
            </w:pPr>
          </w:p>
          <w:p w14:paraId="5F46E689" w14:textId="5F1DD5A5" w:rsidR="00AF78CD" w:rsidRPr="0012300F" w:rsidRDefault="00AF78CD" w:rsidP="009B575C">
            <w:pPr>
              <w:spacing w:line="288" w:lineRule="auto"/>
              <w:jc w:val="both"/>
              <w:rPr>
                <w:rFonts w:ascii="Arial Narrow" w:eastAsia="SimSun" w:hAnsi="Arial Narrow" w:cs="Arial"/>
                <w:spacing w:val="10"/>
                <w:lang w:eastAsia="zh-CN"/>
              </w:rPr>
            </w:pPr>
            <w:r w:rsidRPr="0012300F">
              <w:rPr>
                <w:rFonts w:ascii="Arial Narrow" w:eastAsia="SimSun" w:hAnsi="Arial Narrow" w:cs="Arial"/>
                <w:spacing w:val="10"/>
                <w:lang w:eastAsia="zh-CN"/>
              </w:rPr>
              <w:t>How and in what ways is the increased BTAG and access to suppliers of business support and advice contributing to uptake and use of FWSE?</w:t>
            </w:r>
          </w:p>
          <w:p w14:paraId="06A57D35" w14:textId="77777777" w:rsidR="00AF78CD" w:rsidRPr="001600CE" w:rsidRDefault="00AF78CD" w:rsidP="00ED5C8F">
            <w:pPr>
              <w:rPr>
                <w:rFonts w:ascii="Arial Narrow" w:hAnsi="Arial Narrow" w:cs="Times New Roman"/>
              </w:rPr>
            </w:pPr>
          </w:p>
        </w:tc>
        <w:tc>
          <w:tcPr>
            <w:tcW w:w="5103" w:type="dxa"/>
          </w:tcPr>
          <w:p w14:paraId="68BD3BAD" w14:textId="08CA3850" w:rsidR="00AF78CD" w:rsidRPr="001600CE" w:rsidRDefault="00AF78CD"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 xml:space="preserve">In-depth interviews with FWSE subsidy recipients; </w:t>
            </w:r>
            <w:r w:rsidR="00A551B6">
              <w:rPr>
                <w:rFonts w:ascii="Arial Narrow" w:eastAsia="Times New Roman" w:hAnsi="Arial Narrow" w:cs="Times New Roman"/>
                <w:spacing w:val="10"/>
                <w:lang w:eastAsia="zh-CN"/>
              </w:rPr>
              <w:t>Work Broker</w:t>
            </w:r>
            <w:r w:rsidRPr="001600CE">
              <w:rPr>
                <w:rFonts w:ascii="Arial Narrow" w:eastAsia="Times New Roman" w:hAnsi="Arial Narrow" w:cs="Times New Roman"/>
                <w:spacing w:val="10"/>
                <w:lang w:eastAsia="zh-CN"/>
              </w:rPr>
              <w:t xml:space="preserve">s and other frontline staff; MSD national office staff; BTAG providers; </w:t>
            </w:r>
            <w:r w:rsidR="0035060C">
              <w:rPr>
                <w:rFonts w:ascii="Arial Narrow" w:eastAsia="Times New Roman" w:hAnsi="Arial Narrow" w:cs="Times New Roman"/>
                <w:spacing w:val="10"/>
                <w:lang w:eastAsia="zh-CN"/>
              </w:rPr>
              <w:t xml:space="preserve">and </w:t>
            </w:r>
            <w:r w:rsidRPr="001600CE">
              <w:rPr>
                <w:rFonts w:ascii="Arial Narrow" w:eastAsia="Times New Roman" w:hAnsi="Arial Narrow" w:cs="Times New Roman"/>
                <w:spacing w:val="10"/>
                <w:lang w:eastAsia="zh-CN"/>
              </w:rPr>
              <w:t>WI regional employment managers.</w:t>
            </w:r>
          </w:p>
          <w:p w14:paraId="15C114C7" w14:textId="2F09D4B7" w:rsidR="00AF78CD" w:rsidRPr="001600CE" w:rsidRDefault="00AF78CD" w:rsidP="00ED5C8F">
            <w:pPr>
              <w:spacing w:line="288" w:lineRule="auto"/>
              <w:jc w:val="both"/>
              <w:rPr>
                <w:rFonts w:ascii="Arial Narrow" w:eastAsia="Times New Roman" w:hAnsi="Arial Narrow" w:cs="Times New Roman"/>
                <w:spacing w:val="10"/>
                <w:lang w:eastAsia="zh-CN"/>
              </w:rPr>
            </w:pPr>
          </w:p>
        </w:tc>
      </w:tr>
      <w:tr w:rsidR="00F949C6" w:rsidRPr="001600CE" w14:paraId="6B8A0D3B" w14:textId="77777777" w:rsidTr="00F01A9D">
        <w:tc>
          <w:tcPr>
            <w:tcW w:w="4531" w:type="dxa"/>
            <w:shd w:val="clear" w:color="auto" w:fill="auto"/>
          </w:tcPr>
          <w:p w14:paraId="1E49EFE6" w14:textId="77777777" w:rsidR="00F949C6" w:rsidRPr="001600CE" w:rsidRDefault="00F949C6"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 xml:space="preserve">What is the effectiveness and efficiency of delivery by vetting agents? </w:t>
            </w:r>
          </w:p>
          <w:p w14:paraId="1584FC9C" w14:textId="77777777" w:rsidR="00F949C6" w:rsidRPr="001600CE" w:rsidRDefault="00F949C6" w:rsidP="00ED5C8F">
            <w:pPr>
              <w:spacing w:line="288" w:lineRule="auto"/>
              <w:jc w:val="both"/>
              <w:rPr>
                <w:rFonts w:ascii="Arial Narrow" w:eastAsia="Times New Roman" w:hAnsi="Arial Narrow" w:cs="Times New Roman"/>
                <w:spacing w:val="10"/>
                <w:highlight w:val="yellow"/>
                <w:lang w:eastAsia="zh-CN"/>
              </w:rPr>
            </w:pPr>
          </w:p>
        </w:tc>
        <w:tc>
          <w:tcPr>
            <w:tcW w:w="5103" w:type="dxa"/>
          </w:tcPr>
          <w:p w14:paraId="29DBAD09" w14:textId="7E733B5F" w:rsidR="00F949C6" w:rsidRPr="001600CE" w:rsidRDefault="00F949C6"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 xml:space="preserve">In-depth interviews with FWSE subsidy recipients; </w:t>
            </w:r>
            <w:r w:rsidR="00A551B6">
              <w:rPr>
                <w:rFonts w:ascii="Arial Narrow" w:eastAsia="Times New Roman" w:hAnsi="Arial Narrow" w:cs="Times New Roman"/>
                <w:spacing w:val="10"/>
                <w:lang w:eastAsia="zh-CN"/>
              </w:rPr>
              <w:t>Work Broker</w:t>
            </w:r>
            <w:r w:rsidRPr="001600CE">
              <w:rPr>
                <w:rFonts w:ascii="Arial Narrow" w:eastAsia="Times New Roman" w:hAnsi="Arial Narrow" w:cs="Times New Roman"/>
                <w:spacing w:val="10"/>
                <w:lang w:eastAsia="zh-CN"/>
              </w:rPr>
              <w:t>s; BTAG providers; and WI regional employment managers.</w:t>
            </w:r>
          </w:p>
        </w:tc>
      </w:tr>
      <w:tr w:rsidR="00605F64" w:rsidRPr="001600CE" w14:paraId="0337C25E" w14:textId="77777777" w:rsidTr="00F01A9D">
        <w:tc>
          <w:tcPr>
            <w:tcW w:w="4531" w:type="dxa"/>
          </w:tcPr>
          <w:p w14:paraId="00D8098A" w14:textId="77777777" w:rsidR="00605F64" w:rsidRPr="0012300F" w:rsidRDefault="00605F64" w:rsidP="00ED5C8F">
            <w:pPr>
              <w:spacing w:line="288" w:lineRule="auto"/>
              <w:jc w:val="both"/>
              <w:rPr>
                <w:rFonts w:ascii="Arial Narrow" w:eastAsia="SimSun" w:hAnsi="Arial Narrow" w:cs="Arial"/>
                <w:spacing w:val="10"/>
                <w:lang w:eastAsia="zh-CN"/>
              </w:rPr>
            </w:pPr>
            <w:r w:rsidRPr="0012300F">
              <w:rPr>
                <w:rFonts w:ascii="Arial Narrow" w:eastAsia="SimSun" w:hAnsi="Arial Narrow" w:cs="Arial"/>
                <w:spacing w:val="10"/>
                <w:lang w:eastAsia="zh-CN"/>
              </w:rPr>
              <w:t xml:space="preserve">What is the average duration of subsidies paid to businesses? </w:t>
            </w:r>
          </w:p>
          <w:p w14:paraId="7AF2A448" w14:textId="77777777" w:rsidR="00605F64" w:rsidRPr="001600CE" w:rsidRDefault="00605F64" w:rsidP="00ED5C8F">
            <w:pPr>
              <w:rPr>
                <w:rFonts w:ascii="Arial Narrow" w:hAnsi="Arial Narrow" w:cs="Times New Roman"/>
              </w:rPr>
            </w:pPr>
          </w:p>
        </w:tc>
        <w:tc>
          <w:tcPr>
            <w:tcW w:w="5103" w:type="dxa"/>
            <w:shd w:val="clear" w:color="auto" w:fill="auto"/>
          </w:tcPr>
          <w:p w14:paraId="4995645B" w14:textId="583DF6E5" w:rsidR="00605F64" w:rsidRPr="001600CE" w:rsidRDefault="00C779D9" w:rsidP="00ED5C8F">
            <w:pPr>
              <w:spacing w:line="288" w:lineRule="auto"/>
              <w:jc w:val="both"/>
              <w:rPr>
                <w:rFonts w:ascii="Arial Narrow" w:eastAsia="Times New Roman" w:hAnsi="Arial Narrow" w:cs="Times New Roman"/>
                <w:spacing w:val="10"/>
                <w:lang w:eastAsia="zh-CN"/>
              </w:rPr>
            </w:pPr>
            <w:r w:rsidRPr="004C04E4">
              <w:rPr>
                <w:rFonts w:ascii="Arial Narrow" w:eastAsia="Times New Roman" w:hAnsi="Arial Narrow" w:cs="Times New Roman"/>
                <w:spacing w:val="10"/>
                <w:lang w:eastAsia="zh-CN"/>
              </w:rPr>
              <w:t xml:space="preserve">This question will be answered </w:t>
            </w:r>
            <w:r w:rsidR="00791109" w:rsidRPr="004C04E4">
              <w:rPr>
                <w:rFonts w:ascii="Arial Narrow" w:eastAsia="Times New Roman" w:hAnsi="Arial Narrow" w:cs="Times New Roman"/>
                <w:spacing w:val="10"/>
                <w:lang w:eastAsia="zh-CN"/>
              </w:rPr>
              <w:t xml:space="preserve">by MSD administrative data in </w:t>
            </w:r>
            <w:r w:rsidR="004C04E4" w:rsidRPr="004C04E4">
              <w:rPr>
                <w:rFonts w:ascii="Arial Narrow" w:eastAsia="Times New Roman" w:hAnsi="Arial Narrow" w:cs="Times New Roman"/>
                <w:spacing w:val="10"/>
                <w:lang w:eastAsia="zh-CN"/>
              </w:rPr>
              <w:t>impact evaluation being conducted internally</w:t>
            </w:r>
            <w:r w:rsidR="004C04E4">
              <w:rPr>
                <w:rFonts w:ascii="Arial Narrow" w:eastAsia="Times New Roman" w:hAnsi="Arial Narrow" w:cs="Times New Roman"/>
                <w:spacing w:val="10"/>
                <w:lang w:eastAsia="zh-CN"/>
              </w:rPr>
              <w:t xml:space="preserve"> by MSD.</w:t>
            </w:r>
            <w:r w:rsidR="00791109" w:rsidRPr="001600CE">
              <w:rPr>
                <w:rFonts w:ascii="Arial Narrow" w:eastAsia="Times New Roman" w:hAnsi="Arial Narrow" w:cs="Times New Roman"/>
                <w:spacing w:val="10"/>
                <w:lang w:eastAsia="zh-CN"/>
              </w:rPr>
              <w:t xml:space="preserve"> </w:t>
            </w:r>
            <w:r w:rsidR="00605F64" w:rsidRPr="001600CE">
              <w:rPr>
                <w:rFonts w:ascii="Arial Narrow" w:eastAsia="Times New Roman" w:hAnsi="Arial Narrow" w:cs="Times New Roman"/>
                <w:spacing w:val="10"/>
                <w:lang w:eastAsia="zh-CN"/>
              </w:rPr>
              <w:t xml:space="preserve">  </w:t>
            </w:r>
          </w:p>
        </w:tc>
      </w:tr>
      <w:tr w:rsidR="00327AEF" w:rsidRPr="001600CE" w14:paraId="7A1A7DFB" w14:textId="77777777" w:rsidTr="00ED5C8F">
        <w:trPr>
          <w:trHeight w:val="2787"/>
        </w:trPr>
        <w:tc>
          <w:tcPr>
            <w:tcW w:w="4531" w:type="dxa"/>
          </w:tcPr>
          <w:p w14:paraId="2A2A7DE8" w14:textId="77777777" w:rsidR="00327AEF" w:rsidRPr="0012300F" w:rsidRDefault="00327AEF" w:rsidP="0025468B">
            <w:pPr>
              <w:spacing w:line="288" w:lineRule="auto"/>
              <w:jc w:val="both"/>
              <w:rPr>
                <w:rFonts w:ascii="Arial Narrow" w:eastAsia="SimSun" w:hAnsi="Arial Narrow" w:cs="Arial"/>
                <w:spacing w:val="10"/>
                <w:lang w:eastAsia="zh-CN"/>
              </w:rPr>
            </w:pPr>
            <w:r w:rsidRPr="0012300F">
              <w:rPr>
                <w:rFonts w:ascii="Arial Narrow" w:eastAsia="SimSun" w:hAnsi="Arial Narrow" w:cs="Arial"/>
                <w:spacing w:val="10"/>
                <w:lang w:eastAsia="zh-CN"/>
              </w:rPr>
              <w:t>What lessons can we learn from the targeted support?</w:t>
            </w:r>
          </w:p>
          <w:p w14:paraId="08C753DF" w14:textId="77777777" w:rsidR="0025468B" w:rsidRPr="0012300F" w:rsidRDefault="0025468B" w:rsidP="009B575C">
            <w:pPr>
              <w:spacing w:line="288" w:lineRule="auto"/>
              <w:jc w:val="both"/>
              <w:rPr>
                <w:rFonts w:ascii="Arial Narrow" w:eastAsia="SimSun" w:hAnsi="Arial Narrow" w:cs="Arial"/>
                <w:spacing w:val="10"/>
                <w:lang w:eastAsia="zh-CN"/>
              </w:rPr>
            </w:pPr>
          </w:p>
          <w:p w14:paraId="5511C59C" w14:textId="5961675E" w:rsidR="006A1053" w:rsidRPr="001600CE" w:rsidRDefault="006A1053" w:rsidP="009B575C">
            <w:pPr>
              <w:spacing w:line="288" w:lineRule="auto"/>
              <w:jc w:val="both"/>
              <w:rPr>
                <w:rFonts w:ascii="Arial Narrow" w:hAnsi="Arial Narrow"/>
                <w:lang w:eastAsia="zh-CN"/>
              </w:rPr>
            </w:pPr>
            <w:r w:rsidRPr="0012300F">
              <w:rPr>
                <w:rFonts w:ascii="Arial Narrow" w:eastAsia="SimSun" w:hAnsi="Arial Narrow" w:cs="Arial"/>
                <w:spacing w:val="10"/>
                <w:lang w:eastAsia="zh-CN"/>
              </w:rPr>
              <w:t>How well does the FWSE policy support Te Pae Tata and Pacific Prosperity strategies</w:t>
            </w:r>
            <w:r w:rsidRPr="001600CE">
              <w:rPr>
                <w:rFonts w:ascii="Arial Narrow" w:eastAsia="Times New Roman" w:hAnsi="Arial Narrow" w:cs="Times New Roman"/>
                <w:spacing w:val="10"/>
                <w:lang w:eastAsia="zh-CN"/>
              </w:rPr>
              <w:t>?</w:t>
            </w:r>
          </w:p>
          <w:p w14:paraId="3ABA7DBF" w14:textId="77777777" w:rsidR="00280B62" w:rsidRDefault="00280B62" w:rsidP="009B575C">
            <w:pPr>
              <w:spacing w:line="288" w:lineRule="auto"/>
              <w:jc w:val="both"/>
              <w:rPr>
                <w:rFonts w:ascii="Arial Narrow" w:hAnsi="Arial Narrow"/>
                <w:lang w:eastAsia="zh-CN"/>
              </w:rPr>
            </w:pPr>
          </w:p>
          <w:p w14:paraId="779F7AD2" w14:textId="3AD8D76B" w:rsidR="00327AEF" w:rsidRPr="0012300F" w:rsidRDefault="00327AEF" w:rsidP="009B575C">
            <w:pPr>
              <w:spacing w:line="288" w:lineRule="auto"/>
              <w:jc w:val="both"/>
              <w:rPr>
                <w:rFonts w:ascii="Arial Narrow" w:eastAsia="Times New Roman" w:hAnsi="Arial Narrow" w:cs="Times New Roman"/>
                <w:spacing w:val="10"/>
                <w:lang w:eastAsia="zh-CN"/>
              </w:rPr>
            </w:pPr>
            <w:r w:rsidRPr="0012300F">
              <w:rPr>
                <w:rFonts w:ascii="Arial Narrow" w:eastAsia="Times New Roman" w:hAnsi="Arial Narrow" w:cs="Times New Roman"/>
                <w:spacing w:val="10"/>
                <w:lang w:eastAsia="zh-CN"/>
              </w:rPr>
              <w:t xml:space="preserve">What works for Māori and </w:t>
            </w:r>
            <w:r w:rsidR="006C3380">
              <w:rPr>
                <w:rFonts w:ascii="Arial Narrow" w:eastAsia="Times New Roman" w:hAnsi="Arial Narrow" w:cs="Times New Roman"/>
                <w:spacing w:val="10"/>
                <w:lang w:eastAsia="zh-CN"/>
              </w:rPr>
              <w:t>Pasifika led</w:t>
            </w:r>
            <w:r w:rsidRPr="0012300F">
              <w:rPr>
                <w:rFonts w:ascii="Arial Narrow" w:eastAsia="Times New Roman" w:hAnsi="Arial Narrow" w:cs="Times New Roman"/>
                <w:spacing w:val="10"/>
                <w:lang w:eastAsia="zh-CN"/>
              </w:rPr>
              <w:t xml:space="preserve"> businesses in the context of FWSE?</w:t>
            </w:r>
          </w:p>
          <w:p w14:paraId="2B45459C" w14:textId="77777777" w:rsidR="00280B62" w:rsidRPr="0012300F" w:rsidRDefault="00280B62" w:rsidP="009B575C">
            <w:pPr>
              <w:spacing w:line="288" w:lineRule="auto"/>
              <w:jc w:val="both"/>
              <w:rPr>
                <w:rFonts w:ascii="Arial Narrow" w:eastAsia="Times New Roman" w:hAnsi="Arial Narrow" w:cs="Times New Roman"/>
                <w:spacing w:val="10"/>
                <w:lang w:eastAsia="zh-CN"/>
              </w:rPr>
            </w:pPr>
          </w:p>
          <w:p w14:paraId="406C1775" w14:textId="1F76CA8D" w:rsidR="00327AEF" w:rsidRPr="0012300F" w:rsidRDefault="00327AEF" w:rsidP="009B575C">
            <w:pPr>
              <w:spacing w:line="288" w:lineRule="auto"/>
              <w:jc w:val="both"/>
              <w:rPr>
                <w:rFonts w:ascii="Arial Narrow" w:eastAsia="Times New Roman" w:hAnsi="Arial Narrow" w:cs="Times New Roman"/>
                <w:spacing w:val="10"/>
                <w:lang w:eastAsia="zh-CN"/>
              </w:rPr>
            </w:pPr>
            <w:r w:rsidRPr="0012300F">
              <w:rPr>
                <w:rFonts w:ascii="Arial Narrow" w:eastAsia="Times New Roman" w:hAnsi="Arial Narrow" w:cs="Times New Roman"/>
                <w:spacing w:val="10"/>
                <w:lang w:eastAsia="zh-CN"/>
              </w:rPr>
              <w:t>How can FWSE processes be improved?</w:t>
            </w:r>
          </w:p>
          <w:p w14:paraId="3B2CEF4B" w14:textId="77777777" w:rsidR="00327AEF" w:rsidRPr="001600CE" w:rsidRDefault="00327AEF" w:rsidP="00ED5C8F">
            <w:pPr>
              <w:spacing w:line="288" w:lineRule="auto"/>
              <w:jc w:val="both"/>
              <w:rPr>
                <w:rFonts w:ascii="Arial Narrow" w:eastAsia="SimSun" w:hAnsi="Arial Narrow" w:cs="Arial"/>
                <w:spacing w:val="10"/>
                <w:lang w:eastAsia="zh-CN"/>
              </w:rPr>
            </w:pPr>
          </w:p>
        </w:tc>
        <w:tc>
          <w:tcPr>
            <w:tcW w:w="5103" w:type="dxa"/>
          </w:tcPr>
          <w:p w14:paraId="45E4EB0F" w14:textId="05D6B23E" w:rsidR="00327AEF" w:rsidRPr="001600CE" w:rsidRDefault="00327AEF" w:rsidP="00ED5C8F">
            <w:pPr>
              <w:spacing w:line="288" w:lineRule="auto"/>
              <w:jc w:val="both"/>
              <w:rPr>
                <w:rFonts w:ascii="Arial Narrow" w:eastAsia="Times New Roman" w:hAnsi="Arial Narrow" w:cs="Times New Roman"/>
                <w:spacing w:val="10"/>
                <w:lang w:eastAsia="zh-CN"/>
              </w:rPr>
            </w:pPr>
            <w:r w:rsidRPr="001600CE">
              <w:rPr>
                <w:rFonts w:ascii="Arial Narrow" w:eastAsia="Times New Roman" w:hAnsi="Arial Narrow" w:cs="Times New Roman"/>
                <w:spacing w:val="10"/>
                <w:lang w:eastAsia="zh-CN"/>
              </w:rPr>
              <w:t xml:space="preserve">In-depth interviews with FWSE subsidy recipients; </w:t>
            </w:r>
            <w:r w:rsidR="00A551B6">
              <w:rPr>
                <w:rFonts w:ascii="Arial Narrow" w:eastAsia="Times New Roman" w:hAnsi="Arial Narrow" w:cs="Times New Roman"/>
                <w:spacing w:val="10"/>
                <w:lang w:eastAsia="zh-CN"/>
              </w:rPr>
              <w:t>Work Broker</w:t>
            </w:r>
            <w:r w:rsidRPr="001600CE">
              <w:rPr>
                <w:rFonts w:ascii="Arial Narrow" w:eastAsia="Times New Roman" w:hAnsi="Arial Narrow" w:cs="Times New Roman"/>
                <w:spacing w:val="10"/>
                <w:lang w:eastAsia="zh-CN"/>
              </w:rPr>
              <w:t xml:space="preserve">s; BTAG providers; WI regional employment managers; WI regional directors; and national office staff.  </w:t>
            </w:r>
          </w:p>
        </w:tc>
      </w:tr>
    </w:tbl>
    <w:p w14:paraId="3922157A" w14:textId="77777777" w:rsidR="00F949C6" w:rsidRDefault="00F949C6" w:rsidP="00F91D8F">
      <w:pPr>
        <w:pStyle w:val="Normal0"/>
      </w:pPr>
    </w:p>
    <w:p w14:paraId="033F0D1A" w14:textId="55C69D38" w:rsidR="00775B8D" w:rsidRPr="00381311" w:rsidRDefault="00775B8D" w:rsidP="00775B8D">
      <w:pPr>
        <w:pStyle w:val="Heading3"/>
        <w:rPr>
          <w:color w:val="FF9D1C"/>
        </w:rPr>
      </w:pPr>
      <w:bookmarkStart w:id="100" w:name="_Toc142484948"/>
      <w:bookmarkStart w:id="101" w:name="_Toc142485065"/>
      <w:r w:rsidRPr="00381311">
        <w:rPr>
          <w:color w:val="FF9D1C"/>
        </w:rPr>
        <w:t>Methodology</w:t>
      </w:r>
      <w:bookmarkEnd w:id="100"/>
      <w:bookmarkEnd w:id="101"/>
    </w:p>
    <w:p w14:paraId="35918E4B" w14:textId="5D5D067C" w:rsidR="00CA2BAC" w:rsidRDefault="00775B8D" w:rsidP="00F91D8F">
      <w:pPr>
        <w:pStyle w:val="Normal0"/>
      </w:pPr>
      <w:r>
        <w:t>The evaluation adopted a qualitative case-study approach,</w:t>
      </w:r>
      <w:r w:rsidR="00704958">
        <w:t xml:space="preserve"> focusing on Auckland, Waikato, Bay of Plenty, and Canterbury.</w:t>
      </w:r>
      <w:r>
        <w:t xml:space="preserve"> </w:t>
      </w:r>
      <w:r w:rsidR="00704958">
        <w:t>D</w:t>
      </w:r>
      <w:r>
        <w:t xml:space="preserve">ata </w:t>
      </w:r>
      <w:r w:rsidR="00E20000">
        <w:t xml:space="preserve">was </w:t>
      </w:r>
      <w:r>
        <w:t>collected from a range of stakeholders</w:t>
      </w:r>
      <w:r w:rsidR="00704958">
        <w:t xml:space="preserve"> from these regions and MSD national office staff</w:t>
      </w:r>
      <w:r w:rsidR="005F2C26">
        <w:t>.</w:t>
      </w:r>
      <w:r w:rsidR="00E20000">
        <w:t xml:space="preserve"> </w:t>
      </w:r>
      <w:r w:rsidR="00CA2BAC">
        <w:t xml:space="preserve">FWSE subsidy participants </w:t>
      </w:r>
      <w:r w:rsidR="00651904" w:rsidRPr="008E6273">
        <w:t>were selected</w:t>
      </w:r>
      <w:r w:rsidR="00E20000">
        <w:t xml:space="preserve"> in a way to ensure</w:t>
      </w:r>
      <w:r w:rsidR="006C3380">
        <w:t xml:space="preserve"> that</w:t>
      </w:r>
      <w:r w:rsidR="00E20000">
        <w:t xml:space="preserve"> there a</w:t>
      </w:r>
      <w:r w:rsidR="00651904" w:rsidRPr="008E6273">
        <w:t xml:space="preserve"> range of demographics and characteristics</w:t>
      </w:r>
      <w:r w:rsidR="006C3380">
        <w:t xml:space="preserve"> were represented</w:t>
      </w:r>
      <w:r w:rsidR="00651904">
        <w:t xml:space="preserve">.  </w:t>
      </w:r>
    </w:p>
    <w:p w14:paraId="26C5F421" w14:textId="77777777" w:rsidR="00CA2BAC" w:rsidRDefault="00CA2BAC" w:rsidP="00F91D8F">
      <w:pPr>
        <w:pStyle w:val="Normal0"/>
      </w:pPr>
    </w:p>
    <w:p w14:paraId="30B9B53E" w14:textId="70F87994" w:rsidR="00775B8D" w:rsidRDefault="00206716" w:rsidP="00F91D8F">
      <w:pPr>
        <w:pStyle w:val="Normal0"/>
      </w:pPr>
      <w:r w:rsidRPr="00274078">
        <w:lastRenderedPageBreak/>
        <w:t>A</w:t>
      </w:r>
      <w:r w:rsidR="007D0FCC" w:rsidRPr="00274078">
        <w:t xml:space="preserve"> review of programme documentation and key informant interviews with </w:t>
      </w:r>
      <w:r w:rsidRPr="00274078">
        <w:t xml:space="preserve">five MSD staff contributed to the </w:t>
      </w:r>
      <w:r w:rsidR="00BD5360" w:rsidRPr="00274078">
        <w:t>development of the evaluation approach.</w:t>
      </w:r>
      <w:r w:rsidRPr="00274078">
        <w:t xml:space="preserve"> </w:t>
      </w:r>
      <w:r w:rsidR="001164AF" w:rsidRPr="00274078">
        <w:t>A description of the f</w:t>
      </w:r>
      <w:r w:rsidR="00775B8D" w:rsidRPr="00274078">
        <w:t xml:space="preserve">ull methodology can be found in </w:t>
      </w:r>
      <w:r w:rsidR="0023362B" w:rsidRPr="00274078">
        <w:t>S</w:t>
      </w:r>
      <w:r w:rsidR="0018647C" w:rsidRPr="00274078">
        <w:t xml:space="preserve">ection </w:t>
      </w:r>
      <w:r w:rsidR="00717B58" w:rsidRPr="00274078">
        <w:t>9</w:t>
      </w:r>
      <w:r w:rsidR="0018647C" w:rsidRPr="00274078">
        <w:t>.1</w:t>
      </w:r>
      <w:r w:rsidR="00E91FAA" w:rsidRPr="00274078">
        <w:t xml:space="preserve"> and discussion guides in </w:t>
      </w:r>
      <w:bookmarkEnd w:id="99"/>
      <w:r w:rsidR="0023362B" w:rsidRPr="00274078">
        <w:t>S</w:t>
      </w:r>
      <w:r w:rsidR="0018647C" w:rsidRPr="00274078">
        <w:t xml:space="preserve">ection </w:t>
      </w:r>
      <w:r w:rsidR="00717B58" w:rsidRPr="00274078">
        <w:t>9</w:t>
      </w:r>
      <w:r w:rsidR="0018647C" w:rsidRPr="00274078">
        <w:t>.2</w:t>
      </w:r>
      <w:r w:rsidR="00E91FAA" w:rsidRPr="00274078">
        <w:t>.</w:t>
      </w:r>
      <w:r w:rsidR="00E91FAA">
        <w:t xml:space="preserve"> </w:t>
      </w:r>
      <w:r w:rsidR="001D391F">
        <w:t xml:space="preserve"> </w:t>
      </w:r>
    </w:p>
    <w:p w14:paraId="508C14F8" w14:textId="77777777" w:rsidR="001D391F" w:rsidRDefault="001D391F" w:rsidP="00F91D8F">
      <w:pPr>
        <w:pStyle w:val="Normal0"/>
      </w:pPr>
    </w:p>
    <w:p w14:paraId="7C095EF4" w14:textId="185BDB34" w:rsidR="001D391F" w:rsidRDefault="001D391F" w:rsidP="00F91D8F">
      <w:pPr>
        <w:pStyle w:val="Normal0"/>
      </w:pPr>
      <w:r>
        <w:t xml:space="preserve">The evaluation plan was reviewed </w:t>
      </w:r>
      <w:r w:rsidR="00D06F0C">
        <w:t>by the MSD Ethics Review Panel, wh</w:t>
      </w:r>
      <w:r w:rsidR="00844671">
        <w:t xml:space="preserve">ich made </w:t>
      </w:r>
      <w:r w:rsidR="00E20000">
        <w:t>several</w:t>
      </w:r>
      <w:r w:rsidR="00844671">
        <w:t xml:space="preserve"> recommendations </w:t>
      </w:r>
      <w:r w:rsidR="00DD1FA0">
        <w:t xml:space="preserve">that were </w:t>
      </w:r>
      <w:r w:rsidR="00E20000">
        <w:t xml:space="preserve">incorporated into the plan </w:t>
      </w:r>
      <w:r w:rsidR="00DD1FA0">
        <w:t xml:space="preserve">before the evaluation </w:t>
      </w:r>
      <w:r w:rsidR="00E20000">
        <w:t>commenced.</w:t>
      </w:r>
      <w:r w:rsidR="00DD1FA0">
        <w:t xml:space="preserve"> </w:t>
      </w:r>
    </w:p>
    <w:p w14:paraId="29CEDF7C" w14:textId="77777777" w:rsidR="002641FA" w:rsidRDefault="002641FA" w:rsidP="00F91D8F">
      <w:pPr>
        <w:pStyle w:val="Normal0"/>
      </w:pPr>
    </w:p>
    <w:p w14:paraId="11583133" w14:textId="17BA5E8A" w:rsidR="00FB67F8" w:rsidRPr="0023362B" w:rsidRDefault="0018647C" w:rsidP="00F91D8F">
      <w:pPr>
        <w:pStyle w:val="Heading3"/>
        <w:rPr>
          <w:color w:val="FF9D1C"/>
        </w:rPr>
      </w:pPr>
      <w:r w:rsidRPr="0023362B">
        <w:rPr>
          <w:color w:val="FF9D1C"/>
        </w:rPr>
        <w:t xml:space="preserve">Profile of </w:t>
      </w:r>
      <w:r w:rsidR="003F00DA">
        <w:rPr>
          <w:color w:val="FF9D1C"/>
        </w:rPr>
        <w:t>Interviewees</w:t>
      </w:r>
    </w:p>
    <w:p w14:paraId="3557666B" w14:textId="18568EC6" w:rsidR="0041564F" w:rsidRDefault="0041564F" w:rsidP="00F66C45">
      <w:pPr>
        <w:pStyle w:val="Normal0"/>
      </w:pPr>
      <w:r>
        <w:t>Qualitative data was collected via in-depth interviews with the following stakeholder groups</w:t>
      </w:r>
      <w:r w:rsidR="00750420" w:rsidRPr="00B94D48">
        <w:t>. S</w:t>
      </w:r>
      <w:r w:rsidR="004B1E55" w:rsidRPr="00B94D48">
        <w:t xml:space="preserve">ee </w:t>
      </w:r>
      <w:r w:rsidR="00513587" w:rsidRPr="00B94D48">
        <w:t xml:space="preserve">Section </w:t>
      </w:r>
      <w:r w:rsidR="00625069" w:rsidRPr="00B94D48">
        <w:t>9</w:t>
      </w:r>
      <w:r w:rsidR="00513587" w:rsidRPr="00B94D48">
        <w:t>.1</w:t>
      </w:r>
      <w:r w:rsidR="00513587">
        <w:t xml:space="preserve"> </w:t>
      </w:r>
      <w:r w:rsidR="00750420">
        <w:t xml:space="preserve">for </w:t>
      </w:r>
      <w:r w:rsidR="00E20000">
        <w:t xml:space="preserve">the </w:t>
      </w:r>
      <w:r w:rsidR="00750420">
        <w:t>profile</w:t>
      </w:r>
      <w:r w:rsidR="00513587">
        <w:t xml:space="preserve"> of FWSE participants included in the evaluation. </w:t>
      </w:r>
    </w:p>
    <w:p w14:paraId="325DF908" w14:textId="77777777" w:rsidR="004B1E55" w:rsidRDefault="004B1E55" w:rsidP="00F66C45">
      <w:pPr>
        <w:pStyle w:val="Normal0"/>
      </w:pPr>
    </w:p>
    <w:p w14:paraId="7D51A289" w14:textId="3B2252F9" w:rsidR="006B1D94" w:rsidRPr="002B38DC" w:rsidRDefault="006B1D94" w:rsidP="006B1D94">
      <w:pPr>
        <w:pStyle w:val="Caption"/>
        <w:jc w:val="center"/>
        <w:rPr>
          <w:rFonts w:ascii="Arial Narrow" w:hAnsi="Arial Narrow"/>
          <w:b/>
          <w:i w:val="0"/>
          <w:color w:val="auto"/>
          <w:spacing w:val="10"/>
          <w:sz w:val="22"/>
          <w:szCs w:val="22"/>
        </w:rPr>
      </w:pPr>
      <w:bookmarkStart w:id="102" w:name="_Toc146626297"/>
      <w:bookmarkStart w:id="103" w:name="_Toc163546702"/>
      <w:r w:rsidRPr="002B38DC">
        <w:rPr>
          <w:rFonts w:ascii="Arial Narrow" w:hAnsi="Arial Narrow"/>
          <w:b/>
          <w:i w:val="0"/>
          <w:color w:val="auto"/>
          <w:spacing w:val="10"/>
          <w:sz w:val="22"/>
          <w:szCs w:val="22"/>
        </w:rPr>
        <w:t xml:space="preserve">Table </w:t>
      </w:r>
      <w:r w:rsidRPr="002B38DC">
        <w:rPr>
          <w:rFonts w:ascii="Arial Narrow" w:hAnsi="Arial Narrow"/>
          <w:b/>
          <w:i w:val="0"/>
          <w:color w:val="auto"/>
          <w:spacing w:val="10"/>
          <w:sz w:val="22"/>
          <w:szCs w:val="22"/>
        </w:rPr>
        <w:fldChar w:fldCharType="begin"/>
      </w:r>
      <w:r w:rsidRPr="002B38DC">
        <w:rPr>
          <w:rFonts w:ascii="Arial Narrow" w:hAnsi="Arial Narrow"/>
          <w:b/>
          <w:i w:val="0"/>
          <w:color w:val="auto"/>
          <w:spacing w:val="10"/>
          <w:sz w:val="22"/>
          <w:szCs w:val="22"/>
        </w:rPr>
        <w:instrText xml:space="preserve"> SEQ Table \* ARABIC </w:instrText>
      </w:r>
      <w:r w:rsidRPr="002B38DC">
        <w:rPr>
          <w:rFonts w:ascii="Arial Narrow" w:hAnsi="Arial Narrow"/>
          <w:b/>
          <w:i w:val="0"/>
          <w:color w:val="auto"/>
          <w:spacing w:val="10"/>
          <w:sz w:val="22"/>
          <w:szCs w:val="22"/>
        </w:rPr>
        <w:fldChar w:fldCharType="separate"/>
      </w:r>
      <w:r w:rsidR="009A45F3">
        <w:rPr>
          <w:rFonts w:ascii="Arial Narrow" w:hAnsi="Arial Narrow"/>
          <w:b/>
          <w:i w:val="0"/>
          <w:noProof/>
          <w:color w:val="auto"/>
          <w:spacing w:val="10"/>
          <w:sz w:val="22"/>
          <w:szCs w:val="22"/>
        </w:rPr>
        <w:t>3</w:t>
      </w:r>
      <w:r w:rsidRPr="002B38DC">
        <w:rPr>
          <w:rFonts w:ascii="Arial Narrow" w:hAnsi="Arial Narrow"/>
          <w:b/>
          <w:i w:val="0"/>
          <w:color w:val="auto"/>
          <w:spacing w:val="10"/>
          <w:sz w:val="22"/>
          <w:szCs w:val="22"/>
        </w:rPr>
        <w:fldChar w:fldCharType="end"/>
      </w:r>
      <w:r w:rsidRPr="002B38DC">
        <w:rPr>
          <w:rFonts w:ascii="Arial Narrow" w:hAnsi="Arial Narrow"/>
          <w:b/>
          <w:i w:val="0"/>
          <w:color w:val="auto"/>
          <w:spacing w:val="10"/>
          <w:sz w:val="22"/>
          <w:szCs w:val="22"/>
        </w:rPr>
        <w:t xml:space="preserve">:  </w:t>
      </w:r>
      <w:r w:rsidR="002B38DC" w:rsidRPr="002B38DC">
        <w:rPr>
          <w:rFonts w:ascii="Arial Narrow" w:hAnsi="Arial Narrow"/>
          <w:b/>
          <w:bCs/>
          <w:i w:val="0"/>
          <w:iCs w:val="0"/>
          <w:color w:val="auto"/>
          <w:spacing w:val="10"/>
          <w:sz w:val="22"/>
          <w:szCs w:val="22"/>
        </w:rPr>
        <w:t xml:space="preserve">Profile of </w:t>
      </w:r>
      <w:bookmarkEnd w:id="102"/>
      <w:r w:rsidR="0004647E">
        <w:rPr>
          <w:rFonts w:ascii="Arial Narrow" w:hAnsi="Arial Narrow"/>
          <w:b/>
          <w:bCs/>
          <w:i w:val="0"/>
          <w:iCs w:val="0"/>
          <w:color w:val="auto"/>
          <w:spacing w:val="10"/>
          <w:sz w:val="22"/>
          <w:szCs w:val="22"/>
        </w:rPr>
        <w:t>Int</w:t>
      </w:r>
      <w:r w:rsidR="00C57588">
        <w:rPr>
          <w:rFonts w:ascii="Arial Narrow" w:hAnsi="Arial Narrow"/>
          <w:b/>
          <w:bCs/>
          <w:i w:val="0"/>
          <w:iCs w:val="0"/>
          <w:color w:val="auto"/>
          <w:spacing w:val="10"/>
          <w:sz w:val="22"/>
          <w:szCs w:val="22"/>
        </w:rPr>
        <w:t>erviewees</w:t>
      </w:r>
      <w:bookmarkEnd w:id="103"/>
    </w:p>
    <w:tbl>
      <w:tblPr>
        <w:tblStyle w:val="TableGrid"/>
        <w:tblW w:w="0" w:type="auto"/>
        <w:jc w:val="center"/>
        <w:tblLook w:val="04A0" w:firstRow="1" w:lastRow="0" w:firstColumn="1" w:lastColumn="0" w:noHBand="0" w:noVBand="1"/>
      </w:tblPr>
      <w:tblGrid>
        <w:gridCol w:w="7501"/>
        <w:gridCol w:w="2235"/>
      </w:tblGrid>
      <w:tr w:rsidR="00A409F2" w:rsidRPr="00FE15FA" w14:paraId="797008E9" w14:textId="67FECDBD" w:rsidTr="00280B62">
        <w:trPr>
          <w:jc w:val="center"/>
        </w:trPr>
        <w:tc>
          <w:tcPr>
            <w:tcW w:w="7501" w:type="dxa"/>
            <w:shd w:val="clear" w:color="auto" w:fill="D9D9D9" w:themeFill="background1" w:themeFillShade="D9"/>
          </w:tcPr>
          <w:p w14:paraId="10BE1AEA" w14:textId="77777777" w:rsidR="00A409F2" w:rsidRPr="00FE15FA" w:rsidRDefault="00A409F2">
            <w:pPr>
              <w:pStyle w:val="Normal0"/>
              <w:rPr>
                <w:b/>
                <w:bCs/>
              </w:rPr>
            </w:pPr>
            <w:r w:rsidRPr="00FE15FA">
              <w:rPr>
                <w:b/>
                <w:bCs/>
              </w:rPr>
              <w:t>Stakeholder Group</w:t>
            </w:r>
          </w:p>
        </w:tc>
        <w:tc>
          <w:tcPr>
            <w:tcW w:w="2235" w:type="dxa"/>
            <w:shd w:val="clear" w:color="auto" w:fill="D9D9D9" w:themeFill="background1" w:themeFillShade="D9"/>
          </w:tcPr>
          <w:p w14:paraId="681B4697" w14:textId="77777777" w:rsidR="00A409F2" w:rsidRPr="00FE15FA" w:rsidRDefault="00A409F2" w:rsidP="00A409F2">
            <w:pPr>
              <w:pStyle w:val="Normal0"/>
              <w:jc w:val="center"/>
              <w:rPr>
                <w:b/>
                <w:bCs/>
              </w:rPr>
            </w:pPr>
            <w:r w:rsidRPr="00FE15FA">
              <w:rPr>
                <w:b/>
                <w:bCs/>
              </w:rPr>
              <w:t>(n)</w:t>
            </w:r>
          </w:p>
        </w:tc>
      </w:tr>
      <w:tr w:rsidR="00A409F2" w14:paraId="500C8E44" w14:textId="2D2A2550" w:rsidTr="00280B62">
        <w:trPr>
          <w:jc w:val="center"/>
        </w:trPr>
        <w:tc>
          <w:tcPr>
            <w:tcW w:w="7501" w:type="dxa"/>
          </w:tcPr>
          <w:p w14:paraId="5A12CEB9" w14:textId="77777777" w:rsidR="00A409F2" w:rsidRPr="00404FF7" w:rsidRDefault="00A409F2">
            <w:pPr>
              <w:pStyle w:val="Normal0"/>
            </w:pPr>
            <w:r w:rsidRPr="00404FF7">
              <w:t>FWSE subsidy recipients</w:t>
            </w:r>
          </w:p>
        </w:tc>
        <w:tc>
          <w:tcPr>
            <w:tcW w:w="2235" w:type="dxa"/>
          </w:tcPr>
          <w:p w14:paraId="1E91879F" w14:textId="77777777" w:rsidR="00A409F2" w:rsidRDefault="00A409F2" w:rsidP="00A409F2">
            <w:pPr>
              <w:pStyle w:val="Normal0"/>
              <w:jc w:val="center"/>
            </w:pPr>
            <w:r>
              <w:t>28</w:t>
            </w:r>
          </w:p>
        </w:tc>
      </w:tr>
      <w:tr w:rsidR="00A409F2" w14:paraId="6E26240B" w14:textId="019CD49B" w:rsidTr="00280B62">
        <w:trPr>
          <w:jc w:val="center"/>
        </w:trPr>
        <w:tc>
          <w:tcPr>
            <w:tcW w:w="7501" w:type="dxa"/>
          </w:tcPr>
          <w:p w14:paraId="0CBAA6B1" w14:textId="59D2C2D2" w:rsidR="00A409F2" w:rsidRDefault="00A409F2">
            <w:pPr>
              <w:pStyle w:val="Normal0"/>
            </w:pPr>
            <w:r>
              <w:t xml:space="preserve">Work </w:t>
            </w:r>
            <w:r w:rsidR="002B6185">
              <w:t>b</w:t>
            </w:r>
            <w:r>
              <w:t>rokers and other frontline staff</w:t>
            </w:r>
          </w:p>
        </w:tc>
        <w:tc>
          <w:tcPr>
            <w:tcW w:w="2235" w:type="dxa"/>
          </w:tcPr>
          <w:p w14:paraId="6F997B90" w14:textId="77777777" w:rsidR="00A409F2" w:rsidRDefault="00A409F2" w:rsidP="00A409F2">
            <w:pPr>
              <w:pStyle w:val="Normal0"/>
              <w:jc w:val="center"/>
            </w:pPr>
            <w:r>
              <w:t>15</w:t>
            </w:r>
          </w:p>
        </w:tc>
      </w:tr>
      <w:tr w:rsidR="00A409F2" w14:paraId="3C8D61C7" w14:textId="37FDB83E" w:rsidTr="00280B62">
        <w:trPr>
          <w:jc w:val="center"/>
        </w:trPr>
        <w:tc>
          <w:tcPr>
            <w:tcW w:w="7501" w:type="dxa"/>
          </w:tcPr>
          <w:p w14:paraId="4841A704" w14:textId="1F8042A7" w:rsidR="00A409F2" w:rsidRDefault="00A409F2">
            <w:pPr>
              <w:pStyle w:val="Normal0"/>
            </w:pPr>
            <w:r>
              <w:t xml:space="preserve">MSD </w:t>
            </w:r>
            <w:r w:rsidR="0002108B">
              <w:t>national office</w:t>
            </w:r>
            <w:r>
              <w:t xml:space="preserve"> staff</w:t>
            </w:r>
          </w:p>
        </w:tc>
        <w:tc>
          <w:tcPr>
            <w:tcW w:w="2235" w:type="dxa"/>
          </w:tcPr>
          <w:p w14:paraId="19B12962" w14:textId="77777777" w:rsidR="00A409F2" w:rsidRDefault="00A409F2" w:rsidP="00A409F2">
            <w:pPr>
              <w:pStyle w:val="Normal0"/>
              <w:jc w:val="center"/>
            </w:pPr>
            <w:r>
              <w:t>12</w:t>
            </w:r>
          </w:p>
        </w:tc>
      </w:tr>
      <w:tr w:rsidR="00A409F2" w14:paraId="28FAB98B" w14:textId="75F753DE" w:rsidTr="00280B62">
        <w:trPr>
          <w:jc w:val="center"/>
        </w:trPr>
        <w:tc>
          <w:tcPr>
            <w:tcW w:w="7501" w:type="dxa"/>
          </w:tcPr>
          <w:p w14:paraId="16ECEC95" w14:textId="77777777" w:rsidR="00A409F2" w:rsidRDefault="00A409F2">
            <w:pPr>
              <w:pStyle w:val="Normal0"/>
            </w:pPr>
            <w:r>
              <w:t>BTAG providers</w:t>
            </w:r>
          </w:p>
        </w:tc>
        <w:tc>
          <w:tcPr>
            <w:tcW w:w="2235" w:type="dxa"/>
          </w:tcPr>
          <w:p w14:paraId="1A3CC914" w14:textId="77777777" w:rsidR="00A409F2" w:rsidRDefault="00A409F2" w:rsidP="00A409F2">
            <w:pPr>
              <w:pStyle w:val="Normal0"/>
              <w:jc w:val="center"/>
            </w:pPr>
            <w:r>
              <w:t>8</w:t>
            </w:r>
          </w:p>
        </w:tc>
      </w:tr>
      <w:tr w:rsidR="00A409F2" w14:paraId="49415D82" w14:textId="41AD8AEA" w:rsidTr="00280B62">
        <w:trPr>
          <w:jc w:val="center"/>
        </w:trPr>
        <w:tc>
          <w:tcPr>
            <w:tcW w:w="7501" w:type="dxa"/>
          </w:tcPr>
          <w:p w14:paraId="3AC5F3AC" w14:textId="63C98C7A" w:rsidR="00A409F2" w:rsidRDefault="001964BE">
            <w:pPr>
              <w:pStyle w:val="Normal0"/>
            </w:pPr>
            <w:r>
              <w:t>WI</w:t>
            </w:r>
            <w:r w:rsidR="00A409F2">
              <w:t xml:space="preserve"> Regional Employment Managers</w:t>
            </w:r>
            <w:r w:rsidR="00C57588">
              <w:t>*</w:t>
            </w:r>
            <w:r w:rsidR="00A409F2">
              <w:t xml:space="preserve"> </w:t>
            </w:r>
          </w:p>
        </w:tc>
        <w:tc>
          <w:tcPr>
            <w:tcW w:w="2235" w:type="dxa"/>
          </w:tcPr>
          <w:p w14:paraId="5721DDA8" w14:textId="77777777" w:rsidR="00A409F2" w:rsidRDefault="00A409F2" w:rsidP="00A409F2">
            <w:pPr>
              <w:pStyle w:val="Normal0"/>
              <w:jc w:val="center"/>
            </w:pPr>
            <w:r>
              <w:t>4</w:t>
            </w:r>
          </w:p>
        </w:tc>
      </w:tr>
      <w:tr w:rsidR="00A409F2" w14:paraId="6BE807EF" w14:textId="3D10AC51" w:rsidTr="00280B62">
        <w:trPr>
          <w:jc w:val="center"/>
        </w:trPr>
        <w:tc>
          <w:tcPr>
            <w:tcW w:w="7501" w:type="dxa"/>
          </w:tcPr>
          <w:p w14:paraId="6BAD1825" w14:textId="461F14F0" w:rsidR="00A409F2" w:rsidRDefault="001964BE">
            <w:pPr>
              <w:pStyle w:val="Normal0"/>
            </w:pPr>
            <w:r>
              <w:t>WI</w:t>
            </w:r>
            <w:r w:rsidR="004C0075">
              <w:t xml:space="preserve"> </w:t>
            </w:r>
            <w:r w:rsidR="00A409F2">
              <w:t>Regional Directors</w:t>
            </w:r>
            <w:r w:rsidR="00C57588">
              <w:t>*</w:t>
            </w:r>
          </w:p>
        </w:tc>
        <w:tc>
          <w:tcPr>
            <w:tcW w:w="2235" w:type="dxa"/>
          </w:tcPr>
          <w:p w14:paraId="6A842E10" w14:textId="77777777" w:rsidR="00A409F2" w:rsidRDefault="00A409F2" w:rsidP="00A409F2">
            <w:pPr>
              <w:pStyle w:val="Normal0"/>
              <w:jc w:val="center"/>
            </w:pPr>
            <w:r>
              <w:t>3</w:t>
            </w:r>
          </w:p>
        </w:tc>
      </w:tr>
      <w:tr w:rsidR="00A409F2" w14:paraId="1B06B115" w14:textId="3D50D721" w:rsidTr="00280B62">
        <w:trPr>
          <w:jc w:val="center"/>
        </w:trPr>
        <w:tc>
          <w:tcPr>
            <w:tcW w:w="7501" w:type="dxa"/>
          </w:tcPr>
          <w:p w14:paraId="3F8539C9" w14:textId="31731541" w:rsidR="00A409F2" w:rsidRDefault="001964BE">
            <w:pPr>
              <w:pStyle w:val="Normal0"/>
            </w:pPr>
            <w:r>
              <w:t>WI</w:t>
            </w:r>
            <w:r w:rsidR="00DB43B3">
              <w:t xml:space="preserve"> </w:t>
            </w:r>
            <w:r w:rsidR="00A409F2">
              <w:t>Regional Commissioners</w:t>
            </w:r>
            <w:r w:rsidR="00C57588">
              <w:t>*</w:t>
            </w:r>
          </w:p>
        </w:tc>
        <w:tc>
          <w:tcPr>
            <w:tcW w:w="2235" w:type="dxa"/>
          </w:tcPr>
          <w:p w14:paraId="7506A577" w14:textId="77777777" w:rsidR="00A409F2" w:rsidRDefault="00A409F2" w:rsidP="00A409F2">
            <w:pPr>
              <w:pStyle w:val="Normal0"/>
              <w:jc w:val="center"/>
            </w:pPr>
            <w:r>
              <w:t>3</w:t>
            </w:r>
          </w:p>
        </w:tc>
      </w:tr>
      <w:tr w:rsidR="00A409F2" w:rsidRPr="00D500DC" w14:paraId="1A6A5DC3" w14:textId="4C9260E9" w:rsidTr="00280B62">
        <w:trPr>
          <w:jc w:val="center"/>
        </w:trPr>
        <w:tc>
          <w:tcPr>
            <w:tcW w:w="7501" w:type="dxa"/>
          </w:tcPr>
          <w:p w14:paraId="6AC42700" w14:textId="77777777" w:rsidR="00A409F2" w:rsidRPr="00D500DC" w:rsidRDefault="00A409F2">
            <w:pPr>
              <w:pStyle w:val="Normal0"/>
              <w:rPr>
                <w:b/>
                <w:bCs/>
              </w:rPr>
            </w:pPr>
            <w:r w:rsidRPr="00D500DC">
              <w:rPr>
                <w:b/>
                <w:bCs/>
              </w:rPr>
              <w:t>Total</w:t>
            </w:r>
          </w:p>
        </w:tc>
        <w:tc>
          <w:tcPr>
            <w:tcW w:w="2235" w:type="dxa"/>
          </w:tcPr>
          <w:p w14:paraId="021929EF" w14:textId="238062BC" w:rsidR="00A409F2" w:rsidRPr="00D500DC" w:rsidRDefault="00767BB6" w:rsidP="00A409F2">
            <w:pPr>
              <w:pStyle w:val="Normal0"/>
              <w:jc w:val="center"/>
              <w:rPr>
                <w:b/>
                <w:bCs/>
              </w:rPr>
            </w:pPr>
            <w:r>
              <w:rPr>
                <w:b/>
                <w:bCs/>
              </w:rPr>
              <w:t>73</w:t>
            </w:r>
          </w:p>
        </w:tc>
      </w:tr>
    </w:tbl>
    <w:p w14:paraId="674AB105" w14:textId="3A38EF3D" w:rsidR="00AA06C4" w:rsidRDefault="00C57588" w:rsidP="00F66C45">
      <w:pPr>
        <w:pStyle w:val="Normal0"/>
      </w:pPr>
      <w:r>
        <w:t>*This stakeholder group are collectively referred to as</w:t>
      </w:r>
      <w:r w:rsidR="0011493C">
        <w:t xml:space="preserve"> ‘Regional MSD staff’ to ensure anonymity. </w:t>
      </w:r>
    </w:p>
    <w:p w14:paraId="4699D686" w14:textId="77777777" w:rsidR="0011493C" w:rsidRDefault="0011493C" w:rsidP="00F66C45">
      <w:pPr>
        <w:pStyle w:val="Normal0"/>
      </w:pPr>
    </w:p>
    <w:p w14:paraId="1F39F9B3" w14:textId="7975C4CF" w:rsidR="001824E8" w:rsidRDefault="001824E8" w:rsidP="00F8356F">
      <w:pPr>
        <w:pStyle w:val="Heading2"/>
        <w:numPr>
          <w:ilvl w:val="1"/>
          <w:numId w:val="1"/>
        </w:numPr>
      </w:pPr>
      <w:bookmarkStart w:id="104" w:name="_Toc163549217"/>
      <w:bookmarkStart w:id="105" w:name="_Toc142484950"/>
      <w:r>
        <w:t xml:space="preserve">Structure of this </w:t>
      </w:r>
      <w:r w:rsidR="00CA7F64">
        <w:t>R</w:t>
      </w:r>
      <w:r>
        <w:t>eport</w:t>
      </w:r>
      <w:bookmarkEnd w:id="104"/>
    </w:p>
    <w:p w14:paraId="4D0D3994" w14:textId="2AF0A9AA" w:rsidR="004411B6" w:rsidRDefault="004411B6" w:rsidP="004411B6">
      <w:pPr>
        <w:pStyle w:val="Normal0"/>
      </w:pPr>
      <w:r>
        <w:t>The report is structure</w:t>
      </w:r>
      <w:r w:rsidR="00F821AE">
        <w:t>d</w:t>
      </w:r>
      <w:r>
        <w:t xml:space="preserve"> into the following sections:</w:t>
      </w:r>
    </w:p>
    <w:p w14:paraId="51A10F75" w14:textId="77777777" w:rsidR="0014212E" w:rsidRDefault="004411B6" w:rsidP="008C1F2A">
      <w:pPr>
        <w:pStyle w:val="Normal0"/>
        <w:numPr>
          <w:ilvl w:val="0"/>
          <w:numId w:val="115"/>
        </w:numPr>
      </w:pPr>
      <w:r>
        <w:t>Section 3</w:t>
      </w:r>
      <w:r w:rsidR="0014212E">
        <w:t xml:space="preserve"> covers the short-term outcomes from the Flexi-Wage Self-Employment </w:t>
      </w:r>
      <w:proofErr w:type="gramStart"/>
      <w:r w:rsidR="0014212E">
        <w:t>expansion;</w:t>
      </w:r>
      <w:proofErr w:type="gramEnd"/>
    </w:p>
    <w:p w14:paraId="470162A0" w14:textId="3DC412B8" w:rsidR="008C1F2A" w:rsidRDefault="0014212E" w:rsidP="008C1F2A">
      <w:pPr>
        <w:pStyle w:val="Normal0"/>
        <w:numPr>
          <w:ilvl w:val="0"/>
          <w:numId w:val="115"/>
        </w:numPr>
      </w:pPr>
      <w:r>
        <w:t xml:space="preserve">Section 4 covers </w:t>
      </w:r>
      <w:r w:rsidR="008C1F2A">
        <w:t xml:space="preserve">access to FWSE Self-Employment and regional differences in </w:t>
      </w:r>
      <w:proofErr w:type="gramStart"/>
      <w:r w:rsidR="008C1F2A">
        <w:t>implementation;</w:t>
      </w:r>
      <w:proofErr w:type="gramEnd"/>
    </w:p>
    <w:p w14:paraId="66F7A861" w14:textId="2B79A8EF" w:rsidR="008C1F2A" w:rsidRDefault="008C1F2A" w:rsidP="008C1F2A">
      <w:pPr>
        <w:pStyle w:val="Normal0"/>
        <w:numPr>
          <w:ilvl w:val="0"/>
          <w:numId w:val="115"/>
        </w:numPr>
      </w:pPr>
      <w:r>
        <w:t xml:space="preserve">Section 5 covers access to BTAG coaching and </w:t>
      </w:r>
      <w:proofErr w:type="gramStart"/>
      <w:r>
        <w:t>mentoring;</w:t>
      </w:r>
      <w:proofErr w:type="gramEnd"/>
    </w:p>
    <w:p w14:paraId="6AE32953" w14:textId="04DF1460" w:rsidR="008C1F2A" w:rsidRDefault="008C1F2A" w:rsidP="008C1F2A">
      <w:pPr>
        <w:pStyle w:val="Normal0"/>
        <w:numPr>
          <w:ilvl w:val="0"/>
          <w:numId w:val="115"/>
        </w:numPr>
      </w:pPr>
      <w:r>
        <w:t xml:space="preserve">Section 6 covers the expansion policy and implementation in relation to Te Pae Tata and Pacific </w:t>
      </w:r>
      <w:proofErr w:type="gramStart"/>
      <w:r>
        <w:t>Prosperity;</w:t>
      </w:r>
      <w:proofErr w:type="gramEnd"/>
    </w:p>
    <w:p w14:paraId="7C257FCE" w14:textId="3B589839" w:rsidR="008C1F2A" w:rsidRDefault="008C1F2A" w:rsidP="008C1F2A">
      <w:pPr>
        <w:pStyle w:val="Normal0"/>
        <w:numPr>
          <w:ilvl w:val="0"/>
          <w:numId w:val="115"/>
        </w:numPr>
      </w:pPr>
      <w:r>
        <w:t>Section 7 covers less</w:t>
      </w:r>
      <w:r w:rsidR="003D2A71">
        <w:t xml:space="preserve">ons learnt and considerations for future </w:t>
      </w:r>
      <w:proofErr w:type="gramStart"/>
      <w:r w:rsidR="003D2A71">
        <w:t>implementation;</w:t>
      </w:r>
      <w:proofErr w:type="gramEnd"/>
    </w:p>
    <w:p w14:paraId="6E797F67" w14:textId="102857F1" w:rsidR="003D2A71" w:rsidRDefault="003D2A71" w:rsidP="008C1F2A">
      <w:pPr>
        <w:pStyle w:val="Normal0"/>
        <w:numPr>
          <w:ilvl w:val="0"/>
          <w:numId w:val="115"/>
        </w:numPr>
      </w:pPr>
      <w:r>
        <w:t>Section 8 provides conclusions and recommendations for improving FWSE</w:t>
      </w:r>
      <w:r w:rsidR="0025468B">
        <w:t>.</w:t>
      </w:r>
    </w:p>
    <w:p w14:paraId="787BD188" w14:textId="6D253223" w:rsidR="002B38DC" w:rsidRDefault="002B38DC" w:rsidP="004411B6">
      <w:pPr>
        <w:pStyle w:val="Normal0"/>
      </w:pPr>
      <w:r>
        <w:br w:type="page"/>
      </w:r>
    </w:p>
    <w:p w14:paraId="1FDEA675" w14:textId="72DA5CE3" w:rsidR="00D21D03" w:rsidRPr="003C3228" w:rsidRDefault="001301CD" w:rsidP="00F8356F">
      <w:pPr>
        <w:pStyle w:val="Heading1"/>
      </w:pPr>
      <w:bookmarkStart w:id="106" w:name="_Toc142484883"/>
      <w:bookmarkStart w:id="107" w:name="_Toc142484951"/>
      <w:bookmarkStart w:id="108" w:name="_Toc142485068"/>
      <w:bookmarkStart w:id="109" w:name="_Toc142485142"/>
      <w:bookmarkStart w:id="110" w:name="_Toc142485213"/>
      <w:bookmarkStart w:id="111" w:name="_Toc142485294"/>
      <w:bookmarkStart w:id="112" w:name="_Toc163549218"/>
      <w:bookmarkEnd w:id="105"/>
      <w:bookmarkEnd w:id="106"/>
      <w:bookmarkEnd w:id="107"/>
      <w:bookmarkEnd w:id="108"/>
      <w:bookmarkEnd w:id="109"/>
      <w:bookmarkEnd w:id="110"/>
      <w:bookmarkEnd w:id="111"/>
      <w:r>
        <w:lastRenderedPageBreak/>
        <w:t xml:space="preserve">Achieving </w:t>
      </w:r>
      <w:r w:rsidR="00C35029">
        <w:t>S</w:t>
      </w:r>
      <w:r w:rsidR="00DD4B50">
        <w:t>hort</w:t>
      </w:r>
      <w:r w:rsidR="00864011">
        <w:t>-</w:t>
      </w:r>
      <w:r w:rsidR="00DD4B50">
        <w:t xml:space="preserve">term </w:t>
      </w:r>
      <w:r w:rsidR="00CA7F64">
        <w:t>O</w:t>
      </w:r>
      <w:r>
        <w:t xml:space="preserve">utcomes </w:t>
      </w:r>
      <w:r w:rsidR="00864011">
        <w:t>–</w:t>
      </w:r>
      <w:r>
        <w:t xml:space="preserve"> </w:t>
      </w:r>
      <w:r w:rsidR="002E1154">
        <w:t>T</w:t>
      </w:r>
      <w:r w:rsidR="00014399" w:rsidRPr="00304825">
        <w:t xml:space="preserve">he Expansion Policy </w:t>
      </w:r>
      <w:r w:rsidR="00CA7F64">
        <w:t>h</w:t>
      </w:r>
      <w:r w:rsidR="00014399" w:rsidRPr="00304825">
        <w:t xml:space="preserve">as Limited Effectiveness in </w:t>
      </w:r>
      <w:r w:rsidR="002E1154">
        <w:t>S</w:t>
      </w:r>
      <w:r w:rsidR="00014399" w:rsidRPr="00304825">
        <w:t xml:space="preserve">upporting </w:t>
      </w:r>
      <w:r w:rsidR="002E1154">
        <w:t>O</w:t>
      </w:r>
      <w:r w:rsidR="00014399" w:rsidRPr="00304825">
        <w:t>ut-of-</w:t>
      </w:r>
      <w:r w:rsidR="002E1154">
        <w:t>W</w:t>
      </w:r>
      <w:r w:rsidR="00014399" w:rsidRPr="00304825">
        <w:t>ork New Zealanders</w:t>
      </w:r>
      <w:r w:rsidR="00014399">
        <w:t xml:space="preserve"> </w:t>
      </w:r>
      <w:r w:rsidR="00D42FB9">
        <w:t xml:space="preserve">to </w:t>
      </w:r>
      <w:r w:rsidR="002E1154">
        <w:t>S</w:t>
      </w:r>
      <w:r>
        <w:t xml:space="preserve">tart and </w:t>
      </w:r>
      <w:r w:rsidR="002E1154">
        <w:t>S</w:t>
      </w:r>
      <w:r>
        <w:t xml:space="preserve">ustain </w:t>
      </w:r>
      <w:r w:rsidR="00864011">
        <w:t>t</w:t>
      </w:r>
      <w:r>
        <w:t xml:space="preserve">heir </w:t>
      </w:r>
      <w:r w:rsidR="002E1154">
        <w:t>O</w:t>
      </w:r>
      <w:r>
        <w:t xml:space="preserve">wn </w:t>
      </w:r>
      <w:bookmarkEnd w:id="112"/>
      <w:r w:rsidR="002E1154">
        <w:t>B</w:t>
      </w:r>
      <w:r w:rsidR="001F607E">
        <w:t>usinesses</w:t>
      </w:r>
    </w:p>
    <w:p w14:paraId="1BF2BCD1" w14:textId="77777777" w:rsidR="00EE41B7" w:rsidRPr="0052396E" w:rsidRDefault="00EE41B7" w:rsidP="00A0230B">
      <w:pPr>
        <w:pStyle w:val="ListParagraph"/>
        <w:numPr>
          <w:ilvl w:val="0"/>
          <w:numId w:val="9"/>
        </w:numPr>
        <w:spacing w:line="312" w:lineRule="auto"/>
        <w:outlineLvl w:val="1"/>
        <w:rPr>
          <w:rFonts w:ascii="Arial Narrow" w:hAnsi="Arial Narrow"/>
          <w:b/>
          <w:bCs/>
          <w:vanish/>
          <w:color w:val="FFFFFF" w:themeColor="background1"/>
          <w:spacing w:val="10"/>
          <w:sz w:val="2"/>
          <w:szCs w:val="2"/>
        </w:rPr>
      </w:pPr>
      <w:bookmarkStart w:id="113" w:name="_Toc142665489"/>
      <w:bookmarkStart w:id="114" w:name="_Toc142665776"/>
      <w:bookmarkStart w:id="115" w:name="_Toc148007972"/>
      <w:bookmarkStart w:id="116" w:name="_Toc148008004"/>
      <w:bookmarkStart w:id="117" w:name="_Toc148008454"/>
      <w:bookmarkStart w:id="118" w:name="_Toc148365865"/>
      <w:bookmarkStart w:id="119" w:name="_Toc148423465"/>
      <w:bookmarkStart w:id="120" w:name="_Toc148518690"/>
      <w:bookmarkStart w:id="121" w:name="_Toc148536741"/>
      <w:bookmarkStart w:id="122" w:name="_Toc149922482"/>
      <w:bookmarkStart w:id="123" w:name="_Toc150103295"/>
      <w:bookmarkStart w:id="124" w:name="_Toc150159031"/>
      <w:bookmarkStart w:id="125" w:name="_Toc150159359"/>
      <w:bookmarkStart w:id="126" w:name="_Toc150512210"/>
      <w:bookmarkStart w:id="127" w:name="_Toc150512262"/>
      <w:bookmarkStart w:id="128" w:name="_Toc150512314"/>
      <w:bookmarkStart w:id="129" w:name="_Toc150512366"/>
      <w:bookmarkStart w:id="130" w:name="_Toc150790689"/>
      <w:bookmarkStart w:id="131" w:name="_Toc150845883"/>
      <w:bookmarkStart w:id="132" w:name="_Toc156294892"/>
      <w:bookmarkStart w:id="133" w:name="_Toc163546514"/>
      <w:bookmarkStart w:id="134" w:name="_Toc163549219"/>
      <w:bookmarkStart w:id="135" w:name="_Toc14248495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74F1CCD" w14:textId="38201684" w:rsidR="00D6171A" w:rsidRDefault="00F36BE0" w:rsidP="00F8356F">
      <w:pPr>
        <w:pStyle w:val="Heading2"/>
        <w:numPr>
          <w:ilvl w:val="1"/>
          <w:numId w:val="93"/>
        </w:numPr>
      </w:pPr>
      <w:bookmarkStart w:id="136" w:name="_Toc142665490"/>
      <w:bookmarkStart w:id="137" w:name="_Toc142665777"/>
      <w:bookmarkStart w:id="138" w:name="_Toc148007973"/>
      <w:bookmarkStart w:id="139" w:name="_Toc148008005"/>
      <w:bookmarkStart w:id="140" w:name="_Toc148008455"/>
      <w:bookmarkStart w:id="141" w:name="_Toc148365866"/>
      <w:bookmarkStart w:id="142" w:name="_Toc148423466"/>
      <w:bookmarkStart w:id="143" w:name="_Toc148518691"/>
      <w:bookmarkStart w:id="144" w:name="_Toc148536742"/>
      <w:bookmarkStart w:id="145" w:name="_Toc149922483"/>
      <w:bookmarkStart w:id="146" w:name="_Toc150103296"/>
      <w:bookmarkStart w:id="147" w:name="_Toc150159032"/>
      <w:bookmarkStart w:id="148" w:name="_Toc150159360"/>
      <w:bookmarkStart w:id="149" w:name="_Toc142665778"/>
      <w:bookmarkEnd w:id="136"/>
      <w:bookmarkEnd w:id="137"/>
      <w:bookmarkEnd w:id="138"/>
      <w:bookmarkEnd w:id="139"/>
      <w:bookmarkEnd w:id="140"/>
      <w:bookmarkEnd w:id="141"/>
      <w:bookmarkEnd w:id="142"/>
      <w:bookmarkEnd w:id="143"/>
      <w:bookmarkEnd w:id="144"/>
      <w:bookmarkEnd w:id="145"/>
      <w:bookmarkEnd w:id="146"/>
      <w:bookmarkEnd w:id="147"/>
      <w:bookmarkEnd w:id="148"/>
      <w:r>
        <w:t xml:space="preserve"> </w:t>
      </w:r>
      <w:bookmarkStart w:id="150" w:name="_Toc163549220"/>
      <w:r w:rsidR="007F2278">
        <w:t xml:space="preserve">Uptake </w:t>
      </w:r>
      <w:r w:rsidR="006851DA">
        <w:t>h</w:t>
      </w:r>
      <w:r w:rsidR="00706245">
        <w:t xml:space="preserve">as </w:t>
      </w:r>
      <w:r w:rsidR="007F2278">
        <w:t>Increased Significantly Post Expansion</w:t>
      </w:r>
      <w:bookmarkEnd w:id="150"/>
      <w:r w:rsidR="007F2278">
        <w:t xml:space="preserve"> </w:t>
      </w:r>
    </w:p>
    <w:p w14:paraId="18CA4FAE" w14:textId="7CB3FCFB" w:rsidR="009031F1" w:rsidRPr="009031F1" w:rsidRDefault="009031F1" w:rsidP="009031F1">
      <w:pPr>
        <w:pStyle w:val="Normal0"/>
      </w:pPr>
      <w:r w:rsidRPr="009031F1">
        <w:t xml:space="preserve">Prior to the expansion, the self-employment product was </w:t>
      </w:r>
      <w:r w:rsidR="00AC3AD1">
        <w:t xml:space="preserve">a relatively small-scale programme, with less than 200 </w:t>
      </w:r>
      <w:r w:rsidR="0008663A">
        <w:t>people accessing</w:t>
      </w:r>
      <w:r w:rsidR="0079644D">
        <w:t xml:space="preserve"> it</w:t>
      </w:r>
      <w:r w:rsidR="0008663A">
        <w:t xml:space="preserve"> </w:t>
      </w:r>
      <w:r w:rsidR="0008663A" w:rsidRPr="00D72AB7">
        <w:t xml:space="preserve">in the year to </w:t>
      </w:r>
      <w:r w:rsidR="006272C6" w:rsidRPr="00D72AB7">
        <w:t>January</w:t>
      </w:r>
      <w:r w:rsidR="006272C6">
        <w:t xml:space="preserve"> 2021</w:t>
      </w:r>
      <w:r w:rsidR="005D259A">
        <w:t>.</w:t>
      </w:r>
      <w:r w:rsidR="005D259A">
        <w:rPr>
          <w:rStyle w:val="FootnoteReference"/>
        </w:rPr>
        <w:footnoteReference w:id="12"/>
      </w:r>
      <w:r w:rsidRPr="009031F1">
        <w:t xml:space="preserve"> This is because </w:t>
      </w:r>
      <w:r w:rsidR="00EC7AD1">
        <w:t xml:space="preserve">WI </w:t>
      </w:r>
      <w:r w:rsidRPr="009031F1">
        <w:t>staff generally consider i</w:t>
      </w:r>
      <w:r w:rsidRPr="009031F1">
        <w:rPr>
          <w:kern w:val="24"/>
          <w:lang w:eastAsia="en-NZ"/>
        </w:rPr>
        <w:t xml:space="preserve">t easier to get people into employment using a wage subsidy compared with supporting someone to foster a new </w:t>
      </w:r>
      <w:r w:rsidR="002971D0">
        <w:rPr>
          <w:kern w:val="24"/>
          <w:lang w:eastAsia="en-NZ"/>
        </w:rPr>
        <w:t>business</w:t>
      </w:r>
      <w:r w:rsidRPr="009031F1">
        <w:rPr>
          <w:kern w:val="24"/>
          <w:lang w:eastAsia="en-NZ"/>
        </w:rPr>
        <w:t xml:space="preserve"> venture. In addition, </w:t>
      </w:r>
      <w:r w:rsidR="00A551B6">
        <w:rPr>
          <w:kern w:val="24"/>
          <w:lang w:eastAsia="en-NZ"/>
        </w:rPr>
        <w:t>Work Broker</w:t>
      </w:r>
      <w:r w:rsidRPr="009031F1">
        <w:rPr>
          <w:kern w:val="24"/>
          <w:lang w:eastAsia="en-NZ"/>
        </w:rPr>
        <w:t xml:space="preserve">s report that they were not confident in using the self-employment product due to a lack of capability in assessing business viability and an applicant’s likelihood of being able to successfully run a </w:t>
      </w:r>
      <w:r w:rsidRPr="00B94D48">
        <w:rPr>
          <w:kern w:val="24"/>
          <w:lang w:eastAsia="en-NZ"/>
        </w:rPr>
        <w:t>business (</w:t>
      </w:r>
      <w:r w:rsidR="00307B9C" w:rsidRPr="00B94D48">
        <w:rPr>
          <w:kern w:val="24"/>
          <w:lang w:eastAsia="en-NZ"/>
        </w:rPr>
        <w:t>see</w:t>
      </w:r>
      <w:r w:rsidRPr="00B94D48">
        <w:rPr>
          <w:kern w:val="24"/>
          <w:lang w:eastAsia="en-NZ"/>
        </w:rPr>
        <w:t xml:space="preserve"> Section </w:t>
      </w:r>
      <w:r w:rsidR="007D5E17" w:rsidRPr="00B94D48">
        <w:rPr>
          <w:kern w:val="24"/>
          <w:lang w:eastAsia="en-NZ"/>
        </w:rPr>
        <w:t>5.7).</w:t>
      </w:r>
    </w:p>
    <w:p w14:paraId="245F7C16" w14:textId="77777777" w:rsidR="009031F1" w:rsidRPr="009031F1" w:rsidRDefault="009031F1" w:rsidP="009031F1">
      <w:pPr>
        <w:spacing w:line="312" w:lineRule="auto"/>
        <w:jc w:val="both"/>
        <w:rPr>
          <w:rFonts w:ascii="Arial Narrow" w:eastAsiaTheme="minorEastAsia" w:hAnsi="Arial Narrow"/>
          <w:spacing w:val="10"/>
          <w:kern w:val="24"/>
          <w:lang w:eastAsia="en-NZ"/>
        </w:rPr>
      </w:pPr>
    </w:p>
    <w:p w14:paraId="7E282278" w14:textId="3F6C5AEC" w:rsidR="009031F1" w:rsidRDefault="00837AEE" w:rsidP="009031F1">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MSD National Office and WI staff noted that</w:t>
      </w:r>
      <w:r w:rsidR="0087572E">
        <w:rPr>
          <w:rFonts w:ascii="Arial Narrow" w:eastAsiaTheme="minorEastAsia" w:hAnsi="Arial Narrow"/>
          <w:spacing w:val="10"/>
          <w:kern w:val="24"/>
          <w:lang w:eastAsia="en-NZ"/>
        </w:rPr>
        <w:t>,</w:t>
      </w:r>
      <w:r>
        <w:rPr>
          <w:rFonts w:ascii="Arial Narrow" w:eastAsiaTheme="minorEastAsia" w:hAnsi="Arial Narrow"/>
          <w:spacing w:val="10"/>
          <w:kern w:val="24"/>
          <w:lang w:eastAsia="en-NZ"/>
        </w:rPr>
        <w:t xml:space="preserve"> </w:t>
      </w:r>
      <w:r w:rsidR="007E6411">
        <w:rPr>
          <w:rFonts w:ascii="Arial Narrow" w:eastAsiaTheme="minorEastAsia" w:hAnsi="Arial Narrow"/>
          <w:spacing w:val="10"/>
          <w:kern w:val="24"/>
          <w:lang w:eastAsia="en-NZ"/>
        </w:rPr>
        <w:t>prior to the expansi</w:t>
      </w:r>
      <w:r w:rsidR="00E20114">
        <w:rPr>
          <w:rFonts w:ascii="Arial Narrow" w:eastAsiaTheme="minorEastAsia" w:hAnsi="Arial Narrow"/>
          <w:spacing w:val="10"/>
          <w:kern w:val="24"/>
          <w:lang w:eastAsia="en-NZ"/>
        </w:rPr>
        <w:t>on</w:t>
      </w:r>
      <w:r w:rsidR="009031F1" w:rsidRPr="009031F1">
        <w:rPr>
          <w:rFonts w:ascii="Arial Narrow" w:eastAsiaTheme="minorEastAsia" w:hAnsi="Arial Narrow"/>
          <w:spacing w:val="10"/>
          <w:kern w:val="24"/>
          <w:lang w:eastAsia="en-NZ"/>
        </w:rPr>
        <w:t xml:space="preserve">, Flexi-Wage funding would primarily be used by regions for </w:t>
      </w:r>
      <w:r w:rsidR="001B0827">
        <w:rPr>
          <w:rFonts w:ascii="Arial Narrow" w:eastAsiaTheme="minorEastAsia" w:hAnsi="Arial Narrow"/>
          <w:spacing w:val="10"/>
          <w:kern w:val="24"/>
          <w:lang w:eastAsia="en-NZ"/>
        </w:rPr>
        <w:t>the</w:t>
      </w:r>
      <w:r w:rsidR="009031F1" w:rsidRPr="009031F1">
        <w:rPr>
          <w:rFonts w:ascii="Arial Narrow" w:eastAsiaTheme="minorEastAsia" w:hAnsi="Arial Narrow"/>
          <w:spacing w:val="10"/>
          <w:kern w:val="24"/>
          <w:lang w:eastAsia="en-NZ"/>
        </w:rPr>
        <w:t xml:space="preserve"> Flexi-Wage employer subsidy</w:t>
      </w:r>
      <w:r w:rsidR="001B0827">
        <w:rPr>
          <w:rFonts w:ascii="Arial Narrow" w:eastAsiaTheme="minorEastAsia" w:hAnsi="Arial Narrow"/>
          <w:spacing w:val="10"/>
          <w:kern w:val="24"/>
          <w:lang w:eastAsia="en-NZ"/>
        </w:rPr>
        <w:t>,</w:t>
      </w:r>
      <w:r w:rsidR="009031F1" w:rsidRPr="009031F1">
        <w:rPr>
          <w:rFonts w:ascii="Arial Narrow" w:eastAsiaTheme="minorEastAsia" w:hAnsi="Arial Narrow"/>
          <w:spacing w:val="10"/>
          <w:kern w:val="24"/>
          <w:lang w:eastAsia="en-NZ"/>
        </w:rPr>
        <w:t xml:space="preserve"> with very little </w:t>
      </w:r>
      <w:r w:rsidR="0095048C">
        <w:rPr>
          <w:rFonts w:ascii="Arial Narrow" w:eastAsiaTheme="minorEastAsia" w:hAnsi="Arial Narrow"/>
          <w:spacing w:val="10"/>
          <w:kern w:val="24"/>
          <w:lang w:eastAsia="en-NZ"/>
        </w:rPr>
        <w:t>used for</w:t>
      </w:r>
      <w:r w:rsidR="009031F1" w:rsidRPr="009031F1">
        <w:rPr>
          <w:rFonts w:ascii="Arial Narrow" w:eastAsiaTheme="minorEastAsia" w:hAnsi="Arial Narrow"/>
          <w:spacing w:val="10"/>
          <w:kern w:val="24"/>
          <w:lang w:eastAsia="en-NZ"/>
        </w:rPr>
        <w:t xml:space="preserve"> </w:t>
      </w:r>
      <w:r w:rsidR="0095048C">
        <w:rPr>
          <w:rFonts w:ascii="Arial Narrow" w:eastAsiaTheme="minorEastAsia" w:hAnsi="Arial Narrow"/>
          <w:spacing w:val="10"/>
          <w:kern w:val="24"/>
          <w:lang w:eastAsia="en-NZ"/>
        </w:rPr>
        <w:t>FWSE</w:t>
      </w:r>
      <w:r w:rsidR="009031F1" w:rsidRPr="009031F1">
        <w:rPr>
          <w:rFonts w:ascii="Arial Narrow" w:eastAsiaTheme="minorEastAsia" w:hAnsi="Arial Narrow"/>
          <w:spacing w:val="10"/>
          <w:kern w:val="24"/>
          <w:lang w:eastAsia="en-NZ"/>
        </w:rPr>
        <w:t xml:space="preserve">. Ring-fencing the funding was intended to secure a portion of it for self-employment. Ring-fenced funding also signalled an expectation that the product should be used more, with some MSD staff reporting that they felt some pressure to do so. </w:t>
      </w:r>
    </w:p>
    <w:p w14:paraId="2CE15980" w14:textId="77777777" w:rsidR="00E87E44" w:rsidRPr="009031F1" w:rsidRDefault="00E87E44" w:rsidP="009031F1">
      <w:pPr>
        <w:spacing w:line="312" w:lineRule="auto"/>
        <w:jc w:val="both"/>
        <w:rPr>
          <w:rFonts w:ascii="Arial Narrow" w:eastAsiaTheme="minorEastAsia" w:hAnsi="Arial Narrow"/>
          <w:spacing w:val="10"/>
          <w:kern w:val="24"/>
          <w:lang w:eastAsia="en-NZ"/>
        </w:rPr>
      </w:pPr>
    </w:p>
    <w:p w14:paraId="18B6229B" w14:textId="7658A149" w:rsidR="009031F1" w:rsidRPr="009031F1" w:rsidRDefault="009031F1" w:rsidP="00E87E44">
      <w:pPr>
        <w:pStyle w:val="Quote"/>
        <w:spacing w:before="0" w:line="288" w:lineRule="auto"/>
      </w:pPr>
      <w:r w:rsidRPr="009031F1">
        <w:t xml:space="preserve">Someone in the government has decided that they want us to spend three, four million dollars on Flexi-Wage helping people start businesses. So, we have to think of that differently and say what are we actually going to do about doing that. </w:t>
      </w:r>
      <w:r w:rsidRPr="00C43D87">
        <w:t>As soon as we started doing that it became an administrative nightmare because the interest is huge</w:t>
      </w:r>
      <w:r w:rsidRPr="009031F1">
        <w:t xml:space="preserve">. [Regional </w:t>
      </w:r>
      <w:r w:rsidR="0011493C">
        <w:t>MSD staff</w:t>
      </w:r>
      <w:r w:rsidRPr="009031F1">
        <w:t>]</w:t>
      </w:r>
    </w:p>
    <w:p w14:paraId="02FAFF83" w14:textId="77777777" w:rsidR="009031F1" w:rsidRDefault="009031F1" w:rsidP="00D83A49">
      <w:pPr>
        <w:pStyle w:val="Normal0"/>
      </w:pPr>
    </w:p>
    <w:p w14:paraId="4FA8017D" w14:textId="0B3E3A63" w:rsidR="00F12D68" w:rsidRDefault="00683805" w:rsidP="00683805">
      <w:pPr>
        <w:pStyle w:val="Normal0"/>
      </w:pPr>
      <w:r w:rsidRPr="00683805">
        <w:t xml:space="preserve">MSD staff report that FWSE enquiries and referrals to </w:t>
      </w:r>
      <w:r w:rsidR="00A551B6">
        <w:t>Work Broker</w:t>
      </w:r>
      <w:r w:rsidRPr="00683805">
        <w:t xml:space="preserve">s increased notably post expansion. Contract approvals also increased significantly from between seven </w:t>
      </w:r>
      <w:r w:rsidR="006C3380">
        <w:t>to</w:t>
      </w:r>
      <w:r w:rsidR="006C3380" w:rsidRPr="00683805">
        <w:t xml:space="preserve"> </w:t>
      </w:r>
      <w:r w:rsidRPr="00683805">
        <w:t>28 per quarter nationally pre-expansion, to 52 in May 2021.</w:t>
      </w:r>
      <w:r w:rsidRPr="00683805">
        <w:rPr>
          <w:rStyle w:val="FootnoteReference"/>
        </w:rPr>
        <w:footnoteReference w:id="13"/>
      </w:r>
      <w:r w:rsidRPr="00683805">
        <w:rPr>
          <w:vertAlign w:val="superscript"/>
        </w:rPr>
        <w:t xml:space="preserve"> </w:t>
      </w:r>
      <w:r w:rsidRPr="00683805">
        <w:t xml:space="preserve"> </w:t>
      </w:r>
      <w:r w:rsidR="00F12D68">
        <w:t>Over the period</w:t>
      </w:r>
      <w:r w:rsidR="00F43262">
        <w:t xml:space="preserve"> </w:t>
      </w:r>
      <w:r w:rsidR="00D704BA">
        <w:t xml:space="preserve">of </w:t>
      </w:r>
      <w:r w:rsidR="00F43262">
        <w:t xml:space="preserve">July 2021 to end of October 2022, 702 FWSE contracts </w:t>
      </w:r>
      <w:r w:rsidR="00A90553">
        <w:t>were</w:t>
      </w:r>
      <w:r w:rsidR="00F43262">
        <w:t xml:space="preserve"> approved</w:t>
      </w:r>
      <w:r w:rsidR="008F5D7F">
        <w:rPr>
          <w:rStyle w:val="FootnoteReference"/>
        </w:rPr>
        <w:footnoteReference w:id="14"/>
      </w:r>
      <w:r w:rsidR="00F43262">
        <w:t xml:space="preserve">. </w:t>
      </w:r>
    </w:p>
    <w:p w14:paraId="79F1404C" w14:textId="77777777" w:rsidR="00F12D68" w:rsidRDefault="00F12D68" w:rsidP="00683805">
      <w:pPr>
        <w:pStyle w:val="Normal0"/>
      </w:pPr>
    </w:p>
    <w:p w14:paraId="6B3EB846" w14:textId="7B4DFD09" w:rsidR="00683805" w:rsidRDefault="005504E1" w:rsidP="00683805">
      <w:pPr>
        <w:pStyle w:val="Normal0"/>
      </w:pPr>
      <w:r>
        <w:t xml:space="preserve">Since then, </w:t>
      </w:r>
      <w:r w:rsidR="003C0F5A">
        <w:t>close to the full $30 million ring-fenced funding has been spent</w:t>
      </w:r>
      <w:r w:rsidR="00035A35">
        <w:t xml:space="preserve"> (</w:t>
      </w:r>
      <w:r w:rsidR="003C0F5A">
        <w:t xml:space="preserve">compared to $2 million </w:t>
      </w:r>
      <w:r w:rsidR="00CC3176">
        <w:t>total in FWSE contracts for the year to January 2021</w:t>
      </w:r>
      <w:r w:rsidR="00035A35">
        <w:t>)</w:t>
      </w:r>
      <w:r w:rsidR="00CC3176">
        <w:t>.</w:t>
      </w:r>
      <w:r w:rsidR="00035A35">
        <w:rPr>
          <w:rStyle w:val="FootnoteReference"/>
        </w:rPr>
        <w:footnoteReference w:id="15"/>
      </w:r>
    </w:p>
    <w:p w14:paraId="668068CF" w14:textId="37A1D180" w:rsidR="00ED7170" w:rsidRPr="00ED7170" w:rsidRDefault="00ED7170" w:rsidP="0012300F">
      <w:r>
        <w:br w:type="page"/>
      </w:r>
    </w:p>
    <w:p w14:paraId="371E92F2" w14:textId="73409F3F" w:rsidR="00637D23" w:rsidRDefault="005353A0" w:rsidP="0012300F">
      <w:pPr>
        <w:pStyle w:val="Heading2"/>
        <w:ind w:left="540" w:hanging="540"/>
      </w:pPr>
      <w:bookmarkStart w:id="151" w:name="_Toc163549221"/>
      <w:r w:rsidRPr="00C86707">
        <w:lastRenderedPageBreak/>
        <w:t>Only a Small Proportion of Participants are Self-Supporting via their Businesses Post Subsidy</w:t>
      </w:r>
      <w:bookmarkEnd w:id="151"/>
    </w:p>
    <w:p w14:paraId="1A68C223" w14:textId="29C1776E" w:rsidR="00AE1B5D" w:rsidRPr="00FC745E" w:rsidRDefault="00C43D87" w:rsidP="00AE1B5D">
      <w:pPr>
        <w:pStyle w:val="Normal0"/>
        <w:rPr>
          <w:b/>
          <w:i/>
        </w:rPr>
      </w:pPr>
      <w:r>
        <w:t>Across</w:t>
      </w:r>
      <w:r w:rsidR="00AE1B5D" w:rsidRPr="00FC745E">
        <w:t xml:space="preserve"> the sample of FWSE recipients included in the evaluation, there were a wide range of business types (listed below).  </w:t>
      </w:r>
    </w:p>
    <w:p w14:paraId="3FEC721C" w14:textId="77777777" w:rsidR="00AE1B5D" w:rsidRPr="00FC745E" w:rsidRDefault="00AE1B5D" w:rsidP="00AE1B5D">
      <w:pPr>
        <w:pStyle w:val="Caption"/>
        <w:jc w:val="center"/>
        <w:rPr>
          <w:rFonts w:ascii="Arial Narrow" w:hAnsi="Arial Narrow"/>
          <w:b/>
          <w:i w:val="0"/>
          <w:color w:val="auto"/>
          <w:spacing w:val="10"/>
          <w:sz w:val="22"/>
          <w:szCs w:val="22"/>
        </w:rPr>
      </w:pPr>
      <w:r w:rsidRPr="00FC745E">
        <w:rPr>
          <w:rFonts w:ascii="Arial Narrow" w:hAnsi="Arial Narrow"/>
          <w:b/>
          <w:i w:val="0"/>
          <w:color w:val="auto"/>
          <w:spacing w:val="10"/>
          <w:sz w:val="22"/>
          <w:szCs w:val="22"/>
        </w:rPr>
        <w:t xml:space="preserve">Table </w:t>
      </w:r>
      <w:r>
        <w:rPr>
          <w:rFonts w:ascii="Arial Narrow" w:hAnsi="Arial Narrow"/>
          <w:b/>
          <w:i w:val="0"/>
          <w:color w:val="auto"/>
          <w:spacing w:val="10"/>
          <w:sz w:val="22"/>
          <w:szCs w:val="22"/>
        </w:rPr>
        <w:t>4</w:t>
      </w:r>
      <w:r w:rsidRPr="00FC745E">
        <w:rPr>
          <w:rFonts w:ascii="Arial Narrow" w:hAnsi="Arial Narrow"/>
          <w:b/>
          <w:i w:val="0"/>
          <w:color w:val="auto"/>
          <w:spacing w:val="10"/>
          <w:sz w:val="22"/>
          <w:szCs w:val="22"/>
        </w:rPr>
        <w:t>: Business Types Included in</w:t>
      </w:r>
      <w:r>
        <w:rPr>
          <w:rFonts w:ascii="Arial Narrow" w:hAnsi="Arial Narrow"/>
          <w:b/>
          <w:i w:val="0"/>
          <w:color w:val="auto"/>
          <w:spacing w:val="10"/>
          <w:sz w:val="22"/>
          <w:szCs w:val="22"/>
        </w:rPr>
        <w:t xml:space="preserve"> Evaluation </w:t>
      </w:r>
      <w:r w:rsidRPr="00FC745E">
        <w:rPr>
          <w:rFonts w:ascii="Arial Narrow" w:hAnsi="Arial Narrow"/>
          <w:b/>
          <w:i w:val="0"/>
          <w:color w:val="auto"/>
          <w:spacing w:val="10"/>
          <w:sz w:val="22"/>
          <w:szCs w:val="22"/>
        </w:rPr>
        <w:t xml:space="preserve">Sample </w:t>
      </w:r>
    </w:p>
    <w:tbl>
      <w:tblPr>
        <w:tblW w:w="9746" w:type="dxa"/>
        <w:tblLook w:val="04A0" w:firstRow="1" w:lastRow="0" w:firstColumn="1" w:lastColumn="0" w:noHBand="0" w:noVBand="1"/>
      </w:tblPr>
      <w:tblGrid>
        <w:gridCol w:w="3576"/>
        <w:gridCol w:w="3085"/>
        <w:gridCol w:w="3085"/>
      </w:tblGrid>
      <w:tr w:rsidR="00AE1B5D" w:rsidRPr="00A51F3F" w14:paraId="3222CFDB" w14:textId="77777777" w:rsidTr="00ED5C8F">
        <w:trPr>
          <w:trHeight w:val="300"/>
        </w:trPr>
        <w:tc>
          <w:tcPr>
            <w:tcW w:w="3576" w:type="dxa"/>
            <w:shd w:val="clear" w:color="auto" w:fill="auto"/>
            <w:noWrap/>
            <w:vAlign w:val="bottom"/>
            <w:hideMark/>
          </w:tcPr>
          <w:p w14:paraId="6CE27B41"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Aromatherapy products</w:t>
            </w:r>
          </w:p>
        </w:tc>
        <w:tc>
          <w:tcPr>
            <w:tcW w:w="3085" w:type="dxa"/>
            <w:shd w:val="clear" w:color="auto" w:fill="auto"/>
            <w:vAlign w:val="bottom"/>
          </w:tcPr>
          <w:p w14:paraId="479F59B5"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Food truck/catering</w:t>
            </w:r>
          </w:p>
        </w:tc>
        <w:tc>
          <w:tcPr>
            <w:tcW w:w="3085" w:type="dxa"/>
            <w:shd w:val="clear" w:color="auto" w:fill="auto"/>
            <w:vAlign w:val="bottom"/>
          </w:tcPr>
          <w:p w14:paraId="47416093"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Phot</w:t>
            </w:r>
            <w:r>
              <w:rPr>
                <w:rFonts w:ascii="Arial Narrow" w:eastAsia="Times New Roman" w:hAnsi="Arial Narrow"/>
                <w:color w:val="000000"/>
                <w:lang w:eastAsia="en-NZ"/>
              </w:rPr>
              <w:t>o</w:t>
            </w:r>
            <w:r w:rsidRPr="00FC745E">
              <w:rPr>
                <w:rFonts w:ascii="Arial Narrow" w:eastAsia="Times New Roman" w:hAnsi="Arial Narrow"/>
                <w:color w:val="000000"/>
                <w:lang w:eastAsia="en-NZ"/>
              </w:rPr>
              <w:t>graphy</w:t>
            </w:r>
          </w:p>
        </w:tc>
      </w:tr>
      <w:tr w:rsidR="00AE1B5D" w:rsidRPr="00A51F3F" w14:paraId="2DB81145" w14:textId="77777777" w:rsidTr="00ED5C8F">
        <w:trPr>
          <w:trHeight w:val="300"/>
        </w:trPr>
        <w:tc>
          <w:tcPr>
            <w:tcW w:w="3576" w:type="dxa"/>
            <w:shd w:val="clear" w:color="auto" w:fill="auto"/>
            <w:noWrap/>
            <w:vAlign w:val="bottom"/>
            <w:hideMark/>
          </w:tcPr>
          <w:p w14:paraId="7C8CBFF9"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Automotive repair and maintenance</w:t>
            </w:r>
          </w:p>
        </w:tc>
        <w:tc>
          <w:tcPr>
            <w:tcW w:w="3085" w:type="dxa"/>
            <w:shd w:val="clear" w:color="auto" w:fill="auto"/>
            <w:vAlign w:val="bottom"/>
          </w:tcPr>
          <w:p w14:paraId="3EADB53C"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Garden maintenance</w:t>
            </w:r>
          </w:p>
        </w:tc>
        <w:tc>
          <w:tcPr>
            <w:tcW w:w="3085" w:type="dxa"/>
            <w:shd w:val="clear" w:color="auto" w:fill="auto"/>
            <w:vAlign w:val="bottom"/>
          </w:tcPr>
          <w:p w14:paraId="290E895A"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Property management</w:t>
            </w:r>
          </w:p>
        </w:tc>
      </w:tr>
      <w:tr w:rsidR="00AE1B5D" w:rsidRPr="00A51F3F" w14:paraId="0843A6FF" w14:textId="77777777" w:rsidTr="00ED5C8F">
        <w:trPr>
          <w:trHeight w:val="300"/>
        </w:trPr>
        <w:tc>
          <w:tcPr>
            <w:tcW w:w="3576" w:type="dxa"/>
            <w:shd w:val="clear" w:color="auto" w:fill="auto"/>
            <w:noWrap/>
            <w:vAlign w:val="bottom"/>
            <w:hideMark/>
          </w:tcPr>
          <w:p w14:paraId="097B5A2A"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Bathroom and kitchen installation</w:t>
            </w:r>
          </w:p>
        </w:tc>
        <w:tc>
          <w:tcPr>
            <w:tcW w:w="3085" w:type="dxa"/>
            <w:shd w:val="clear" w:color="auto" w:fill="auto"/>
            <w:vAlign w:val="bottom"/>
          </w:tcPr>
          <w:p w14:paraId="5C3EA56B"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Hair care products</w:t>
            </w:r>
          </w:p>
        </w:tc>
        <w:tc>
          <w:tcPr>
            <w:tcW w:w="3085" w:type="dxa"/>
            <w:shd w:val="clear" w:color="auto" w:fill="auto"/>
            <w:vAlign w:val="bottom"/>
          </w:tcPr>
          <w:p w14:paraId="6A5CE17F"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Sign engraving</w:t>
            </w:r>
          </w:p>
        </w:tc>
      </w:tr>
      <w:tr w:rsidR="00AE1B5D" w:rsidRPr="00A51F3F" w14:paraId="25F9B349" w14:textId="77777777" w:rsidTr="00ED5C8F">
        <w:trPr>
          <w:trHeight w:val="300"/>
        </w:trPr>
        <w:tc>
          <w:tcPr>
            <w:tcW w:w="3576" w:type="dxa"/>
            <w:shd w:val="clear" w:color="auto" w:fill="auto"/>
            <w:noWrap/>
            <w:vAlign w:val="bottom"/>
            <w:hideMark/>
          </w:tcPr>
          <w:p w14:paraId="266A40A8"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Beauty accessories</w:t>
            </w:r>
          </w:p>
        </w:tc>
        <w:tc>
          <w:tcPr>
            <w:tcW w:w="3085" w:type="dxa"/>
            <w:shd w:val="clear" w:color="auto" w:fill="auto"/>
            <w:vAlign w:val="bottom"/>
          </w:tcPr>
          <w:p w14:paraId="553F3376" w14:textId="7B15B087" w:rsidR="00AE1B5D" w:rsidRPr="00FC745E" w:rsidRDefault="008B34BA" w:rsidP="00ED5C8F">
            <w:pPr>
              <w:widowControl/>
              <w:autoSpaceDE/>
              <w:autoSpaceDN/>
              <w:spacing w:line="288" w:lineRule="auto"/>
              <w:rPr>
                <w:rFonts w:ascii="Arial Narrow" w:eastAsia="Times New Roman" w:hAnsi="Arial Narrow"/>
                <w:color w:val="000000"/>
                <w:lang w:eastAsia="en-NZ"/>
              </w:rPr>
            </w:pPr>
            <w:r w:rsidRPr="008B34BA">
              <w:rPr>
                <w:rFonts w:ascii="Arial Narrow" w:eastAsia="Times New Roman" w:hAnsi="Arial Narrow"/>
                <w:color w:val="000000"/>
                <w:lang w:eastAsia="en-NZ"/>
              </w:rPr>
              <w:t>T</w:t>
            </w:r>
            <w:r w:rsidR="00AE1B5D" w:rsidRPr="008B34BA">
              <w:rPr>
                <w:rFonts w:ascii="Arial Narrow" w:eastAsia="Times New Roman" w:hAnsi="Arial Narrow"/>
                <w:color w:val="000000"/>
                <w:lang w:eastAsia="en-NZ"/>
              </w:rPr>
              <w:t>ruck hire</w:t>
            </w:r>
          </w:p>
        </w:tc>
        <w:tc>
          <w:tcPr>
            <w:tcW w:w="3085" w:type="dxa"/>
            <w:shd w:val="clear" w:color="auto" w:fill="auto"/>
            <w:vAlign w:val="bottom"/>
          </w:tcPr>
          <w:p w14:paraId="74A62C2D"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Soft toys</w:t>
            </w:r>
          </w:p>
        </w:tc>
      </w:tr>
      <w:tr w:rsidR="00AE1B5D" w:rsidRPr="00A51F3F" w14:paraId="6F111C2A" w14:textId="77777777" w:rsidTr="00ED5C8F">
        <w:trPr>
          <w:trHeight w:val="300"/>
        </w:trPr>
        <w:tc>
          <w:tcPr>
            <w:tcW w:w="3576" w:type="dxa"/>
            <w:shd w:val="clear" w:color="auto" w:fill="auto"/>
            <w:noWrap/>
            <w:vAlign w:val="bottom"/>
            <w:hideMark/>
          </w:tcPr>
          <w:p w14:paraId="775FB196"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Cake making</w:t>
            </w:r>
          </w:p>
        </w:tc>
        <w:tc>
          <w:tcPr>
            <w:tcW w:w="3085" w:type="dxa"/>
            <w:shd w:val="clear" w:color="auto" w:fill="auto"/>
            <w:vAlign w:val="bottom"/>
          </w:tcPr>
          <w:p w14:paraId="2D2CBEEE"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Jewellery</w:t>
            </w:r>
          </w:p>
        </w:tc>
        <w:tc>
          <w:tcPr>
            <w:tcW w:w="3085" w:type="dxa"/>
            <w:shd w:val="clear" w:color="auto" w:fill="auto"/>
            <w:vAlign w:val="bottom"/>
          </w:tcPr>
          <w:p w14:paraId="28A5789E"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Spray tanning</w:t>
            </w:r>
          </w:p>
        </w:tc>
      </w:tr>
      <w:tr w:rsidR="00AE1B5D" w:rsidRPr="00A51F3F" w14:paraId="4D872621" w14:textId="77777777" w:rsidTr="00ED5C8F">
        <w:trPr>
          <w:trHeight w:val="300"/>
        </w:trPr>
        <w:tc>
          <w:tcPr>
            <w:tcW w:w="3576" w:type="dxa"/>
            <w:shd w:val="clear" w:color="auto" w:fill="auto"/>
            <w:noWrap/>
            <w:vAlign w:val="bottom"/>
            <w:hideMark/>
          </w:tcPr>
          <w:p w14:paraId="7E725E22"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Commercial sewing</w:t>
            </w:r>
          </w:p>
        </w:tc>
        <w:tc>
          <w:tcPr>
            <w:tcW w:w="3085" w:type="dxa"/>
            <w:shd w:val="clear" w:color="auto" w:fill="auto"/>
            <w:vAlign w:val="bottom"/>
          </w:tcPr>
          <w:p w14:paraId="04922754"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Nail salon</w:t>
            </w:r>
          </w:p>
        </w:tc>
        <w:tc>
          <w:tcPr>
            <w:tcW w:w="3085" w:type="dxa"/>
            <w:shd w:val="clear" w:color="auto" w:fill="auto"/>
            <w:vAlign w:val="bottom"/>
          </w:tcPr>
          <w:p w14:paraId="75FB876C"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Vehicle parts</w:t>
            </w:r>
          </w:p>
        </w:tc>
      </w:tr>
      <w:tr w:rsidR="00AE1B5D" w:rsidRPr="00A51F3F" w14:paraId="55FA1723" w14:textId="77777777" w:rsidTr="00ED5C8F">
        <w:trPr>
          <w:trHeight w:val="300"/>
        </w:trPr>
        <w:tc>
          <w:tcPr>
            <w:tcW w:w="3576" w:type="dxa"/>
            <w:shd w:val="clear" w:color="auto" w:fill="auto"/>
            <w:noWrap/>
            <w:vAlign w:val="bottom"/>
            <w:hideMark/>
          </w:tcPr>
          <w:p w14:paraId="54CEAF68"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Concrete pouring</w:t>
            </w:r>
          </w:p>
        </w:tc>
        <w:tc>
          <w:tcPr>
            <w:tcW w:w="3085" w:type="dxa"/>
            <w:shd w:val="clear" w:color="auto" w:fill="auto"/>
            <w:vAlign w:val="bottom"/>
          </w:tcPr>
          <w:p w14:paraId="182C0672"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Online advertising</w:t>
            </w:r>
          </w:p>
        </w:tc>
        <w:tc>
          <w:tcPr>
            <w:tcW w:w="3085" w:type="dxa"/>
            <w:shd w:val="clear" w:color="auto" w:fill="auto"/>
            <w:vAlign w:val="bottom"/>
          </w:tcPr>
          <w:p w14:paraId="6BFFF8D6"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Woodworking</w:t>
            </w:r>
          </w:p>
        </w:tc>
      </w:tr>
      <w:tr w:rsidR="00AE1B5D" w:rsidRPr="00A51F3F" w14:paraId="60038177" w14:textId="77777777" w:rsidTr="00ED5C8F">
        <w:trPr>
          <w:trHeight w:val="300"/>
        </w:trPr>
        <w:tc>
          <w:tcPr>
            <w:tcW w:w="3576" w:type="dxa"/>
            <w:shd w:val="clear" w:color="auto" w:fill="auto"/>
            <w:noWrap/>
            <w:vAlign w:val="bottom"/>
            <w:hideMark/>
          </w:tcPr>
          <w:p w14:paraId="76567B0B"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Event planning</w:t>
            </w:r>
          </w:p>
        </w:tc>
        <w:tc>
          <w:tcPr>
            <w:tcW w:w="3085" w:type="dxa"/>
            <w:shd w:val="clear" w:color="auto" w:fill="auto"/>
            <w:vAlign w:val="bottom"/>
          </w:tcPr>
          <w:p w14:paraId="6EBB5353"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r w:rsidRPr="00FC745E">
              <w:rPr>
                <w:rFonts w:ascii="Arial Narrow" w:eastAsia="Times New Roman" w:hAnsi="Arial Narrow"/>
                <w:color w:val="000000"/>
                <w:lang w:eastAsia="en-NZ"/>
              </w:rPr>
              <w:t xml:space="preserve">Online sales </w:t>
            </w:r>
          </w:p>
        </w:tc>
        <w:tc>
          <w:tcPr>
            <w:tcW w:w="3085" w:type="dxa"/>
          </w:tcPr>
          <w:p w14:paraId="23787A96" w14:textId="77777777" w:rsidR="00AE1B5D" w:rsidRPr="00FC745E" w:rsidRDefault="00AE1B5D" w:rsidP="00ED5C8F">
            <w:pPr>
              <w:widowControl/>
              <w:autoSpaceDE/>
              <w:autoSpaceDN/>
              <w:spacing w:line="288" w:lineRule="auto"/>
              <w:rPr>
                <w:rFonts w:ascii="Arial Narrow" w:eastAsia="Times New Roman" w:hAnsi="Arial Narrow"/>
                <w:color w:val="000000"/>
                <w:lang w:eastAsia="en-NZ"/>
              </w:rPr>
            </w:pPr>
          </w:p>
        </w:tc>
      </w:tr>
    </w:tbl>
    <w:p w14:paraId="018A9C2F" w14:textId="77777777" w:rsidR="00AE1B5D" w:rsidRPr="00A51F3F" w:rsidRDefault="00AE1B5D" w:rsidP="00AE1B5D">
      <w:pPr>
        <w:rPr>
          <w:highlight w:val="yellow"/>
        </w:rPr>
      </w:pPr>
    </w:p>
    <w:p w14:paraId="3D966468" w14:textId="310F2E9D" w:rsidR="00AE1B5D" w:rsidRPr="00FC745E" w:rsidRDefault="00F964E8" w:rsidP="00AE1B5D">
      <w:pPr>
        <w:pStyle w:val="Normal0"/>
      </w:pPr>
      <w:r>
        <w:t>The q</w:t>
      </w:r>
      <w:r w:rsidR="00AE1B5D" w:rsidRPr="00FC745E">
        <w:t xml:space="preserve">ualitative </w:t>
      </w:r>
      <w:r w:rsidR="00321A52">
        <w:t xml:space="preserve">findings </w:t>
      </w:r>
      <w:r w:rsidR="00AE1B5D" w:rsidRPr="00FC745E">
        <w:t xml:space="preserve">suggest that although the expansion policy is effective in supporting eligible applicants to start their own businesses, they are often not sustained at a level that financially supports the client and/or their families/whānau.  </w:t>
      </w:r>
    </w:p>
    <w:p w14:paraId="4D96BF80" w14:textId="77777777" w:rsidR="00AE1B5D" w:rsidRPr="00A51F3F" w:rsidRDefault="00AE1B5D" w:rsidP="00AE1B5D">
      <w:pPr>
        <w:pStyle w:val="Normal0"/>
        <w:rPr>
          <w:highlight w:val="yellow"/>
        </w:rPr>
      </w:pPr>
    </w:p>
    <w:p w14:paraId="2B3D6F03" w14:textId="62D6E0F7" w:rsidR="00AE1B5D" w:rsidRPr="00E21199" w:rsidRDefault="00AE1B5D" w:rsidP="00AE1B5D">
      <w:pPr>
        <w:pStyle w:val="Normal0"/>
      </w:pPr>
      <w:r w:rsidRPr="00E21199">
        <w:t xml:space="preserve">Table </w:t>
      </w:r>
      <w:r w:rsidR="008B34BA">
        <w:t>5</w:t>
      </w:r>
      <w:r w:rsidR="008B34BA" w:rsidRPr="00E21199">
        <w:t xml:space="preserve"> </w:t>
      </w:r>
      <w:r w:rsidRPr="00E21199">
        <w:t xml:space="preserve">below shows the </w:t>
      </w:r>
      <w:r>
        <w:t xml:space="preserve">short-term </w:t>
      </w:r>
      <w:r w:rsidRPr="00E21199">
        <w:t xml:space="preserve">outcomes for FWSE subsidy recipients included in this evaluation at the time of their interview. Just one quarter were being supported by their business and another quarter were trading in a limited way, generating </w:t>
      </w:r>
      <w:r>
        <w:t>some income, but not enough to support themselves.</w:t>
      </w:r>
      <w:r w:rsidRPr="00E21199">
        <w:t xml:space="preserve"> Most of the participants</w:t>
      </w:r>
      <w:r w:rsidR="00ED7170">
        <w:t xml:space="preserve"> interviewed</w:t>
      </w:r>
      <w:r w:rsidRPr="00E21199">
        <w:t xml:space="preserve"> were </w:t>
      </w:r>
      <w:r w:rsidR="00ED7170">
        <w:t xml:space="preserve">now </w:t>
      </w:r>
      <w:r w:rsidRPr="00E21199">
        <w:t xml:space="preserve">either working in another business or receiving a main benefit.  </w:t>
      </w:r>
    </w:p>
    <w:p w14:paraId="6ED893F0" w14:textId="77777777" w:rsidR="00AE1B5D" w:rsidRPr="00E21199" w:rsidRDefault="00AE1B5D" w:rsidP="00AE1B5D">
      <w:pPr>
        <w:pStyle w:val="Normal0"/>
      </w:pPr>
    </w:p>
    <w:p w14:paraId="05B053D4" w14:textId="3CDDCD7C" w:rsidR="00AE1B5D" w:rsidRPr="00E21199" w:rsidRDefault="00AE1B5D" w:rsidP="00AE1B5D">
      <w:pPr>
        <w:pStyle w:val="Normal0"/>
      </w:pPr>
      <w:r w:rsidRPr="00E21199">
        <w:t>Of those that were n</w:t>
      </w:r>
      <w:r>
        <w:t xml:space="preserve">ot </w:t>
      </w:r>
      <w:r w:rsidRPr="00E21199">
        <w:t>trading or closed, some had not traded at all. Of the three</w:t>
      </w:r>
      <w:r w:rsidR="008B34BA">
        <w:t xml:space="preserve"> participants</w:t>
      </w:r>
      <w:r w:rsidRPr="00E21199">
        <w:t xml:space="preserve"> that were still receiving the </w:t>
      </w:r>
      <w:r w:rsidR="008B34BA">
        <w:t xml:space="preserve">FWSE </w:t>
      </w:r>
      <w:r w:rsidRPr="00E21199">
        <w:t xml:space="preserve">subsidy, none were confident that the business would fully support them once </w:t>
      </w:r>
      <w:r w:rsidR="00ED7170">
        <w:t>the subsidy</w:t>
      </w:r>
      <w:r w:rsidR="00ED7170" w:rsidRPr="00E21199">
        <w:t xml:space="preserve"> </w:t>
      </w:r>
      <w:r w:rsidRPr="00E21199">
        <w:t xml:space="preserve">ended.  </w:t>
      </w:r>
    </w:p>
    <w:p w14:paraId="588CA662" w14:textId="77777777" w:rsidR="00AE1B5D" w:rsidRPr="00A51F3F" w:rsidRDefault="00AE1B5D" w:rsidP="00AE1B5D">
      <w:pPr>
        <w:pStyle w:val="Normal0"/>
        <w:rPr>
          <w:highlight w:val="yellow"/>
        </w:rPr>
      </w:pPr>
    </w:p>
    <w:p w14:paraId="26D7EA8D" w14:textId="261DF8CE" w:rsidR="00AE1B5D" w:rsidRPr="00826924" w:rsidRDefault="00AE1B5D" w:rsidP="00AE1B5D">
      <w:pPr>
        <w:pStyle w:val="Caption"/>
        <w:jc w:val="center"/>
        <w:rPr>
          <w:rFonts w:ascii="Arial Narrow" w:hAnsi="Arial Narrow"/>
          <w:b/>
          <w:i w:val="0"/>
          <w:color w:val="auto"/>
          <w:spacing w:val="10"/>
          <w:sz w:val="22"/>
          <w:szCs w:val="22"/>
        </w:rPr>
      </w:pPr>
      <w:r w:rsidRPr="00826924">
        <w:rPr>
          <w:rFonts w:ascii="Arial Narrow" w:hAnsi="Arial Narrow"/>
          <w:b/>
          <w:i w:val="0"/>
          <w:color w:val="auto"/>
          <w:spacing w:val="10"/>
          <w:sz w:val="22"/>
          <w:szCs w:val="22"/>
        </w:rPr>
        <w:t xml:space="preserve">Table </w:t>
      </w:r>
      <w:r w:rsidR="008B34BA">
        <w:rPr>
          <w:rFonts w:ascii="Arial Narrow" w:hAnsi="Arial Narrow"/>
          <w:b/>
          <w:i w:val="0"/>
          <w:color w:val="auto"/>
          <w:spacing w:val="10"/>
          <w:sz w:val="22"/>
          <w:szCs w:val="22"/>
        </w:rPr>
        <w:t>5</w:t>
      </w:r>
      <w:r w:rsidRPr="00826924">
        <w:rPr>
          <w:rFonts w:ascii="Arial Narrow" w:hAnsi="Arial Narrow"/>
          <w:b/>
          <w:i w:val="0"/>
          <w:color w:val="auto"/>
          <w:spacing w:val="10"/>
          <w:sz w:val="22"/>
          <w:szCs w:val="22"/>
        </w:rPr>
        <w:t>:  Short-term Outcomes for Businesses</w:t>
      </w:r>
    </w:p>
    <w:tbl>
      <w:tblPr>
        <w:tblStyle w:val="TableGrid"/>
        <w:tblW w:w="0" w:type="auto"/>
        <w:jc w:val="center"/>
        <w:tblLook w:val="04A0" w:firstRow="1" w:lastRow="0" w:firstColumn="1" w:lastColumn="0" w:noHBand="0" w:noVBand="1"/>
      </w:tblPr>
      <w:tblGrid>
        <w:gridCol w:w="7508"/>
        <w:gridCol w:w="992"/>
      </w:tblGrid>
      <w:tr w:rsidR="00AE1B5D" w:rsidRPr="00E21199" w14:paraId="5FDB9C83" w14:textId="77777777" w:rsidTr="00ED5C8F">
        <w:trPr>
          <w:jc w:val="center"/>
        </w:trPr>
        <w:tc>
          <w:tcPr>
            <w:tcW w:w="7508" w:type="dxa"/>
            <w:shd w:val="clear" w:color="auto" w:fill="D9D9D9" w:themeFill="background1" w:themeFillShade="D9"/>
          </w:tcPr>
          <w:p w14:paraId="444DDABF" w14:textId="77777777" w:rsidR="00AE1B5D" w:rsidRPr="00E21199" w:rsidRDefault="00AE1B5D" w:rsidP="00ED5C8F">
            <w:pPr>
              <w:pStyle w:val="Normal0"/>
            </w:pPr>
            <w:r w:rsidRPr="00E21199">
              <w:t>Status of the business</w:t>
            </w:r>
          </w:p>
        </w:tc>
        <w:tc>
          <w:tcPr>
            <w:tcW w:w="992" w:type="dxa"/>
            <w:shd w:val="clear" w:color="auto" w:fill="D9D9D9" w:themeFill="background1" w:themeFillShade="D9"/>
          </w:tcPr>
          <w:p w14:paraId="79CD9BB6" w14:textId="77777777" w:rsidR="00AE1B5D" w:rsidRPr="00E21199" w:rsidRDefault="00AE1B5D" w:rsidP="00ED5C8F">
            <w:pPr>
              <w:pStyle w:val="Normal0"/>
            </w:pPr>
            <w:r w:rsidRPr="00E21199">
              <w:t>Number</w:t>
            </w:r>
          </w:p>
        </w:tc>
      </w:tr>
      <w:tr w:rsidR="00AE1B5D" w:rsidRPr="00E21199" w14:paraId="5799B38F" w14:textId="77777777" w:rsidTr="00ED5C8F">
        <w:trPr>
          <w:jc w:val="center"/>
        </w:trPr>
        <w:tc>
          <w:tcPr>
            <w:tcW w:w="7508" w:type="dxa"/>
          </w:tcPr>
          <w:p w14:paraId="07103020" w14:textId="77777777" w:rsidR="00AE1B5D" w:rsidRPr="00E21199" w:rsidRDefault="00AE1B5D" w:rsidP="00ED5C8F">
            <w:pPr>
              <w:pStyle w:val="Normal0"/>
            </w:pPr>
            <w:r w:rsidRPr="00E21199">
              <w:t xml:space="preserve">Operating and fully supporting </w:t>
            </w:r>
          </w:p>
        </w:tc>
        <w:tc>
          <w:tcPr>
            <w:tcW w:w="992" w:type="dxa"/>
          </w:tcPr>
          <w:p w14:paraId="1312E9A2" w14:textId="77777777" w:rsidR="00AE1B5D" w:rsidRPr="00E21199" w:rsidRDefault="00AE1B5D" w:rsidP="00ED5C8F">
            <w:pPr>
              <w:pStyle w:val="Normal0"/>
              <w:jc w:val="center"/>
            </w:pPr>
            <w:r w:rsidRPr="00E21199">
              <w:t>7</w:t>
            </w:r>
          </w:p>
        </w:tc>
      </w:tr>
      <w:tr w:rsidR="00AE1B5D" w:rsidRPr="00E21199" w14:paraId="4D5F8EFD" w14:textId="77777777" w:rsidTr="00ED5C8F">
        <w:trPr>
          <w:jc w:val="center"/>
        </w:trPr>
        <w:tc>
          <w:tcPr>
            <w:tcW w:w="7508" w:type="dxa"/>
          </w:tcPr>
          <w:p w14:paraId="3E8A4845" w14:textId="7AC6C592" w:rsidR="00AE1B5D" w:rsidRPr="00E21199" w:rsidRDefault="00AE1B5D" w:rsidP="00ED5C8F">
            <w:pPr>
              <w:pStyle w:val="Normal0"/>
            </w:pPr>
            <w:r w:rsidRPr="00E21199">
              <w:t>Operating in a limited way, not supporting (</w:t>
            </w:r>
            <w:r w:rsidR="001F607E" w:rsidRPr="00E21199">
              <w:t>i.e.,</w:t>
            </w:r>
            <w:r w:rsidRPr="00E21199">
              <w:t xml:space="preserve"> in employment or on main benefit)</w:t>
            </w:r>
          </w:p>
        </w:tc>
        <w:tc>
          <w:tcPr>
            <w:tcW w:w="992" w:type="dxa"/>
          </w:tcPr>
          <w:p w14:paraId="5A03584E" w14:textId="77777777" w:rsidR="00AE1B5D" w:rsidRPr="00E21199" w:rsidRDefault="00AE1B5D" w:rsidP="00ED5C8F">
            <w:pPr>
              <w:pStyle w:val="Normal0"/>
              <w:jc w:val="center"/>
            </w:pPr>
            <w:r w:rsidRPr="00E21199">
              <w:t>7</w:t>
            </w:r>
          </w:p>
        </w:tc>
      </w:tr>
      <w:tr w:rsidR="00AE1B5D" w:rsidRPr="00E21199" w14:paraId="11CE8128" w14:textId="77777777" w:rsidTr="00ED5C8F">
        <w:trPr>
          <w:jc w:val="center"/>
        </w:trPr>
        <w:tc>
          <w:tcPr>
            <w:tcW w:w="7508" w:type="dxa"/>
          </w:tcPr>
          <w:p w14:paraId="65FD53E7" w14:textId="77777777" w:rsidR="00AE1B5D" w:rsidRPr="00E21199" w:rsidRDefault="00AE1B5D" w:rsidP="00ED5C8F">
            <w:pPr>
              <w:pStyle w:val="Normal0"/>
            </w:pPr>
            <w:r w:rsidRPr="00E21199">
              <w:t xml:space="preserve">Not trading/closed </w:t>
            </w:r>
          </w:p>
        </w:tc>
        <w:tc>
          <w:tcPr>
            <w:tcW w:w="992" w:type="dxa"/>
          </w:tcPr>
          <w:p w14:paraId="4288B682" w14:textId="77777777" w:rsidR="00AE1B5D" w:rsidRPr="00E21199" w:rsidRDefault="00AE1B5D" w:rsidP="00ED5C8F">
            <w:pPr>
              <w:pStyle w:val="Normal0"/>
              <w:jc w:val="center"/>
            </w:pPr>
            <w:r w:rsidRPr="00E21199">
              <w:t>11</w:t>
            </w:r>
          </w:p>
        </w:tc>
      </w:tr>
      <w:tr w:rsidR="00AE1B5D" w:rsidRPr="00E21199" w14:paraId="0828A90E" w14:textId="77777777" w:rsidTr="00ED5C8F">
        <w:trPr>
          <w:jc w:val="center"/>
        </w:trPr>
        <w:tc>
          <w:tcPr>
            <w:tcW w:w="7508" w:type="dxa"/>
          </w:tcPr>
          <w:p w14:paraId="3A3D8C89" w14:textId="77777777" w:rsidR="00AE1B5D" w:rsidRPr="00E21199" w:rsidRDefault="00AE1B5D" w:rsidP="00ED5C8F">
            <w:pPr>
              <w:pStyle w:val="Normal0"/>
            </w:pPr>
            <w:r w:rsidRPr="00E21199">
              <w:t>Still on subsidy</w:t>
            </w:r>
          </w:p>
        </w:tc>
        <w:tc>
          <w:tcPr>
            <w:tcW w:w="992" w:type="dxa"/>
          </w:tcPr>
          <w:p w14:paraId="664535AA" w14:textId="77777777" w:rsidR="00AE1B5D" w:rsidRPr="00E21199" w:rsidRDefault="00AE1B5D" w:rsidP="00ED5C8F">
            <w:pPr>
              <w:pStyle w:val="Normal0"/>
              <w:jc w:val="center"/>
            </w:pPr>
            <w:r w:rsidRPr="00E21199">
              <w:t>3</w:t>
            </w:r>
          </w:p>
        </w:tc>
      </w:tr>
      <w:tr w:rsidR="00AE1B5D" w:rsidRPr="001C50F2" w14:paraId="5D8C31F1" w14:textId="77777777" w:rsidTr="00ED5C8F">
        <w:trPr>
          <w:jc w:val="center"/>
        </w:trPr>
        <w:tc>
          <w:tcPr>
            <w:tcW w:w="7508" w:type="dxa"/>
          </w:tcPr>
          <w:p w14:paraId="1AEA3FF3" w14:textId="77777777" w:rsidR="00AE1B5D" w:rsidRPr="001C50F2" w:rsidRDefault="00AE1B5D" w:rsidP="00ED5C8F">
            <w:pPr>
              <w:pStyle w:val="Normal0"/>
              <w:rPr>
                <w:b/>
                <w:bCs/>
              </w:rPr>
            </w:pPr>
            <w:r w:rsidRPr="001C50F2">
              <w:rPr>
                <w:b/>
                <w:bCs/>
              </w:rPr>
              <w:t>Total</w:t>
            </w:r>
          </w:p>
        </w:tc>
        <w:tc>
          <w:tcPr>
            <w:tcW w:w="992" w:type="dxa"/>
          </w:tcPr>
          <w:p w14:paraId="27A41A28" w14:textId="77777777" w:rsidR="00AE1B5D" w:rsidRPr="001C50F2" w:rsidRDefault="00AE1B5D" w:rsidP="00ED5C8F">
            <w:pPr>
              <w:pStyle w:val="Normal0"/>
              <w:jc w:val="center"/>
              <w:rPr>
                <w:b/>
                <w:bCs/>
              </w:rPr>
            </w:pPr>
            <w:r w:rsidRPr="001C50F2">
              <w:rPr>
                <w:b/>
                <w:bCs/>
              </w:rPr>
              <w:t>28</w:t>
            </w:r>
          </w:p>
        </w:tc>
      </w:tr>
    </w:tbl>
    <w:p w14:paraId="6664DA57" w14:textId="77777777" w:rsidR="00AE1B5D" w:rsidRPr="00A51F3F" w:rsidRDefault="00AE1B5D" w:rsidP="00AE1B5D">
      <w:pPr>
        <w:pStyle w:val="Normal0"/>
        <w:rPr>
          <w:highlight w:val="yellow"/>
        </w:rPr>
      </w:pPr>
    </w:p>
    <w:p w14:paraId="46193C1C" w14:textId="770772E4" w:rsidR="00AE1B5D" w:rsidRPr="00E21199" w:rsidRDefault="00AE1B5D" w:rsidP="00AE1B5D">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E21199">
        <w:rPr>
          <w:rFonts w:ascii="Arial Narrow" w:eastAsiaTheme="minorEastAsia" w:hAnsi="Arial Narrow"/>
          <w:i/>
          <w:iCs/>
          <w:spacing w:val="10"/>
          <w:kern w:val="24"/>
          <w:lang w:eastAsia="en-NZ"/>
        </w:rPr>
        <w:t>I’ve got two jobs now. It’s hard to start a business, I had to pay the rent, I’ve got to feed my family. So, I work for a different company from my own business. [FWSE Subsidy Recipient]</w:t>
      </w:r>
    </w:p>
    <w:p w14:paraId="5123C55A" w14:textId="77777777" w:rsidR="00AE1B5D" w:rsidRPr="00A51F3F" w:rsidRDefault="00AE1B5D" w:rsidP="00AE1B5D">
      <w:pPr>
        <w:pStyle w:val="Normal0"/>
        <w:rPr>
          <w:highlight w:val="yellow"/>
        </w:rPr>
      </w:pPr>
    </w:p>
    <w:p w14:paraId="6456FCF6" w14:textId="008FD55A" w:rsidR="00AE1B5D" w:rsidRPr="00E21199" w:rsidRDefault="00AE1B5D" w:rsidP="00AE1B5D">
      <w:pPr>
        <w:pStyle w:val="Normal0"/>
      </w:pPr>
      <w:r w:rsidRPr="00E21199">
        <w:t xml:space="preserve">Characteristics common among those </w:t>
      </w:r>
      <w:r w:rsidR="00DE1478">
        <w:t xml:space="preserve">FWSE participants </w:t>
      </w:r>
      <w:r>
        <w:t>whose businesses</w:t>
      </w:r>
      <w:r w:rsidR="00DE1478">
        <w:t xml:space="preserve"> </w:t>
      </w:r>
      <w:r>
        <w:t>were not sustained include:</w:t>
      </w:r>
    </w:p>
    <w:p w14:paraId="78335F73" w14:textId="77777777" w:rsidR="00AE1B5D" w:rsidRPr="00E21199" w:rsidRDefault="00AE1B5D" w:rsidP="00AE1B5D">
      <w:pPr>
        <w:pStyle w:val="Normal0"/>
        <w:numPr>
          <w:ilvl w:val="0"/>
          <w:numId w:val="6"/>
        </w:numPr>
        <w:ind w:left="567" w:hanging="567"/>
      </w:pPr>
      <w:r w:rsidRPr="00E21199">
        <w:t xml:space="preserve">Limited employment </w:t>
      </w:r>
      <w:proofErr w:type="gramStart"/>
      <w:r w:rsidRPr="00E21199">
        <w:t>history</w:t>
      </w:r>
      <w:r>
        <w:t>;</w:t>
      </w:r>
      <w:proofErr w:type="gramEnd"/>
      <w:r>
        <w:t xml:space="preserve"> </w:t>
      </w:r>
    </w:p>
    <w:p w14:paraId="21EF6358" w14:textId="77777777" w:rsidR="00AE1B5D" w:rsidRPr="00E21199" w:rsidRDefault="00AE1B5D" w:rsidP="00AE1B5D">
      <w:pPr>
        <w:pStyle w:val="Normal0"/>
        <w:numPr>
          <w:ilvl w:val="0"/>
          <w:numId w:val="6"/>
        </w:numPr>
        <w:ind w:left="567" w:hanging="567"/>
      </w:pPr>
      <w:r>
        <w:t>Low</w:t>
      </w:r>
      <w:r w:rsidRPr="00E21199">
        <w:t xml:space="preserve"> administrati</w:t>
      </w:r>
      <w:r>
        <w:t>on</w:t>
      </w:r>
      <w:r w:rsidRPr="00E21199">
        <w:t xml:space="preserve"> </w:t>
      </w:r>
      <w:r>
        <w:t xml:space="preserve">and/or IT </w:t>
      </w:r>
      <w:proofErr w:type="gramStart"/>
      <w:r>
        <w:t>skills</w:t>
      </w:r>
      <w:r w:rsidRPr="00E21199">
        <w:t>;</w:t>
      </w:r>
      <w:proofErr w:type="gramEnd"/>
    </w:p>
    <w:p w14:paraId="77C2EFF2" w14:textId="77777777" w:rsidR="00AE1B5D" w:rsidRPr="00E21199" w:rsidRDefault="00AE1B5D" w:rsidP="00AE1B5D">
      <w:pPr>
        <w:pStyle w:val="Normal0"/>
        <w:numPr>
          <w:ilvl w:val="0"/>
          <w:numId w:val="6"/>
        </w:numPr>
        <w:ind w:left="567" w:hanging="567"/>
      </w:pPr>
      <w:r w:rsidRPr="00E21199">
        <w:t>Limited or no capabilities in the</w:t>
      </w:r>
      <w:r>
        <w:t xml:space="preserve"> sector of their</w:t>
      </w:r>
      <w:r w:rsidRPr="00E21199">
        <w:t xml:space="preserve"> </w:t>
      </w:r>
      <w:r>
        <w:t xml:space="preserve">business </w:t>
      </w:r>
      <w:proofErr w:type="gramStart"/>
      <w:r>
        <w:t>venture;</w:t>
      </w:r>
      <w:proofErr w:type="gramEnd"/>
    </w:p>
    <w:p w14:paraId="0F16F115" w14:textId="77777777" w:rsidR="00AE1B5D" w:rsidRPr="00E21199" w:rsidRDefault="00AE1B5D" w:rsidP="00AE1B5D">
      <w:pPr>
        <w:pStyle w:val="Normal0"/>
        <w:numPr>
          <w:ilvl w:val="0"/>
          <w:numId w:val="6"/>
        </w:numPr>
        <w:ind w:left="567" w:hanging="567"/>
      </w:pPr>
      <w:r w:rsidRPr="00E21199">
        <w:t>Low motivation/self-drive/</w:t>
      </w:r>
      <w:proofErr w:type="gramStart"/>
      <w:r w:rsidRPr="00E21199">
        <w:t>determination;</w:t>
      </w:r>
      <w:proofErr w:type="gramEnd"/>
    </w:p>
    <w:p w14:paraId="7E2B59E3" w14:textId="77777777" w:rsidR="00AE1B5D" w:rsidRPr="00E21199" w:rsidRDefault="00AE1B5D" w:rsidP="00AE1B5D">
      <w:pPr>
        <w:pStyle w:val="Normal0"/>
        <w:numPr>
          <w:ilvl w:val="0"/>
          <w:numId w:val="6"/>
        </w:numPr>
        <w:ind w:left="567" w:hanging="567"/>
      </w:pPr>
      <w:r w:rsidRPr="00E21199">
        <w:lastRenderedPageBreak/>
        <w:t xml:space="preserve">Complex personal </w:t>
      </w:r>
      <w:proofErr w:type="gramStart"/>
      <w:r w:rsidRPr="00E21199">
        <w:t>challenges;</w:t>
      </w:r>
      <w:proofErr w:type="gramEnd"/>
    </w:p>
    <w:p w14:paraId="6024608F" w14:textId="766DF154" w:rsidR="00AE1B5D" w:rsidRDefault="00AE1B5D" w:rsidP="00AE1B5D">
      <w:pPr>
        <w:pStyle w:val="Normal0"/>
        <w:numPr>
          <w:ilvl w:val="0"/>
          <w:numId w:val="6"/>
        </w:numPr>
        <w:ind w:left="567" w:hanging="567"/>
      </w:pPr>
      <w:r w:rsidRPr="00E21199">
        <w:t xml:space="preserve">Low literacy and/or numeracy </w:t>
      </w:r>
      <w:proofErr w:type="gramStart"/>
      <w:r w:rsidRPr="00E21199">
        <w:t>skills</w:t>
      </w:r>
      <w:r w:rsidR="00DE1478">
        <w:t>;</w:t>
      </w:r>
      <w:proofErr w:type="gramEnd"/>
      <w:r w:rsidR="00DE1478" w:rsidRPr="00E21199">
        <w:t xml:space="preserve"> </w:t>
      </w:r>
    </w:p>
    <w:p w14:paraId="53DBFCB1" w14:textId="5B10D386" w:rsidR="00D703E5" w:rsidRPr="00E21199" w:rsidRDefault="00D703E5" w:rsidP="00D703E5">
      <w:pPr>
        <w:pStyle w:val="Normal0"/>
        <w:numPr>
          <w:ilvl w:val="0"/>
          <w:numId w:val="6"/>
        </w:numPr>
        <w:ind w:left="567" w:hanging="567"/>
      </w:pPr>
      <w:r w:rsidRPr="00E21199">
        <w:t>Limited or no capability to run a business/no prior experience in business;</w:t>
      </w:r>
      <w:r w:rsidR="00AF556F">
        <w:t xml:space="preserve"> and</w:t>
      </w:r>
    </w:p>
    <w:p w14:paraId="3D9143B9" w14:textId="77777777" w:rsidR="00D703E5" w:rsidRPr="00E21199" w:rsidRDefault="00D703E5" w:rsidP="00D703E5">
      <w:pPr>
        <w:pStyle w:val="Normal0"/>
        <w:numPr>
          <w:ilvl w:val="0"/>
          <w:numId w:val="6"/>
        </w:numPr>
        <w:ind w:left="567" w:hanging="567"/>
      </w:pPr>
      <w:r w:rsidRPr="00E21199">
        <w:t>Unfamiliar with social media</w:t>
      </w:r>
      <w:r>
        <w:t>,</w:t>
      </w:r>
      <w:r w:rsidRPr="00E21199">
        <w:t xml:space="preserve"> marketing and/or lacking skills/confidence to market product or </w:t>
      </w:r>
      <w:proofErr w:type="gramStart"/>
      <w:r w:rsidRPr="00E21199">
        <w:t>service;</w:t>
      </w:r>
      <w:proofErr w:type="gramEnd"/>
    </w:p>
    <w:p w14:paraId="6E993AF8" w14:textId="77777777" w:rsidR="00AE1B5D" w:rsidRPr="00E21199" w:rsidRDefault="00AE1B5D" w:rsidP="00AE1B5D">
      <w:pPr>
        <w:pStyle w:val="Normal0"/>
        <w:ind w:left="720"/>
      </w:pPr>
    </w:p>
    <w:p w14:paraId="077820F3" w14:textId="0BFF8458" w:rsidR="00AE1B5D" w:rsidRPr="00E87E44" w:rsidRDefault="00AE1B5D" w:rsidP="00AE1B5D">
      <w:pPr>
        <w:pStyle w:val="Quote"/>
        <w:spacing w:before="0" w:line="288" w:lineRule="auto"/>
      </w:pPr>
      <w:r w:rsidRPr="00BC41EC">
        <w:t xml:space="preserve">If you don’t understand how to run a business, then who’s </w:t>
      </w:r>
      <w:proofErr w:type="spellStart"/>
      <w:r w:rsidRPr="00BC41EC">
        <w:t>gonna</w:t>
      </w:r>
      <w:proofErr w:type="spellEnd"/>
      <w:r w:rsidRPr="00BC41EC">
        <w:t xml:space="preserve"> make that work? You've got to understand social marketing, even your costs, how to price things. If you've never run a business, then people don’t know how to price things. Are you under-priced, over-priced? [FWSE subsidy recipient]</w:t>
      </w:r>
    </w:p>
    <w:p w14:paraId="2694D0A3" w14:textId="77777777" w:rsidR="00AE1B5D" w:rsidRDefault="00AE1B5D" w:rsidP="00AE1B5D">
      <w:pPr>
        <w:pStyle w:val="Normal0"/>
      </w:pPr>
    </w:p>
    <w:p w14:paraId="3614C632" w14:textId="77777777" w:rsidR="00AE1B5D" w:rsidRPr="003A2CBD" w:rsidRDefault="00AE1B5D" w:rsidP="00AE1B5D">
      <w:pPr>
        <w:pStyle w:val="Normal0"/>
      </w:pPr>
      <w:r w:rsidRPr="00711B4B">
        <w:t>Demographic factors (age, ethnicity, gender) do not appear to show any differences in terms of business sustainability in this small qualitative sample.</w:t>
      </w:r>
      <w:r w:rsidRPr="003A2CBD">
        <w:t xml:space="preserve"> </w:t>
      </w:r>
    </w:p>
    <w:p w14:paraId="543B66E3" w14:textId="77777777" w:rsidR="00AE1B5D" w:rsidRPr="00E21199" w:rsidRDefault="00AE1B5D" w:rsidP="00AE1B5D">
      <w:pPr>
        <w:pStyle w:val="Normal0"/>
      </w:pPr>
    </w:p>
    <w:p w14:paraId="44777679" w14:textId="2066A71C" w:rsidR="00D83A49" w:rsidRPr="00F8356F" w:rsidRDefault="00E60E01" w:rsidP="0012300F">
      <w:pPr>
        <w:pStyle w:val="Heading2"/>
        <w:ind w:left="540" w:hanging="540"/>
      </w:pPr>
      <w:bookmarkStart w:id="152" w:name="_Toc163549222"/>
      <w:r w:rsidRPr="00F8356F">
        <w:t xml:space="preserve">Participants </w:t>
      </w:r>
      <w:r w:rsidR="001D363E" w:rsidRPr="00F8356F">
        <w:t xml:space="preserve">Most Likely to Sustain Businesses are </w:t>
      </w:r>
      <w:r w:rsidR="003F49D7">
        <w:t>T</w:t>
      </w:r>
      <w:r w:rsidR="001D363E" w:rsidRPr="00F8356F">
        <w:t>ho</w:t>
      </w:r>
      <w:r w:rsidR="0082173C" w:rsidRPr="00F8356F">
        <w:t>se Closer to the Labour Market</w:t>
      </w:r>
      <w:bookmarkEnd w:id="152"/>
    </w:p>
    <w:p w14:paraId="3D508CD5" w14:textId="7E12D394" w:rsidR="003F03AB" w:rsidRPr="003F03AB" w:rsidRDefault="003F03AB" w:rsidP="003F03AB">
      <w:pPr>
        <w:pStyle w:val="Normal0"/>
      </w:pPr>
      <w:r w:rsidRPr="003F03AB">
        <w:t xml:space="preserve">The FWSE subsidy recipients included in the evaluation </w:t>
      </w:r>
      <w:r w:rsidR="00D63256">
        <w:t xml:space="preserve">who successfully </w:t>
      </w:r>
      <w:r w:rsidRPr="003F03AB">
        <w:t xml:space="preserve">sustained </w:t>
      </w:r>
      <w:r w:rsidR="00D63256">
        <w:t xml:space="preserve">their businesses </w:t>
      </w:r>
      <w:r w:rsidRPr="003F03AB">
        <w:t xml:space="preserve">post-subsidy had significant prior experience and expertise in their respective business sectors. This cohort has generally lost employment or come onto a benefit due to a sudden change in personal circumstances or due to the impacts of COVID-19. Mostly, they do not appear to be those </w:t>
      </w:r>
      <w:r w:rsidR="00004F78">
        <w:t>at risk of long-term benefit receipt</w:t>
      </w:r>
      <w:r w:rsidR="00AF556F">
        <w:t xml:space="preserve">. Instead, they </w:t>
      </w:r>
      <w:r w:rsidRPr="003F03AB">
        <w:t xml:space="preserve">were temporarily </w:t>
      </w:r>
      <w:r w:rsidR="00874EE1">
        <w:t>disadvantaged in the labour market</w:t>
      </w:r>
      <w:r w:rsidRPr="003F03AB">
        <w:t xml:space="preserve"> due to, for example, being unvaccinated or </w:t>
      </w:r>
      <w:r w:rsidR="0088189B">
        <w:t>being</w:t>
      </w:r>
      <w:r w:rsidRPr="003F03AB">
        <w:t xml:space="preserve"> </w:t>
      </w:r>
      <w:r w:rsidR="00CE4A72">
        <w:t xml:space="preserve">employed </w:t>
      </w:r>
      <w:r w:rsidRPr="003F03AB">
        <w:t xml:space="preserve">in a sector that had retracted due to the impacts of the pandemic. </w:t>
      </w:r>
    </w:p>
    <w:p w14:paraId="56379142" w14:textId="77777777" w:rsidR="003F03AB" w:rsidRPr="003F03AB" w:rsidRDefault="003F03AB" w:rsidP="003F03AB">
      <w:pPr>
        <w:pStyle w:val="Normal0"/>
      </w:pPr>
    </w:p>
    <w:p w14:paraId="183BAAC7" w14:textId="66C40FDE" w:rsidR="003F03AB" w:rsidRPr="00E87E44" w:rsidRDefault="003F03AB" w:rsidP="00E87E44">
      <w:pPr>
        <w:pStyle w:val="Quote"/>
        <w:spacing w:before="0" w:line="288" w:lineRule="auto"/>
      </w:pPr>
      <w:r w:rsidRPr="003F03AB">
        <w:t>I had come from an advertising background, and I had always had a professional role. I have always been a very highly driven person. I had a couple of major life experiences that were not so great.  [</w:t>
      </w:r>
      <w:r w:rsidR="008B0418">
        <w:t>FWSE</w:t>
      </w:r>
      <w:r w:rsidR="007D3986">
        <w:t xml:space="preserve"> </w:t>
      </w:r>
      <w:r w:rsidRPr="003F03AB">
        <w:t>subsidy recipient]</w:t>
      </w:r>
    </w:p>
    <w:p w14:paraId="441365D1" w14:textId="4129A1E9" w:rsidR="003F03AB" w:rsidRDefault="003F03AB" w:rsidP="003F03AB">
      <w:pPr>
        <w:pStyle w:val="Normal0"/>
      </w:pPr>
    </w:p>
    <w:p w14:paraId="6AD2A7B5" w14:textId="5DE5F6C2" w:rsidR="00247869" w:rsidRDefault="00247869" w:rsidP="003F03AB">
      <w:pPr>
        <w:pStyle w:val="Normal0"/>
      </w:pPr>
      <w:r>
        <w:t xml:space="preserve">Others had already invested significantly into their businesses and would have gone ahead regardless of the FWSE subsidy being approved. </w:t>
      </w:r>
    </w:p>
    <w:p w14:paraId="7B4DA47E" w14:textId="77777777" w:rsidR="00247869" w:rsidRDefault="00247869" w:rsidP="003F03AB">
      <w:pPr>
        <w:pStyle w:val="Normal0"/>
      </w:pPr>
    </w:p>
    <w:p w14:paraId="5B165E65" w14:textId="2F154ACF" w:rsidR="00247869" w:rsidRPr="00E87E44" w:rsidRDefault="00247869" w:rsidP="00E87E44">
      <w:pPr>
        <w:pStyle w:val="Quote"/>
        <w:spacing w:before="0" w:line="288" w:lineRule="auto"/>
      </w:pPr>
      <w:r w:rsidRPr="00247869">
        <w:t>By the time I realised there was such a thing as the Flexi-Wage grant I had already invested $30-40k into the business at that point</w:t>
      </w:r>
      <w:r w:rsidR="0010253E">
        <w:t>,</w:t>
      </w:r>
      <w:r w:rsidRPr="00247869">
        <w:t xml:space="preserve"> so I was quite significantly invested in it. It would have gone ahead definitely, regardless. [FWSE subsidy recipient]</w:t>
      </w:r>
    </w:p>
    <w:p w14:paraId="19152418" w14:textId="77777777" w:rsidR="00247869" w:rsidRDefault="00247869" w:rsidP="003F03AB">
      <w:pPr>
        <w:pStyle w:val="Normal0"/>
      </w:pPr>
    </w:p>
    <w:p w14:paraId="3735CE61" w14:textId="2E30B538" w:rsidR="003F03AB" w:rsidRPr="003F03AB" w:rsidRDefault="003F03AB" w:rsidP="003F03AB">
      <w:pPr>
        <w:pStyle w:val="Normal0"/>
      </w:pPr>
      <w:r w:rsidRPr="003F03AB">
        <w:t xml:space="preserve">Characteristics of those </w:t>
      </w:r>
      <w:r w:rsidR="003053BE">
        <w:t xml:space="preserve">FWSE participants </w:t>
      </w:r>
      <w:r w:rsidRPr="003F03AB">
        <w:t>more likely to be supporting themselves from their businesses are</w:t>
      </w:r>
      <w:r w:rsidR="00171B51">
        <w:t xml:space="preserve"> those</w:t>
      </w:r>
      <w:r w:rsidRPr="003F03AB">
        <w:t>:</w:t>
      </w:r>
    </w:p>
    <w:p w14:paraId="263B35B5" w14:textId="3AED0475" w:rsidR="003F03AB" w:rsidRPr="003F03AB" w:rsidRDefault="00394E02" w:rsidP="00A0230B">
      <w:pPr>
        <w:pStyle w:val="Normal0"/>
        <w:numPr>
          <w:ilvl w:val="0"/>
          <w:numId w:val="6"/>
        </w:numPr>
        <w:ind w:left="567" w:hanging="567"/>
      </w:pPr>
      <w:r>
        <w:t>With b</w:t>
      </w:r>
      <w:r w:rsidR="003F03AB" w:rsidRPr="003F03AB">
        <w:t xml:space="preserve">usinesses already operating prior to receiving the FWSE subsidy and </w:t>
      </w:r>
      <w:r w:rsidR="003053BE">
        <w:t xml:space="preserve">who </w:t>
      </w:r>
      <w:r w:rsidR="003F03AB" w:rsidRPr="003F03AB">
        <w:t xml:space="preserve">had used the grant to scale-up </w:t>
      </w:r>
      <w:proofErr w:type="gramStart"/>
      <w:r w:rsidR="003F03AB" w:rsidRPr="003F03AB">
        <w:t>operations;</w:t>
      </w:r>
      <w:proofErr w:type="gramEnd"/>
    </w:p>
    <w:p w14:paraId="48882BC2" w14:textId="3A6F6F85" w:rsidR="003F03AB" w:rsidRPr="003F03AB" w:rsidRDefault="00394E02" w:rsidP="00A0230B">
      <w:pPr>
        <w:pStyle w:val="Normal0"/>
        <w:numPr>
          <w:ilvl w:val="0"/>
          <w:numId w:val="6"/>
        </w:numPr>
        <w:ind w:left="567" w:hanging="567"/>
      </w:pPr>
      <w:r>
        <w:t>Who had a</w:t>
      </w:r>
      <w:r w:rsidR="003F03AB" w:rsidRPr="003F03AB">
        <w:t xml:space="preserve">lready significantly invested (either financially, in time and energy, or both) in developing the business prior to applying for the </w:t>
      </w:r>
      <w:proofErr w:type="gramStart"/>
      <w:r w:rsidR="003F03AB" w:rsidRPr="003F03AB">
        <w:t>subsidy;</w:t>
      </w:r>
      <w:proofErr w:type="gramEnd"/>
      <w:r w:rsidR="003F03AB" w:rsidRPr="003F03AB">
        <w:t xml:space="preserve"> </w:t>
      </w:r>
    </w:p>
    <w:p w14:paraId="2B038480" w14:textId="7271B0C1" w:rsidR="003F03AB" w:rsidRPr="003F03AB" w:rsidRDefault="003053BE" w:rsidP="00A0230B">
      <w:pPr>
        <w:pStyle w:val="Normal0"/>
        <w:numPr>
          <w:ilvl w:val="0"/>
          <w:numId w:val="6"/>
        </w:numPr>
        <w:ind w:left="567" w:hanging="567"/>
      </w:pPr>
      <w:r>
        <w:t xml:space="preserve">Who have </w:t>
      </w:r>
      <w:r w:rsidR="003F03AB" w:rsidRPr="003F03AB">
        <w:t xml:space="preserve">significant experience and expertise in their business </w:t>
      </w:r>
      <w:proofErr w:type="gramStart"/>
      <w:r w:rsidR="003F03AB" w:rsidRPr="003F03AB">
        <w:t>sector;</w:t>
      </w:r>
      <w:proofErr w:type="gramEnd"/>
    </w:p>
    <w:p w14:paraId="40FEDFDE" w14:textId="508CB003" w:rsidR="003F03AB" w:rsidRPr="003F03AB" w:rsidRDefault="00171B51" w:rsidP="00A0230B">
      <w:pPr>
        <w:pStyle w:val="Normal0"/>
        <w:numPr>
          <w:ilvl w:val="0"/>
          <w:numId w:val="6"/>
        </w:numPr>
        <w:ind w:left="567" w:hanging="567"/>
      </w:pPr>
      <w:r>
        <w:t>With s</w:t>
      </w:r>
      <w:r w:rsidR="003F03AB" w:rsidRPr="003F03AB">
        <w:t xml:space="preserve">ignificant, sustained employment history prior to becoming </w:t>
      </w:r>
      <w:proofErr w:type="gramStart"/>
      <w:r w:rsidR="003F03AB" w:rsidRPr="003F03AB">
        <w:t>unemployed;</w:t>
      </w:r>
      <w:proofErr w:type="gramEnd"/>
      <w:r w:rsidR="003F03AB" w:rsidRPr="003F03AB">
        <w:t xml:space="preserve"> </w:t>
      </w:r>
    </w:p>
    <w:p w14:paraId="0CDF186D" w14:textId="77777777" w:rsidR="003F03AB" w:rsidRPr="003F03AB" w:rsidRDefault="003F03AB" w:rsidP="00A0230B">
      <w:pPr>
        <w:pStyle w:val="Normal0"/>
        <w:numPr>
          <w:ilvl w:val="0"/>
          <w:numId w:val="6"/>
        </w:numPr>
        <w:ind w:left="567" w:hanging="567"/>
      </w:pPr>
      <w:r w:rsidRPr="003F03AB">
        <w:t xml:space="preserve">On a benefit for a relatively short period of time and/or on a main benefit for the first time when </w:t>
      </w:r>
      <w:proofErr w:type="gramStart"/>
      <w:r w:rsidRPr="003F03AB">
        <w:t>applying;</w:t>
      </w:r>
      <w:proofErr w:type="gramEnd"/>
    </w:p>
    <w:p w14:paraId="65B8B9BA" w14:textId="7D25A6BB" w:rsidR="003F03AB" w:rsidRPr="003F03AB" w:rsidRDefault="00171B51" w:rsidP="00A0230B">
      <w:pPr>
        <w:pStyle w:val="Normal0"/>
        <w:numPr>
          <w:ilvl w:val="0"/>
          <w:numId w:val="6"/>
        </w:numPr>
        <w:ind w:left="567" w:hanging="567"/>
      </w:pPr>
      <w:r>
        <w:t>W</w:t>
      </w:r>
      <w:r w:rsidR="003F03AB" w:rsidRPr="003F03AB">
        <w:t>ho had started and</w:t>
      </w:r>
      <w:r w:rsidR="002971D0">
        <w:t>/or</w:t>
      </w:r>
      <w:r w:rsidR="003F03AB" w:rsidRPr="003F03AB">
        <w:t xml:space="preserve"> run another business </w:t>
      </w:r>
      <w:proofErr w:type="gramStart"/>
      <w:r w:rsidR="003F03AB" w:rsidRPr="003F03AB">
        <w:t>previously;</w:t>
      </w:r>
      <w:proofErr w:type="gramEnd"/>
    </w:p>
    <w:p w14:paraId="7ABA143F" w14:textId="442F6DBD" w:rsidR="003F03AB" w:rsidRPr="003F03AB" w:rsidRDefault="00171B51" w:rsidP="00A0230B">
      <w:pPr>
        <w:pStyle w:val="Normal0"/>
        <w:numPr>
          <w:ilvl w:val="0"/>
          <w:numId w:val="6"/>
        </w:numPr>
        <w:ind w:left="567" w:hanging="567"/>
      </w:pPr>
      <w:r>
        <w:t>W</w:t>
      </w:r>
      <w:r w:rsidR="003F03AB" w:rsidRPr="003F03AB">
        <w:t>ith tertiary level qualifications;</w:t>
      </w:r>
      <w:r w:rsidR="00AF556F">
        <w:t xml:space="preserve"> and</w:t>
      </w:r>
    </w:p>
    <w:p w14:paraId="4FA7A282" w14:textId="0F673C09" w:rsidR="003F03AB" w:rsidRPr="003F03AB" w:rsidRDefault="00171B51" w:rsidP="00A0230B">
      <w:pPr>
        <w:pStyle w:val="Normal0"/>
        <w:numPr>
          <w:ilvl w:val="0"/>
          <w:numId w:val="6"/>
        </w:numPr>
        <w:ind w:left="567" w:hanging="567"/>
      </w:pPr>
      <w:r>
        <w:t>W</w:t>
      </w:r>
      <w:r w:rsidR="003F03AB" w:rsidRPr="003F03AB">
        <w:t>ho had ongoing business mentoring/support during the first six months to a year of the business.</w:t>
      </w:r>
    </w:p>
    <w:p w14:paraId="6D12252C" w14:textId="77777777" w:rsidR="003F03AB" w:rsidRPr="003F03AB" w:rsidRDefault="003F03AB" w:rsidP="003F03AB">
      <w:pPr>
        <w:pStyle w:val="Normal0"/>
      </w:pPr>
    </w:p>
    <w:p w14:paraId="6C2901EB" w14:textId="7FC6786B" w:rsidR="003F03AB" w:rsidRPr="003F03AB" w:rsidRDefault="003F03AB" w:rsidP="003F03AB">
      <w:pPr>
        <w:pStyle w:val="Normal0"/>
      </w:pPr>
      <w:r w:rsidRPr="003F03AB">
        <w:t>BTAG providers have identified that applica</w:t>
      </w:r>
      <w:r w:rsidR="00B1741E">
        <w:t>nt</w:t>
      </w:r>
      <w:r w:rsidR="0011421B">
        <w:t>s</w:t>
      </w:r>
      <w:r w:rsidR="00B1741E">
        <w:t xml:space="preserve"> </w:t>
      </w:r>
      <w:r w:rsidRPr="003F03AB">
        <w:t xml:space="preserve">who show motivation and a genuine passion for their business idea, provided it is a viable product or service, are more likely to be successful. However, this is not always easy to gauge pre-approval, given the lack of access to background client information that </w:t>
      </w:r>
      <w:r w:rsidR="00294B86">
        <w:t xml:space="preserve">business plan </w:t>
      </w:r>
      <w:proofErr w:type="spellStart"/>
      <w:r w:rsidRPr="003F03AB">
        <w:t>vetters</w:t>
      </w:r>
      <w:proofErr w:type="spellEnd"/>
      <w:r w:rsidRPr="003F03AB">
        <w:t xml:space="preserve"> have</w:t>
      </w:r>
      <w:r w:rsidR="003053BE">
        <w:t>,</w:t>
      </w:r>
      <w:r w:rsidRPr="003F03AB">
        <w:t xml:space="preserve"> and </w:t>
      </w:r>
      <w:r w:rsidR="00C76A68">
        <w:t xml:space="preserve">as </w:t>
      </w:r>
      <w:r w:rsidRPr="003F03AB">
        <w:t>they do</w:t>
      </w:r>
      <w:r w:rsidR="00C76A68">
        <w:t xml:space="preserve"> not</w:t>
      </w:r>
      <w:r w:rsidRPr="003F03AB">
        <w:t xml:space="preserve"> </w:t>
      </w:r>
      <w:r w:rsidRPr="00B94D48">
        <w:t>always meet with clients</w:t>
      </w:r>
      <w:r w:rsidR="00972413" w:rsidRPr="00B94D48">
        <w:t xml:space="preserve"> (see Section </w:t>
      </w:r>
      <w:r w:rsidR="00852546" w:rsidRPr="00B94D48">
        <w:t>4.9).</w:t>
      </w:r>
    </w:p>
    <w:p w14:paraId="7C3B74CD" w14:textId="77777777" w:rsidR="003F03AB" w:rsidRPr="003F03AB" w:rsidRDefault="003F03AB" w:rsidP="003F03AB">
      <w:pPr>
        <w:pStyle w:val="Normal0"/>
      </w:pPr>
    </w:p>
    <w:p w14:paraId="0FFCD3FD" w14:textId="77777777" w:rsidR="003F03AB" w:rsidRPr="003F03AB" w:rsidRDefault="003F03AB" w:rsidP="003F03AB">
      <w:pPr>
        <w:pStyle w:val="Normal0"/>
      </w:pPr>
      <w:r w:rsidRPr="003F03AB">
        <w:t>For those whose businesses have been sustained, this can be life-changing and there is genuine appreciation of the support provided by MSD.</w:t>
      </w:r>
    </w:p>
    <w:p w14:paraId="715D3998" w14:textId="77777777" w:rsidR="003F03AB" w:rsidRPr="003F03AB" w:rsidRDefault="003F03AB" w:rsidP="003F03AB">
      <w:pPr>
        <w:pStyle w:val="Normal0"/>
      </w:pPr>
    </w:p>
    <w:p w14:paraId="20776E43" w14:textId="036EB22A" w:rsidR="003F03AB" w:rsidRPr="00E87E44" w:rsidRDefault="003F03AB" w:rsidP="00E87E44">
      <w:pPr>
        <w:pStyle w:val="Quote"/>
        <w:spacing w:before="0" w:line="288" w:lineRule="auto"/>
      </w:pPr>
      <w:r w:rsidRPr="003F03AB">
        <w:t>It was a lifesaver. I never thought I could do something like this, but Flexi-Wage made it possible. I feel so independent now.  [</w:t>
      </w:r>
      <w:r w:rsidR="008B0418">
        <w:t>FWSE</w:t>
      </w:r>
      <w:r w:rsidRPr="003F03AB">
        <w:t xml:space="preserve"> subsidy recipient].</w:t>
      </w:r>
    </w:p>
    <w:p w14:paraId="718DFCC7" w14:textId="77777777" w:rsidR="00E60E01" w:rsidRDefault="00E60E01" w:rsidP="00122876">
      <w:pPr>
        <w:pStyle w:val="Normal0"/>
      </w:pPr>
    </w:p>
    <w:p w14:paraId="7031F870" w14:textId="2BE246F9" w:rsidR="0013124E" w:rsidRPr="00711B4B" w:rsidRDefault="002831CF" w:rsidP="00FB651D">
      <w:pPr>
        <w:pStyle w:val="Heading2"/>
        <w:ind w:left="540" w:hanging="540"/>
      </w:pPr>
      <w:bookmarkStart w:id="153" w:name="_Toc150159036"/>
      <w:bookmarkStart w:id="154" w:name="_Toc150159364"/>
      <w:bookmarkStart w:id="155" w:name="_Toc150159037"/>
      <w:bookmarkStart w:id="156" w:name="_Toc150159365"/>
      <w:bookmarkStart w:id="157" w:name="_Toc150159038"/>
      <w:bookmarkStart w:id="158" w:name="_Toc150159366"/>
      <w:bookmarkStart w:id="159" w:name="_Toc149922514"/>
      <w:bookmarkStart w:id="160" w:name="_Toc150159071"/>
      <w:bookmarkStart w:id="161" w:name="_Toc150159399"/>
      <w:bookmarkStart w:id="162" w:name="_Toc150159072"/>
      <w:bookmarkStart w:id="163" w:name="_Toc150159400"/>
      <w:bookmarkStart w:id="164" w:name="_Toc149922516"/>
      <w:bookmarkStart w:id="165" w:name="_Toc150159073"/>
      <w:bookmarkStart w:id="166" w:name="_Toc150159401"/>
      <w:bookmarkStart w:id="167" w:name="_Toc150159074"/>
      <w:bookmarkStart w:id="168" w:name="_Toc150159402"/>
      <w:bookmarkStart w:id="169" w:name="_Toc149922518"/>
      <w:bookmarkStart w:id="170" w:name="_Toc150159075"/>
      <w:bookmarkStart w:id="171" w:name="_Toc150159403"/>
      <w:bookmarkStart w:id="172" w:name="_Toc150159076"/>
      <w:bookmarkStart w:id="173" w:name="_Toc150159404"/>
      <w:bookmarkStart w:id="174" w:name="_Toc149922520"/>
      <w:bookmarkStart w:id="175" w:name="_Toc150159077"/>
      <w:bookmarkStart w:id="176" w:name="_Toc150159405"/>
      <w:bookmarkStart w:id="177" w:name="_Toc150159078"/>
      <w:bookmarkStart w:id="178" w:name="_Toc150159406"/>
      <w:bookmarkStart w:id="179" w:name="_Toc149922534"/>
      <w:bookmarkStart w:id="180" w:name="_Toc150159097"/>
      <w:bookmarkStart w:id="181" w:name="_Toc150159425"/>
      <w:bookmarkStart w:id="182" w:name="_Toc150159098"/>
      <w:bookmarkStart w:id="183" w:name="_Toc150159426"/>
      <w:bookmarkStart w:id="184" w:name="_Toc149922536"/>
      <w:bookmarkStart w:id="185" w:name="_Toc150159099"/>
      <w:bookmarkStart w:id="186" w:name="_Toc150159427"/>
      <w:bookmarkStart w:id="187" w:name="_Toc150159100"/>
      <w:bookmarkStart w:id="188" w:name="_Toc150159428"/>
      <w:bookmarkStart w:id="189" w:name="_Toc150159101"/>
      <w:bookmarkStart w:id="190" w:name="_Toc150159429"/>
      <w:bookmarkStart w:id="191" w:name="_Toc150159102"/>
      <w:bookmarkStart w:id="192" w:name="_Toc150159430"/>
      <w:bookmarkStart w:id="193" w:name="_Toc150159103"/>
      <w:bookmarkStart w:id="194" w:name="_Toc150159431"/>
      <w:bookmarkStart w:id="195" w:name="_Toc150159104"/>
      <w:bookmarkStart w:id="196" w:name="_Toc150159432"/>
      <w:bookmarkStart w:id="197" w:name="_Toc150159105"/>
      <w:bookmarkStart w:id="198" w:name="_Toc150159433"/>
      <w:bookmarkStart w:id="199" w:name="_Toc150159106"/>
      <w:bookmarkStart w:id="200" w:name="_Toc150159434"/>
      <w:bookmarkStart w:id="201" w:name="_Toc150159107"/>
      <w:bookmarkStart w:id="202" w:name="_Toc150159435"/>
      <w:bookmarkStart w:id="203" w:name="_Toc150159108"/>
      <w:bookmarkStart w:id="204" w:name="_Toc150159436"/>
      <w:bookmarkStart w:id="205" w:name="_Toc149922546"/>
      <w:bookmarkStart w:id="206" w:name="_Toc150159109"/>
      <w:bookmarkStart w:id="207" w:name="_Toc150159437"/>
      <w:bookmarkStart w:id="208" w:name="_Toc150159110"/>
      <w:bookmarkStart w:id="209" w:name="_Toc150159438"/>
      <w:bookmarkStart w:id="210" w:name="_Toc149922548"/>
      <w:bookmarkStart w:id="211" w:name="_Toc150159111"/>
      <w:bookmarkStart w:id="212" w:name="_Toc150159439"/>
      <w:bookmarkStart w:id="213" w:name="_Toc150159112"/>
      <w:bookmarkStart w:id="214" w:name="_Toc150159440"/>
      <w:bookmarkStart w:id="215" w:name="_Toc149922550"/>
      <w:bookmarkStart w:id="216" w:name="_Toc150159113"/>
      <w:bookmarkStart w:id="217" w:name="_Toc150159441"/>
      <w:bookmarkStart w:id="218" w:name="_Toc150159114"/>
      <w:bookmarkStart w:id="219" w:name="_Toc150159442"/>
      <w:bookmarkStart w:id="220" w:name="_Toc149922552"/>
      <w:bookmarkStart w:id="221" w:name="_Toc150159115"/>
      <w:bookmarkStart w:id="222" w:name="_Toc150159443"/>
      <w:bookmarkStart w:id="223" w:name="_Toc150159116"/>
      <w:bookmarkStart w:id="224" w:name="_Toc150159444"/>
      <w:bookmarkStart w:id="225" w:name="_Toc149922554"/>
      <w:bookmarkStart w:id="226" w:name="_Toc150103300"/>
      <w:bookmarkStart w:id="227" w:name="_Toc150159117"/>
      <w:bookmarkStart w:id="228" w:name="_Toc150159445"/>
      <w:bookmarkStart w:id="229" w:name="_Toc163549223"/>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711B4B">
        <w:t>Participant</w:t>
      </w:r>
      <w:r w:rsidR="0013124E" w:rsidRPr="00711B4B">
        <w:t xml:space="preserve"> Personas</w:t>
      </w:r>
      <w:r w:rsidRPr="00711B4B">
        <w:t xml:space="preserve">: </w:t>
      </w:r>
      <w:r w:rsidR="005A746E" w:rsidRPr="00711B4B">
        <w:t>‘</w:t>
      </w:r>
      <w:r w:rsidRPr="00711B4B">
        <w:t>Success Story</w:t>
      </w:r>
      <w:r w:rsidR="005A746E" w:rsidRPr="00711B4B">
        <w:t>’</w:t>
      </w:r>
      <w:r w:rsidRPr="00711B4B">
        <w:t xml:space="preserve">, </w:t>
      </w:r>
      <w:r w:rsidR="005A746E" w:rsidRPr="00711B4B">
        <w:t xml:space="preserve">‘On the way’, and ‘Didn’t Get </w:t>
      </w:r>
      <w:r w:rsidR="00412C9D" w:rsidRPr="00711B4B">
        <w:t>o</w:t>
      </w:r>
      <w:r w:rsidR="005A746E" w:rsidRPr="00711B4B">
        <w:t>ff the Ground’</w:t>
      </w:r>
      <w:bookmarkEnd w:id="229"/>
    </w:p>
    <w:p w14:paraId="61DAE7E0" w14:textId="35F872DB" w:rsidR="00FF1747" w:rsidRDefault="0013124E" w:rsidP="0013124E">
      <w:pPr>
        <w:pStyle w:val="Normal0"/>
      </w:pPr>
      <w:r w:rsidRPr="005E2A16">
        <w:t>The following are composite personas developed using key themes from the qualitative data</w:t>
      </w:r>
      <w:r w:rsidR="00AF556F">
        <w:t>,</w:t>
      </w:r>
      <w:r w:rsidRPr="005E2A16">
        <w:t xml:space="preserve"> to represent three differing client experiences and </w:t>
      </w:r>
      <w:r w:rsidR="00FF1747">
        <w:t xml:space="preserve">short-term </w:t>
      </w:r>
      <w:r w:rsidRPr="005E2A16">
        <w:t>outcomes</w:t>
      </w:r>
      <w:r w:rsidR="005A746E">
        <w:t xml:space="preserve">: </w:t>
      </w:r>
    </w:p>
    <w:p w14:paraId="05CDFA1A" w14:textId="6B9E749E" w:rsidR="00FF1747" w:rsidRDefault="005A746E" w:rsidP="00787EC0">
      <w:pPr>
        <w:pStyle w:val="Normal0"/>
        <w:numPr>
          <w:ilvl w:val="0"/>
          <w:numId w:val="53"/>
        </w:numPr>
        <w:ind w:left="567" w:hanging="567"/>
      </w:pPr>
      <w:r>
        <w:t>‘Success Story’ illustrates the experience of participants who</w:t>
      </w:r>
      <w:r w:rsidR="005D4F64">
        <w:t xml:space="preserve">se businesses are </w:t>
      </w:r>
      <w:r w:rsidR="00477215">
        <w:t xml:space="preserve">financially </w:t>
      </w:r>
      <w:r w:rsidR="005D4F64">
        <w:t>supporting them post-</w:t>
      </w:r>
      <w:proofErr w:type="gramStart"/>
      <w:r w:rsidR="005D4F64">
        <w:t>subsidy;</w:t>
      </w:r>
      <w:proofErr w:type="gramEnd"/>
    </w:p>
    <w:p w14:paraId="290A8FFB" w14:textId="1B2AF2FA" w:rsidR="00FF1747" w:rsidRDefault="005D4F64" w:rsidP="00787EC0">
      <w:pPr>
        <w:pStyle w:val="Normal0"/>
        <w:numPr>
          <w:ilvl w:val="0"/>
          <w:numId w:val="53"/>
        </w:numPr>
        <w:ind w:left="567" w:hanging="567"/>
      </w:pPr>
      <w:r>
        <w:t xml:space="preserve">‘On the Way’ illustrates the experience of participants whose businesses are </w:t>
      </w:r>
      <w:r w:rsidR="00412C9D">
        <w:t xml:space="preserve">continuing post-subsidy, but not </w:t>
      </w:r>
      <w:r w:rsidR="003720BF">
        <w:t xml:space="preserve">fully </w:t>
      </w:r>
      <w:r w:rsidR="00477215">
        <w:t xml:space="preserve">financially </w:t>
      </w:r>
      <w:r w:rsidR="00412C9D">
        <w:t xml:space="preserve">supporting them; and </w:t>
      </w:r>
    </w:p>
    <w:p w14:paraId="0A88D298" w14:textId="20CC331A" w:rsidR="0013124E" w:rsidRPr="005E2A16" w:rsidRDefault="00412C9D" w:rsidP="00787EC0">
      <w:pPr>
        <w:pStyle w:val="Normal0"/>
        <w:numPr>
          <w:ilvl w:val="0"/>
          <w:numId w:val="53"/>
        </w:numPr>
        <w:ind w:left="567" w:hanging="567"/>
      </w:pPr>
      <w:r>
        <w:t xml:space="preserve">‘Didn’t Get off the Ground’ </w:t>
      </w:r>
      <w:r w:rsidR="00EC0BEA">
        <w:t>illustrates the experience of participants whose businesses generated little or no income</w:t>
      </w:r>
      <w:r w:rsidR="00A745E3">
        <w:t xml:space="preserve"> and the barriers and challenges they faced. </w:t>
      </w:r>
    </w:p>
    <w:p w14:paraId="3E03BB07" w14:textId="77777777" w:rsidR="0013124E" w:rsidRPr="00A51F3F" w:rsidRDefault="0013124E" w:rsidP="0013124E">
      <w:pPr>
        <w:pStyle w:val="Normal0"/>
        <w:rPr>
          <w:highlight w:val="yellow"/>
        </w:rPr>
      </w:pPr>
    </w:p>
    <w:p w14:paraId="302AE305" w14:textId="77777777" w:rsidR="0013124E" w:rsidRPr="003720FC" w:rsidRDefault="0013124E" w:rsidP="003720FC">
      <w:pPr>
        <w:pStyle w:val="Heading3"/>
        <w:rPr>
          <w:color w:val="FF9D1C"/>
        </w:rPr>
      </w:pPr>
      <w:bookmarkStart w:id="230" w:name="_Toc142484974"/>
      <w:bookmarkStart w:id="231" w:name="_Toc142665793"/>
      <w:r w:rsidRPr="003720FC">
        <w:rPr>
          <w:color w:val="FF9D1C"/>
        </w:rPr>
        <w:t>Success Story</w:t>
      </w:r>
      <w:bookmarkEnd w:id="230"/>
      <w:bookmarkEnd w:id="231"/>
    </w:p>
    <w:p w14:paraId="78540ABC" w14:textId="13F4B78E" w:rsidR="0013124E" w:rsidRPr="005E2A16" w:rsidRDefault="0013124E" w:rsidP="0013124E">
      <w:pPr>
        <w:pStyle w:val="Normal0"/>
      </w:pPr>
      <w:r w:rsidRPr="005E2A16">
        <w:t>Sandra</w:t>
      </w:r>
      <w:r w:rsidR="00477215">
        <w:rPr>
          <w:rStyle w:val="FootnoteReference"/>
        </w:rPr>
        <w:footnoteReference w:id="16"/>
      </w:r>
      <w:r w:rsidRPr="005E2A16">
        <w:t xml:space="preserve"> is a solo parent in her mid-40s and has worked in property management since leaving university with a bachelor’s degree. She had been with her most recent employer for eight years. Sandra had wanted to start her own property management business for some time but did not have the financial resources required</w:t>
      </w:r>
      <w:r w:rsidR="00E8018B">
        <w:t xml:space="preserve"> to do so</w:t>
      </w:r>
      <w:r w:rsidRPr="005E2A16">
        <w:t>. During the COVID-19 pandemic, Sandra was made redundant</w:t>
      </w:r>
      <w:r w:rsidR="00E8018B">
        <w:t xml:space="preserve"> and</w:t>
      </w:r>
      <w:r w:rsidRPr="005E2A16">
        <w:t xml:space="preserve"> went onto Jobseeker Support. At this time, she applied for a business loan, but was turned down. </w:t>
      </w:r>
    </w:p>
    <w:p w14:paraId="4B2CB8EB" w14:textId="77777777" w:rsidR="0013124E" w:rsidRPr="005E2A16" w:rsidRDefault="0013124E" w:rsidP="0013124E">
      <w:pPr>
        <w:pStyle w:val="Normal0"/>
      </w:pPr>
    </w:p>
    <w:p w14:paraId="0DBEFB7F" w14:textId="7B8DC0FC" w:rsidR="0013124E" w:rsidRPr="005E2A16" w:rsidRDefault="0013124E" w:rsidP="0013124E">
      <w:pPr>
        <w:pStyle w:val="Normal0"/>
      </w:pPr>
      <w:r w:rsidRPr="005E2A16">
        <w:t xml:space="preserve">It was during a conversation with a WI case manager that she expressed her interest in being self-employed and was referred to a </w:t>
      </w:r>
      <w:r w:rsidR="00A551B6">
        <w:t>Work Broker</w:t>
      </w:r>
      <w:r w:rsidRPr="005E2A16">
        <w:t xml:space="preserve"> to discuss the FWSE programme.  </w:t>
      </w:r>
    </w:p>
    <w:p w14:paraId="72C2EEBB" w14:textId="77777777" w:rsidR="0013124E" w:rsidRPr="005E2A16" w:rsidRDefault="0013124E" w:rsidP="0013124E">
      <w:pPr>
        <w:pStyle w:val="Normal0"/>
      </w:pPr>
    </w:p>
    <w:p w14:paraId="3B4D7398" w14:textId="64B1CD65" w:rsidR="0013124E" w:rsidRPr="005E2A16" w:rsidRDefault="0013124E" w:rsidP="0013124E">
      <w:pPr>
        <w:pStyle w:val="Normal0"/>
      </w:pPr>
      <w:r w:rsidRPr="005E2A16">
        <w:t xml:space="preserve">Sandra developed a business plan with help from an accountant friend and was approved for FWSE after a thorough interview with a </w:t>
      </w:r>
      <w:proofErr w:type="spellStart"/>
      <w:r w:rsidRPr="005E2A16">
        <w:t>vetter</w:t>
      </w:r>
      <w:proofErr w:type="spellEnd"/>
      <w:r w:rsidRPr="005E2A16">
        <w:t xml:space="preserve"> who critiqued the plan</w:t>
      </w:r>
      <w:r w:rsidR="00477215">
        <w:t xml:space="preserve">. The </w:t>
      </w:r>
      <w:proofErr w:type="spellStart"/>
      <w:r w:rsidR="00477215">
        <w:t>vetter</w:t>
      </w:r>
      <w:proofErr w:type="spellEnd"/>
      <w:r w:rsidR="00477215">
        <w:t xml:space="preserve"> focused heavily </w:t>
      </w:r>
      <w:r w:rsidRPr="005E2A16">
        <w:t xml:space="preserve">on </w:t>
      </w:r>
      <w:r w:rsidR="00477215">
        <w:t xml:space="preserve">Sandra’s </w:t>
      </w:r>
      <w:r w:rsidRPr="005E2A16">
        <w:t>marketing strategy to ensure that</w:t>
      </w:r>
      <w:r w:rsidR="0088189B">
        <w:t xml:space="preserve"> she</w:t>
      </w:r>
      <w:r w:rsidRPr="005E2A16">
        <w:t xml:space="preserve"> could bring in enough business. </w:t>
      </w:r>
      <w:r w:rsidR="00E8018B">
        <w:t>By</w:t>
      </w:r>
      <w:r w:rsidR="00E8018B" w:rsidRPr="005E2A16">
        <w:t xml:space="preserve"> </w:t>
      </w:r>
      <w:r w:rsidRPr="005E2A16">
        <w:t xml:space="preserve">the time FWSE was approved, Sandra already had two clients, </w:t>
      </w:r>
      <w:r w:rsidRPr="00F24B10">
        <w:t>each with multiple properties</w:t>
      </w:r>
      <w:r w:rsidRPr="005E2A16">
        <w:t xml:space="preserve">, lined up. </w:t>
      </w:r>
    </w:p>
    <w:p w14:paraId="25586B35" w14:textId="77777777" w:rsidR="0013124E" w:rsidRPr="005E2A16" w:rsidRDefault="0013124E" w:rsidP="0013124E">
      <w:pPr>
        <w:pStyle w:val="Normal0"/>
      </w:pPr>
    </w:p>
    <w:p w14:paraId="4C1593B0" w14:textId="6099C05F" w:rsidR="0013124E" w:rsidRPr="005E2A16" w:rsidRDefault="0013124E" w:rsidP="0013124E">
      <w:pPr>
        <w:pStyle w:val="Normal0"/>
      </w:pPr>
      <w:r w:rsidRPr="005E2A16">
        <w:t>The start-up grant was spent on a computer</w:t>
      </w:r>
      <w:r w:rsidR="00AF42A1">
        <w:t>,</w:t>
      </w:r>
      <w:r w:rsidRPr="005E2A16">
        <w:t xml:space="preserve"> other office equipment, and advertising. Eighteen months on, Sandra now has a growing portfolio of properties and is financially supporting herself and her children through the business. </w:t>
      </w:r>
    </w:p>
    <w:p w14:paraId="72CFB30E" w14:textId="77777777" w:rsidR="0013124E" w:rsidRPr="00A51F3F" w:rsidRDefault="0013124E" w:rsidP="0013124E">
      <w:pPr>
        <w:rPr>
          <w:highlight w:val="yellow"/>
        </w:rPr>
      </w:pPr>
    </w:p>
    <w:p w14:paraId="25152469" w14:textId="77777777" w:rsidR="0013124E" w:rsidRPr="003720FC" w:rsidRDefault="0013124E" w:rsidP="003720FC">
      <w:pPr>
        <w:pStyle w:val="Heading3"/>
        <w:rPr>
          <w:color w:val="FF9D1C"/>
        </w:rPr>
      </w:pPr>
      <w:bookmarkStart w:id="232" w:name="_Toc142484975"/>
      <w:bookmarkStart w:id="233" w:name="_Toc142665794"/>
      <w:r w:rsidRPr="003720FC">
        <w:rPr>
          <w:color w:val="FF9D1C"/>
        </w:rPr>
        <w:lastRenderedPageBreak/>
        <w:t>On the Way</w:t>
      </w:r>
      <w:bookmarkEnd w:id="232"/>
      <w:bookmarkEnd w:id="233"/>
    </w:p>
    <w:p w14:paraId="3722A198" w14:textId="1E775DEC" w:rsidR="0013124E" w:rsidRPr="005E2A16" w:rsidRDefault="0013124E" w:rsidP="0013124E">
      <w:pPr>
        <w:pStyle w:val="Normal0"/>
      </w:pPr>
      <w:r w:rsidRPr="005E2A16">
        <w:t>Now in their late twenties, Billie has worked in hospitality and retail, with some time spent on Jobseeker Support</w:t>
      </w:r>
      <w:r w:rsidR="009C0CB4">
        <w:t xml:space="preserve">. More </w:t>
      </w:r>
      <w:r w:rsidRPr="005E2A16">
        <w:t>recently</w:t>
      </w:r>
      <w:r w:rsidR="00731875">
        <w:t>,</w:t>
      </w:r>
      <w:r w:rsidRPr="005E2A16">
        <w:t xml:space="preserve"> </w:t>
      </w:r>
      <w:r w:rsidR="009C0CB4">
        <w:t>they have</w:t>
      </w:r>
      <w:r w:rsidRPr="005E2A16">
        <w:t xml:space="preserve"> been on Sole Parent Support since the birth of their child four years ago.  </w:t>
      </w:r>
    </w:p>
    <w:p w14:paraId="469E08B4" w14:textId="77777777" w:rsidR="0013124E" w:rsidRPr="005E2A16" w:rsidRDefault="0013124E" w:rsidP="0013124E">
      <w:pPr>
        <w:pStyle w:val="Normal0"/>
      </w:pPr>
    </w:p>
    <w:p w14:paraId="37C0BBFB" w14:textId="25B553CC" w:rsidR="0013124E" w:rsidRPr="005E2A16" w:rsidRDefault="0013124E" w:rsidP="0013124E">
      <w:pPr>
        <w:pStyle w:val="Normal0"/>
      </w:pPr>
      <w:r w:rsidRPr="005E2A16">
        <w:t>They have an interest in organic beauty products and have been making body wash and moisturiser in their garage and selling to friends and family for extra income. A family member saw publicity for FWSE and suggested it could be a good fit for Billie, who is highly motivated to ‘get ahead’ and create financial stability for their family.</w:t>
      </w:r>
    </w:p>
    <w:p w14:paraId="77F856CF" w14:textId="77777777" w:rsidR="0013124E" w:rsidRPr="005E2A16" w:rsidRDefault="0013124E" w:rsidP="0013124E">
      <w:pPr>
        <w:pStyle w:val="Normal0"/>
      </w:pPr>
    </w:p>
    <w:p w14:paraId="0D27401C" w14:textId="385C8B9B" w:rsidR="0013124E" w:rsidRPr="005E2A16" w:rsidRDefault="0013124E" w:rsidP="0013124E">
      <w:pPr>
        <w:pStyle w:val="Normal0"/>
      </w:pPr>
      <w:r w:rsidRPr="005E2A16">
        <w:t xml:space="preserve">Billie found the business plan a huge learning curve, but with the support of the BTAG coach, was able to shape up the detail of how the business idea could be put into practice.  An in-depth meeting with the </w:t>
      </w:r>
      <w:proofErr w:type="spellStart"/>
      <w:r w:rsidRPr="005E2A16">
        <w:t>vetter</w:t>
      </w:r>
      <w:proofErr w:type="spellEnd"/>
      <w:r w:rsidRPr="005E2A16">
        <w:t xml:space="preserve"> helped to further think through what the risks and contingencies might be. </w:t>
      </w:r>
    </w:p>
    <w:p w14:paraId="35D31DDB" w14:textId="77777777" w:rsidR="0013124E" w:rsidRPr="005E2A16" w:rsidRDefault="0013124E" w:rsidP="0013124E">
      <w:pPr>
        <w:pStyle w:val="Normal0"/>
      </w:pPr>
    </w:p>
    <w:p w14:paraId="7F2D306C" w14:textId="77777777" w:rsidR="0013124E" w:rsidRPr="005E2A16" w:rsidRDefault="0013124E" w:rsidP="0013124E">
      <w:pPr>
        <w:pStyle w:val="Normal0"/>
      </w:pPr>
      <w:r w:rsidRPr="005E2A16">
        <w:t xml:space="preserve">Billie was excited to hear that their application had been successful and was fully motivated to put in the hard work. The Start-Up Grant covered equipment, plumbing into the garage, and raw materials.   </w:t>
      </w:r>
    </w:p>
    <w:p w14:paraId="03A7A596" w14:textId="77777777" w:rsidR="0013124E" w:rsidRPr="005E2A16" w:rsidRDefault="0013124E" w:rsidP="0013124E">
      <w:pPr>
        <w:pStyle w:val="Normal0"/>
      </w:pPr>
    </w:p>
    <w:p w14:paraId="518812D4" w14:textId="1A59CB62" w:rsidR="0013124E" w:rsidRPr="005E2A16" w:rsidRDefault="0013124E" w:rsidP="0013124E">
      <w:pPr>
        <w:pStyle w:val="Normal0"/>
      </w:pPr>
      <w:r w:rsidRPr="005E2A16">
        <w:t>Being able to access mentoring from a business advisor post-subsidy has been invaluable when it came to making tricky decisions around cash flow and marketing. Six months after the subsidy ha</w:t>
      </w:r>
      <w:r w:rsidR="00B73B83">
        <w:t>d</w:t>
      </w:r>
      <w:r w:rsidRPr="005E2A16">
        <w:t xml:space="preserve"> </w:t>
      </w:r>
      <w:r w:rsidR="009C0CB4" w:rsidRPr="005E2A16">
        <w:t>ended</w:t>
      </w:r>
      <w:r w:rsidR="009C0CB4">
        <w:t>,</w:t>
      </w:r>
      <w:r w:rsidR="009C0CB4" w:rsidRPr="005E2A16">
        <w:t xml:space="preserve"> Billie</w:t>
      </w:r>
      <w:r w:rsidRPr="005E2A16">
        <w:t xml:space="preserve"> is continuing to build the business with steady online sales.  </w:t>
      </w:r>
    </w:p>
    <w:p w14:paraId="6C4736B7" w14:textId="77777777" w:rsidR="0013124E" w:rsidRPr="005E2A16" w:rsidRDefault="0013124E" w:rsidP="0013124E">
      <w:pPr>
        <w:pStyle w:val="Normal0"/>
      </w:pPr>
    </w:p>
    <w:p w14:paraId="030AF34F" w14:textId="77777777" w:rsidR="0013124E" w:rsidRPr="005E2A16" w:rsidRDefault="0013124E" w:rsidP="0013124E">
      <w:pPr>
        <w:pStyle w:val="Normal0"/>
      </w:pPr>
      <w:r w:rsidRPr="005E2A16">
        <w:t xml:space="preserve">The business is not yet generating enough income to support Billie and their child, so they have taken a part-time job in a local café while they continue to work on marketing and product development.  </w:t>
      </w:r>
    </w:p>
    <w:p w14:paraId="5624D5AB" w14:textId="77777777" w:rsidR="0013124E" w:rsidRPr="005E2A16" w:rsidRDefault="0013124E" w:rsidP="0013124E">
      <w:pPr>
        <w:pStyle w:val="Normal0"/>
      </w:pPr>
    </w:p>
    <w:p w14:paraId="5E25F543" w14:textId="77777777" w:rsidR="0013124E" w:rsidRPr="003720FC" w:rsidRDefault="0013124E" w:rsidP="003720FC">
      <w:pPr>
        <w:pStyle w:val="Heading3"/>
        <w:rPr>
          <w:color w:val="FF9D1C"/>
        </w:rPr>
      </w:pPr>
      <w:bookmarkStart w:id="234" w:name="_Toc142484976"/>
      <w:bookmarkStart w:id="235" w:name="_Toc142665795"/>
      <w:r w:rsidRPr="003720FC">
        <w:rPr>
          <w:color w:val="FF9D1C"/>
        </w:rPr>
        <w:t>Didn’t Get Off the Ground</w:t>
      </w:r>
      <w:bookmarkEnd w:id="234"/>
      <w:bookmarkEnd w:id="235"/>
    </w:p>
    <w:p w14:paraId="713EEAA5" w14:textId="3BFB61EE" w:rsidR="0013124E" w:rsidRPr="005E2A16" w:rsidRDefault="0013124E" w:rsidP="0013124E">
      <w:pPr>
        <w:pStyle w:val="Normal0"/>
      </w:pPr>
      <w:r w:rsidRPr="005E2A16">
        <w:t>Peter left school without any formal qualifications, seven years ago at the age of 16. He is skilled at making things with his hands and has a passion for woodworking, which he spends a lot of his spare time doing. Peter has had intermittent employment but has not managed to stay in a job for long</w:t>
      </w:r>
      <w:r w:rsidR="007B236E">
        <w:t>,</w:t>
      </w:r>
      <w:r w:rsidRPr="005E2A16">
        <w:t xml:space="preserve"> due to his mental health and substance use challenges. He has been on and off Jobseeker Support for several years. </w:t>
      </w:r>
    </w:p>
    <w:p w14:paraId="15BCBDF2" w14:textId="77777777" w:rsidR="0013124E" w:rsidRPr="005E2A16" w:rsidRDefault="0013124E" w:rsidP="0013124E">
      <w:pPr>
        <w:pStyle w:val="Normal0"/>
      </w:pPr>
    </w:p>
    <w:p w14:paraId="04CFA617" w14:textId="3D4998C6" w:rsidR="0013124E" w:rsidRPr="005E2A16" w:rsidRDefault="0013124E" w:rsidP="0013124E">
      <w:pPr>
        <w:pStyle w:val="Normal0"/>
      </w:pPr>
      <w:r w:rsidRPr="005E2A16">
        <w:t xml:space="preserve">A friend told Peter about the FWSE programme and suggested he may be able to turn his woodworking hobby into a business. Peter contacted WI and was referred on to a </w:t>
      </w:r>
      <w:r w:rsidR="00A551B6">
        <w:t>Work Broker</w:t>
      </w:r>
      <w:r w:rsidRPr="005E2A16">
        <w:t xml:space="preserve"> and then on to a BTAG provider to coach him in creating his business plan for wooden place mats and coasters. </w:t>
      </w:r>
    </w:p>
    <w:p w14:paraId="2D23642C" w14:textId="77777777" w:rsidR="0013124E" w:rsidRPr="005E2A16" w:rsidRDefault="0013124E" w:rsidP="0013124E">
      <w:pPr>
        <w:pStyle w:val="Normal0"/>
      </w:pPr>
    </w:p>
    <w:p w14:paraId="41C6BF14" w14:textId="25E7D9E7" w:rsidR="0013124E" w:rsidRPr="005E2A16" w:rsidRDefault="0013124E" w:rsidP="0013124E">
      <w:pPr>
        <w:pStyle w:val="Normal0"/>
      </w:pPr>
      <w:r w:rsidRPr="005E2A16">
        <w:t xml:space="preserve">Peter found the business plan challenging and relied heavily on his BTAG coach to help him write it. He is unfamiliar and uncomfortable with social media, however included a social media marketing campaign in his plan, following an example provided by the business coach. Peter had no idea how to write up a financial forecast and so was guided by the business coach by determining how many items he expected to be able to sell per week, based on the number of units he could produce. </w:t>
      </w:r>
    </w:p>
    <w:p w14:paraId="009D4CF8" w14:textId="77777777" w:rsidR="0013124E" w:rsidRPr="005E2A16" w:rsidRDefault="0013124E" w:rsidP="0013124E">
      <w:pPr>
        <w:pStyle w:val="Normal0"/>
      </w:pPr>
    </w:p>
    <w:p w14:paraId="2D9E6C62" w14:textId="5A88B89C" w:rsidR="0013124E" w:rsidRPr="005E2A16" w:rsidRDefault="0013124E" w:rsidP="0013124E">
      <w:pPr>
        <w:pStyle w:val="Normal0"/>
      </w:pPr>
      <w:r w:rsidRPr="005E2A16">
        <w:t xml:space="preserve">Peter was not contacted by a </w:t>
      </w:r>
      <w:proofErr w:type="spellStart"/>
      <w:r w:rsidRPr="005E2A16">
        <w:t>vetter</w:t>
      </w:r>
      <w:proofErr w:type="spellEnd"/>
      <w:r w:rsidRPr="005E2A16">
        <w:t xml:space="preserve"> and was surprised when he was contacted by a </w:t>
      </w:r>
      <w:r w:rsidR="00A551B6">
        <w:t>Work Broker</w:t>
      </w:r>
      <w:r w:rsidRPr="005E2A16">
        <w:t xml:space="preserve"> to advise that he would be offered a FWSE contract. The Start-Up Grant was used </w:t>
      </w:r>
      <w:r w:rsidR="009C0CB4">
        <w:t>for</w:t>
      </w:r>
      <w:r w:rsidR="009C0CB4" w:rsidRPr="005E2A16">
        <w:t xml:space="preserve"> </w:t>
      </w:r>
      <w:r w:rsidRPr="005E2A16">
        <w:t>machinery, tools, and materials.</w:t>
      </w:r>
    </w:p>
    <w:p w14:paraId="31B0BE7A" w14:textId="77777777" w:rsidR="0013124E" w:rsidRPr="005E2A16" w:rsidRDefault="0013124E" w:rsidP="0013124E">
      <w:pPr>
        <w:pStyle w:val="Normal0"/>
      </w:pPr>
    </w:p>
    <w:p w14:paraId="64880940" w14:textId="3565E6A6" w:rsidR="0013124E" w:rsidRPr="005E2A16" w:rsidRDefault="0013124E" w:rsidP="0013124E">
      <w:pPr>
        <w:pStyle w:val="Normal0"/>
      </w:pPr>
      <w:r w:rsidRPr="005E2A16">
        <w:t xml:space="preserve">Unfortunately, Peter’s business plan significantly overestimated the target market and potential sales for his products. In addition, his marketing plan was not implemented. He has made a small number of individual </w:t>
      </w:r>
      <w:r w:rsidRPr="005E2A16">
        <w:lastRenderedPageBreak/>
        <w:t xml:space="preserve">sales at a local market, but soon became despondent </w:t>
      </w:r>
      <w:r w:rsidR="00BB7E73">
        <w:t>following</w:t>
      </w:r>
      <w:r w:rsidRPr="005E2A16">
        <w:t xml:space="preserve"> market days with no sales at all. The business generated less than $200 and Peter is now back on Jobseeker Support.  </w:t>
      </w:r>
    </w:p>
    <w:p w14:paraId="51D7C3EA" w14:textId="77777777" w:rsidR="0013124E" w:rsidRPr="005E2A16" w:rsidRDefault="0013124E" w:rsidP="0013124E">
      <w:pPr>
        <w:pStyle w:val="Normal0"/>
      </w:pPr>
    </w:p>
    <w:p w14:paraId="5D83BA21" w14:textId="07E083C3" w:rsidR="0013124E" w:rsidRPr="005E2A16" w:rsidRDefault="0013124E" w:rsidP="0013124E">
      <w:pPr>
        <w:pStyle w:val="Normal0"/>
      </w:pPr>
      <w:r w:rsidRPr="005E2A16">
        <w:t>At the end of the financial year, Peter received a notice from Inland Revenue Department (IRD) that he had unpaid tax of nearly $2,000. He had not realised the need to pay tax on the subsidy and had not put money aside. This put considerable pressure and stress on him, despite being able</w:t>
      </w:r>
      <w:r w:rsidR="007B236E">
        <w:t xml:space="preserve"> to</w:t>
      </w:r>
      <w:r w:rsidRPr="005E2A16">
        <w:t xml:space="preserve"> repay this in instalments.  </w:t>
      </w:r>
    </w:p>
    <w:p w14:paraId="07F75A85" w14:textId="6D08C1B3" w:rsidR="0013124E" w:rsidRDefault="0013124E" w:rsidP="0013124E">
      <w:pPr>
        <w:pStyle w:val="Normal0"/>
      </w:pPr>
      <w:r w:rsidRPr="005E2A16">
        <w:t>Peter did not receive any post-approval support, despite his mid-term report indicating the need. He feels that with the right business mentoring he could have done some marketing and/or been able to explore other options for selling his products.</w:t>
      </w:r>
      <w:r>
        <w:t xml:space="preserve"> </w:t>
      </w:r>
    </w:p>
    <w:p w14:paraId="79D61B91" w14:textId="385A056A" w:rsidR="00C86707" w:rsidRDefault="00C86707">
      <w:pPr>
        <w:rPr>
          <w:rFonts w:ascii="Arial Narrow" w:eastAsiaTheme="minorEastAsia" w:hAnsi="Arial Narrow" w:cstheme="minorBidi"/>
          <w:spacing w:val="10"/>
          <w:lang w:eastAsia="zh-CN"/>
        </w:rPr>
      </w:pPr>
      <w:r>
        <w:br w:type="page"/>
      </w:r>
    </w:p>
    <w:p w14:paraId="62DFF2FA" w14:textId="5A23A2C7" w:rsidR="0098399D" w:rsidRDefault="003C2340" w:rsidP="00F8356F">
      <w:pPr>
        <w:pStyle w:val="Heading1"/>
      </w:pPr>
      <w:bookmarkStart w:id="236" w:name="_Toc163549224"/>
      <w:r w:rsidRPr="00F00CAD">
        <w:lastRenderedPageBreak/>
        <w:t xml:space="preserve">Application </w:t>
      </w:r>
      <w:r w:rsidR="0087694F">
        <w:t xml:space="preserve">and </w:t>
      </w:r>
      <w:r w:rsidR="007C212F">
        <w:t>A</w:t>
      </w:r>
      <w:r w:rsidR="0087694F">
        <w:t xml:space="preserve">ccess </w:t>
      </w:r>
      <w:r w:rsidR="007C212F">
        <w:t>P</w:t>
      </w:r>
      <w:r w:rsidRPr="00F00CAD">
        <w:t>rocess</w:t>
      </w:r>
      <w:r w:rsidR="0087694F">
        <w:t>es are</w:t>
      </w:r>
      <w:r w:rsidRPr="00F00CAD">
        <w:t xml:space="preserve"> </w:t>
      </w:r>
      <w:r w:rsidR="007C212F">
        <w:t>R</w:t>
      </w:r>
      <w:r w:rsidRPr="00F00CAD">
        <w:t xml:space="preserve">egionally </w:t>
      </w:r>
      <w:r w:rsidR="007C212F">
        <w:t>V</w:t>
      </w:r>
      <w:r w:rsidRPr="00F00CAD">
        <w:t>aried</w:t>
      </w:r>
      <w:r w:rsidR="0087694F">
        <w:t xml:space="preserve"> and at </w:t>
      </w:r>
      <w:r w:rsidR="007C212F">
        <w:t>T</w:t>
      </w:r>
      <w:r w:rsidR="0087694F">
        <w:t xml:space="preserve">imes </w:t>
      </w:r>
      <w:r w:rsidR="007C212F">
        <w:t>I</w:t>
      </w:r>
      <w:r w:rsidR="0087694F">
        <w:t>nconsistent</w:t>
      </w:r>
      <w:bookmarkEnd w:id="236"/>
    </w:p>
    <w:p w14:paraId="2321467A" w14:textId="27DD03A2" w:rsidR="008B653B" w:rsidRPr="0045110B" w:rsidRDefault="00FE6DC1" w:rsidP="008B653B">
      <w:pPr>
        <w:pStyle w:val="Normal0"/>
      </w:pPr>
      <w:r>
        <w:t xml:space="preserve">MSD </w:t>
      </w:r>
      <w:r w:rsidR="008B653B" w:rsidRPr="0045110B">
        <w:t>regions have autonomy to implement employment products in ways that work best for them and their clients within the scope of the legislation, policy intent</w:t>
      </w:r>
      <w:r w:rsidR="008B653B">
        <w:t>,</w:t>
      </w:r>
      <w:r w:rsidR="008B653B" w:rsidRPr="0045110B">
        <w:t xml:space="preserve"> and guidance. The evaluation identified some key differences in the way that the FWSE product is </w:t>
      </w:r>
      <w:r w:rsidR="008B653B">
        <w:t>administered</w:t>
      </w:r>
      <w:r w:rsidR="008B653B" w:rsidRPr="0045110B">
        <w:t xml:space="preserve"> across case study regions</w:t>
      </w:r>
      <w:r w:rsidR="008B653B">
        <w:t>.</w:t>
      </w:r>
    </w:p>
    <w:p w14:paraId="68C003CB" w14:textId="77777777" w:rsidR="009F667C" w:rsidRDefault="009F667C" w:rsidP="009725D5">
      <w:pPr>
        <w:pStyle w:val="Normal0"/>
      </w:pPr>
    </w:p>
    <w:p w14:paraId="1F06AEC2" w14:textId="5EC4AA33" w:rsidR="0084631A" w:rsidRPr="00DF1059" w:rsidRDefault="0084631A" w:rsidP="009725D5">
      <w:pPr>
        <w:pStyle w:val="Normal0"/>
      </w:pPr>
      <w:r w:rsidRPr="00DF1059">
        <w:t xml:space="preserve">This section </w:t>
      </w:r>
      <w:r w:rsidR="00965E11" w:rsidRPr="00DF1059">
        <w:t xml:space="preserve">presents findings </w:t>
      </w:r>
      <w:r w:rsidR="009808FC" w:rsidRPr="00DF1059">
        <w:t xml:space="preserve">about </w:t>
      </w:r>
      <w:r w:rsidR="00965E11" w:rsidRPr="00DF1059">
        <w:t>the way that the expansion policy has been operationalised</w:t>
      </w:r>
      <w:r w:rsidR="00526881">
        <w:t>, including</w:t>
      </w:r>
      <w:r w:rsidR="00965E11" w:rsidRPr="00DF1059">
        <w:t>:</w:t>
      </w:r>
    </w:p>
    <w:p w14:paraId="38A43E8D" w14:textId="26192441" w:rsidR="009F667C" w:rsidRPr="00054406" w:rsidRDefault="009808FC" w:rsidP="00DF1059">
      <w:pPr>
        <w:pStyle w:val="Normal0"/>
        <w:numPr>
          <w:ilvl w:val="0"/>
          <w:numId w:val="114"/>
        </w:numPr>
      </w:pPr>
      <w:r w:rsidRPr="00054406">
        <w:t xml:space="preserve">Publicity </w:t>
      </w:r>
      <w:r w:rsidR="00C17BAD" w:rsidRPr="00054406">
        <w:t xml:space="preserve">of </w:t>
      </w:r>
      <w:proofErr w:type="gramStart"/>
      <w:r w:rsidR="00A23F91" w:rsidRPr="00054406">
        <w:t>FWSE</w:t>
      </w:r>
      <w:r w:rsidR="00DF1059">
        <w:t>;</w:t>
      </w:r>
      <w:proofErr w:type="gramEnd"/>
    </w:p>
    <w:p w14:paraId="575F6A36" w14:textId="234FA83F" w:rsidR="00480CE6" w:rsidRDefault="00054406" w:rsidP="00DF1059">
      <w:pPr>
        <w:pStyle w:val="Normal0"/>
        <w:numPr>
          <w:ilvl w:val="0"/>
          <w:numId w:val="114"/>
        </w:numPr>
      </w:pPr>
      <w:r>
        <w:t xml:space="preserve">Regional variation in </w:t>
      </w:r>
      <w:r w:rsidR="00B73B83">
        <w:t xml:space="preserve">promotion and use of </w:t>
      </w:r>
      <w:proofErr w:type="gramStart"/>
      <w:r w:rsidR="00B73B83">
        <w:t>FWSE</w:t>
      </w:r>
      <w:r w:rsidR="00DF1059">
        <w:t>;</w:t>
      </w:r>
      <w:proofErr w:type="gramEnd"/>
    </w:p>
    <w:p w14:paraId="085BE764" w14:textId="6AC34E68" w:rsidR="00AF7F1B" w:rsidRDefault="00AF7F1B" w:rsidP="00DF1059">
      <w:pPr>
        <w:pStyle w:val="Normal0"/>
        <w:numPr>
          <w:ilvl w:val="0"/>
          <w:numId w:val="114"/>
        </w:numPr>
      </w:pPr>
      <w:r>
        <w:t xml:space="preserve">Attrition of applicants through the application </w:t>
      </w:r>
      <w:proofErr w:type="gramStart"/>
      <w:r>
        <w:t>process</w:t>
      </w:r>
      <w:r w:rsidR="00DF1059">
        <w:t>;</w:t>
      </w:r>
      <w:proofErr w:type="gramEnd"/>
    </w:p>
    <w:p w14:paraId="2829B8F7" w14:textId="130E11BC" w:rsidR="005F561E" w:rsidRDefault="00526881" w:rsidP="00DF1059">
      <w:pPr>
        <w:pStyle w:val="Normal0"/>
        <w:numPr>
          <w:ilvl w:val="0"/>
          <w:numId w:val="114"/>
        </w:numPr>
      </w:pPr>
      <w:r>
        <w:t xml:space="preserve">The role of </w:t>
      </w:r>
      <w:r w:rsidR="005F561E">
        <w:t xml:space="preserve">Work </w:t>
      </w:r>
      <w:r w:rsidR="00B73B83">
        <w:t>B</w:t>
      </w:r>
      <w:r w:rsidR="005F561E">
        <w:t>roker</w:t>
      </w:r>
      <w:r w:rsidR="00B73B83">
        <w:t>s</w:t>
      </w:r>
      <w:r w:rsidR="005F561E">
        <w:t xml:space="preserve"> in FWSE and how this varies across regions</w:t>
      </w:r>
      <w:r w:rsidR="00DF1059">
        <w:t>;</w:t>
      </w:r>
      <w:r w:rsidR="00B73B83">
        <w:t xml:space="preserve"> and</w:t>
      </w:r>
    </w:p>
    <w:p w14:paraId="38294906" w14:textId="21272445" w:rsidR="005F561E" w:rsidRPr="00054406" w:rsidRDefault="00DF1059" w:rsidP="00DF1059">
      <w:pPr>
        <w:pStyle w:val="Normal0"/>
        <w:numPr>
          <w:ilvl w:val="0"/>
          <w:numId w:val="114"/>
        </w:numPr>
      </w:pPr>
      <w:r>
        <w:t>Business plan development and coaching.</w:t>
      </w:r>
    </w:p>
    <w:p w14:paraId="4BDDD6AD" w14:textId="2C8A163E" w:rsidR="009725D5" w:rsidRDefault="009725D5" w:rsidP="009725D5">
      <w:pPr>
        <w:pStyle w:val="Normal0"/>
      </w:pPr>
    </w:p>
    <w:p w14:paraId="4E505C9A" w14:textId="30010CF6" w:rsidR="00E71F52" w:rsidRPr="00036278" w:rsidRDefault="007A682C" w:rsidP="007A682C">
      <w:pPr>
        <w:pStyle w:val="Heading2"/>
        <w:numPr>
          <w:ilvl w:val="0"/>
          <w:numId w:val="0"/>
        </w:numPr>
      </w:pPr>
      <w:bookmarkStart w:id="237" w:name="_Toc150512216"/>
      <w:bookmarkStart w:id="238" w:name="_Toc150512268"/>
      <w:bookmarkStart w:id="239" w:name="_Toc150512320"/>
      <w:bookmarkStart w:id="240" w:name="_Toc150512372"/>
      <w:bookmarkStart w:id="241" w:name="_Toc150790695"/>
      <w:bookmarkStart w:id="242" w:name="_Toc150845889"/>
      <w:bookmarkStart w:id="243" w:name="_Toc156294898"/>
      <w:bookmarkStart w:id="244" w:name="_Toc163549225"/>
      <w:bookmarkEnd w:id="237"/>
      <w:bookmarkEnd w:id="238"/>
      <w:bookmarkEnd w:id="239"/>
      <w:bookmarkEnd w:id="240"/>
      <w:bookmarkEnd w:id="241"/>
      <w:bookmarkEnd w:id="242"/>
      <w:bookmarkEnd w:id="243"/>
      <w:r>
        <w:t>4.1</w:t>
      </w:r>
      <w:r w:rsidR="00F36BE0">
        <w:t xml:space="preserve"> </w:t>
      </w:r>
      <w:r w:rsidR="008B0412" w:rsidRPr="00036278">
        <w:t>Publicity</w:t>
      </w:r>
      <w:r w:rsidR="00DD46FC" w:rsidRPr="00036278">
        <w:t xml:space="preserve"> </w:t>
      </w:r>
      <w:r w:rsidR="008B0412" w:rsidRPr="00036278">
        <w:t xml:space="preserve">of FWSE did not </w:t>
      </w:r>
      <w:r w:rsidR="00CA7F64">
        <w:t>H</w:t>
      </w:r>
      <w:r w:rsidR="008B0412" w:rsidRPr="00036278">
        <w:t>ave a Wide Reach</w:t>
      </w:r>
      <w:bookmarkEnd w:id="244"/>
    </w:p>
    <w:p w14:paraId="69B8495F" w14:textId="2F8DD749" w:rsidR="00543F3C" w:rsidRDefault="00543F3C" w:rsidP="00543F3C">
      <w:pPr>
        <w:pStyle w:val="Normal0"/>
        <w:rPr>
          <w:lang w:eastAsia="en-NZ"/>
        </w:rPr>
      </w:pPr>
      <w:r>
        <w:t>The publicity campaign about the FWSE</w:t>
      </w:r>
      <w:r w:rsidR="00526881">
        <w:t xml:space="preserve"> programme</w:t>
      </w:r>
      <w:r>
        <w:t xml:space="preserve"> did not appear to </w:t>
      </w:r>
      <w:r w:rsidR="009A46BD">
        <w:t xml:space="preserve">broadly </w:t>
      </w:r>
      <w:r>
        <w:t>reach the target audience.</w:t>
      </w:r>
      <w:r w:rsidR="00F50AA8">
        <w:t xml:space="preserve"> </w:t>
      </w:r>
      <w:r w:rsidRPr="00E3161A">
        <w:t>There is a sense among FWSE subsidy recipients that the product is not well enough publicised</w:t>
      </w:r>
      <w:r w:rsidR="00526881">
        <w:t>. It is believed that</w:t>
      </w:r>
      <w:r>
        <w:t xml:space="preserve"> there is insufficient detail on the WI website, and </w:t>
      </w:r>
      <w:r w:rsidR="00526881">
        <w:t>that i</w:t>
      </w:r>
      <w:r w:rsidR="006F71C7">
        <w:t xml:space="preserve">t </w:t>
      </w:r>
      <w:r w:rsidR="00526881">
        <w:t xml:space="preserve">is </w:t>
      </w:r>
      <w:r>
        <w:t>not strongly promoted by WI staff</w:t>
      </w:r>
      <w:r w:rsidR="00526881">
        <w:t xml:space="preserve">. These </w:t>
      </w:r>
      <w:r>
        <w:t xml:space="preserve">factors </w:t>
      </w:r>
      <w:r w:rsidRPr="00E3161A">
        <w:t>may be barrier</w:t>
      </w:r>
      <w:r>
        <w:t>s</w:t>
      </w:r>
      <w:r w:rsidRPr="00E3161A">
        <w:t xml:space="preserve"> to others accessing it.</w:t>
      </w:r>
    </w:p>
    <w:p w14:paraId="5DE3B56D" w14:textId="77777777" w:rsidR="00543F3C" w:rsidRPr="00E3161A" w:rsidRDefault="00543F3C" w:rsidP="00543F3C">
      <w:pPr>
        <w:pStyle w:val="Normal0"/>
        <w:rPr>
          <w:kern w:val="24"/>
          <w:lang w:eastAsia="en-NZ"/>
        </w:rPr>
      </w:pPr>
    </w:p>
    <w:p w14:paraId="03B3F05E" w14:textId="160EA1A8" w:rsidR="00543F3C" w:rsidRPr="00E87E44" w:rsidRDefault="00543F3C" w:rsidP="00543F3C">
      <w:pPr>
        <w:pStyle w:val="Quote"/>
        <w:spacing w:before="0" w:line="288" w:lineRule="auto"/>
      </w:pPr>
      <w:r w:rsidRPr="00E3161A">
        <w:t>When I called MSD about training, nobody [asked] me, “Have you ever thought about starting your own business? Have you ever thought about putting a plan together, getting yourself out there working for yourself?” Nobody spoke to me about it. [FWSE subsidy recipient]</w:t>
      </w:r>
    </w:p>
    <w:p w14:paraId="2918EA7E" w14:textId="77777777" w:rsidR="00543F3C" w:rsidRPr="00E3161A" w:rsidRDefault="00543F3C" w:rsidP="00543F3C">
      <w:pPr>
        <w:pStyle w:val="Normal0"/>
      </w:pPr>
    </w:p>
    <w:p w14:paraId="71437736" w14:textId="6FEBC16C" w:rsidR="00F50AA8" w:rsidRDefault="00F50AA8" w:rsidP="00F50AA8">
      <w:pPr>
        <w:pStyle w:val="Normal0"/>
      </w:pPr>
      <w:r w:rsidRPr="00E3161A">
        <w:t>FWSE subsidy recipients included in this evaluation</w:t>
      </w:r>
      <w:r>
        <w:t xml:space="preserve"> </w:t>
      </w:r>
      <w:r w:rsidR="00C007F8">
        <w:t xml:space="preserve">largely </w:t>
      </w:r>
      <w:r>
        <w:t xml:space="preserve">became aware of FWSE </w:t>
      </w:r>
      <w:r w:rsidR="00C007F8">
        <w:t>through</w:t>
      </w:r>
      <w:r w:rsidRPr="00E3161A">
        <w:t xml:space="preserve"> word of mouth</w:t>
      </w:r>
      <w:r w:rsidR="00C007F8">
        <w:t xml:space="preserve"> (</w:t>
      </w:r>
      <w:r w:rsidRPr="00E3161A">
        <w:t>for example</w:t>
      </w:r>
      <w:r w:rsidR="00C007F8">
        <w:t>, through</w:t>
      </w:r>
      <w:r w:rsidRPr="00E3161A">
        <w:t xml:space="preserve"> other people who had applied for</w:t>
      </w:r>
      <w:r w:rsidR="00C007F8">
        <w:t>,</w:t>
      </w:r>
      <w:r w:rsidRPr="00E3161A">
        <w:t xml:space="preserve"> or received</w:t>
      </w:r>
      <w:r w:rsidR="00C007F8">
        <w:t>,</w:t>
      </w:r>
      <w:r w:rsidRPr="00E3161A">
        <w:t xml:space="preserve"> the subsidy</w:t>
      </w:r>
      <w:r w:rsidR="00C007F8">
        <w:t>)</w:t>
      </w:r>
      <w:r w:rsidRPr="00E3161A">
        <w:t xml:space="preserve">. </w:t>
      </w:r>
      <w:r>
        <w:t xml:space="preserve">Fewer participants found out about the subsidy via WI, either from a </w:t>
      </w:r>
      <w:r w:rsidRPr="00E3161A">
        <w:t>staff member (most often a case manager)</w:t>
      </w:r>
      <w:r>
        <w:t xml:space="preserve"> or t</w:t>
      </w:r>
      <w:r w:rsidRPr="00E3161A">
        <w:t>hrough a WI presentation</w:t>
      </w:r>
      <w:r>
        <w:t>.</w:t>
      </w:r>
    </w:p>
    <w:p w14:paraId="44414ED9" w14:textId="77777777" w:rsidR="00F50AA8" w:rsidRPr="00E3161A" w:rsidRDefault="00F50AA8" w:rsidP="00F50AA8">
      <w:pPr>
        <w:pStyle w:val="Normal0"/>
      </w:pPr>
    </w:p>
    <w:p w14:paraId="187ABAF8" w14:textId="010FEF9C" w:rsidR="00F50AA8" w:rsidRPr="00E3161A" w:rsidRDefault="00F50AA8" w:rsidP="00F50AA8">
      <w:pPr>
        <w:pStyle w:val="Quote"/>
        <w:spacing w:before="0" w:line="288" w:lineRule="auto"/>
      </w:pPr>
      <w:r w:rsidRPr="00E3161A">
        <w:t xml:space="preserve">I got on the benefit and when I was talking to the benefit lady, she was asking what my goals were and what I was doing, and I said I wanted to do something for myself. She put me on the path for the Flexi wage and I thought I may as well try this because I don’t know what else to do.  [FWSE </w:t>
      </w:r>
      <w:r w:rsidR="009B23A7">
        <w:t>s</w:t>
      </w:r>
      <w:r w:rsidRPr="00E3161A">
        <w:t>ubsidy Recipient]</w:t>
      </w:r>
    </w:p>
    <w:p w14:paraId="3763714B" w14:textId="77777777" w:rsidR="00F50AA8" w:rsidRPr="00E3161A" w:rsidRDefault="00F50AA8" w:rsidP="00F50AA8">
      <w:pPr>
        <w:contextualSpacing/>
        <w:rPr>
          <w:lang w:eastAsia="en-NZ"/>
        </w:rPr>
      </w:pPr>
    </w:p>
    <w:p w14:paraId="3BE89AEC" w14:textId="257E8155" w:rsidR="00543F3C" w:rsidRPr="00E3161A" w:rsidRDefault="00543F3C" w:rsidP="00543F3C">
      <w:pPr>
        <w:pStyle w:val="Normal0"/>
      </w:pPr>
      <w:r w:rsidRPr="00E3161A">
        <w:t xml:space="preserve">However, </w:t>
      </w:r>
      <w:r w:rsidR="00F50AA8">
        <w:t xml:space="preserve">despite the lack of broader publicity, </w:t>
      </w:r>
      <w:r w:rsidR="00A551B6">
        <w:t>Work Broker</w:t>
      </w:r>
      <w:r w:rsidRPr="00E3161A">
        <w:t>s report spending significant resource fielding enquiries from those who are not eligible</w:t>
      </w:r>
      <w:r w:rsidR="00C007F8">
        <w:t>. They reported</w:t>
      </w:r>
      <w:r w:rsidRPr="00E3161A">
        <w:t xml:space="preserve"> </w:t>
      </w:r>
      <w:r w:rsidR="00C007F8">
        <w:t>a desire for</w:t>
      </w:r>
      <w:r w:rsidR="00564206">
        <w:t xml:space="preserve"> </w:t>
      </w:r>
      <w:r w:rsidRPr="00F144EF">
        <w:t xml:space="preserve">case managers </w:t>
      </w:r>
      <w:r w:rsidR="00C007F8">
        <w:t>to conduct more</w:t>
      </w:r>
      <w:r w:rsidRPr="00F144EF">
        <w:t xml:space="preserve"> screen</w:t>
      </w:r>
      <w:r w:rsidR="00C007F8">
        <w:t>ing</w:t>
      </w:r>
      <w:r w:rsidRPr="00F144EF">
        <w:t xml:space="preserve"> for eligibility before referring</w:t>
      </w:r>
      <w:r w:rsidR="00C007F8">
        <w:t xml:space="preserve"> clients</w:t>
      </w:r>
      <w:r w:rsidRPr="00F144EF">
        <w:t>.</w:t>
      </w:r>
      <w:r w:rsidRPr="00E3161A">
        <w:t xml:space="preserve"> </w:t>
      </w:r>
    </w:p>
    <w:p w14:paraId="658C1D95" w14:textId="77777777" w:rsidR="00543F3C" w:rsidRPr="00E3161A" w:rsidRDefault="00543F3C" w:rsidP="00543F3C">
      <w:pPr>
        <w:pStyle w:val="Normal0"/>
      </w:pPr>
    </w:p>
    <w:p w14:paraId="4B57D2C4" w14:textId="72A1D2AA" w:rsidR="00543F3C" w:rsidRDefault="00543F3C" w:rsidP="00543F3C">
      <w:pPr>
        <w:pStyle w:val="Quote"/>
        <w:spacing w:before="0" w:line="288" w:lineRule="auto"/>
      </w:pPr>
      <w:r w:rsidRPr="00E3161A">
        <w:t>I think the idea of it is great [but] the way it was advertised implies that we [</w:t>
      </w:r>
      <w:r w:rsidR="00A551B6">
        <w:t>Work Broker</w:t>
      </w:r>
      <w:r w:rsidRPr="00E3161A">
        <w:t>s] should be the first stop. And don’t worry if you don’t want to go to work because that’s not what the criteria is</w:t>
      </w:r>
      <w:r>
        <w:t>. T</w:t>
      </w:r>
      <w:r w:rsidRPr="00E3161A">
        <w:t>he criteria are that the person has to be disadvantaged in the labour market and at risk [of long-term benefit receipt]. I don’t think there’s enough clarity around what that is, especially with our frontline staff, who are the ones referring those people onto it. [Work broker]</w:t>
      </w:r>
    </w:p>
    <w:p w14:paraId="33BE9034" w14:textId="77777777" w:rsidR="00887006" w:rsidRDefault="00887006" w:rsidP="004D189A">
      <w:pPr>
        <w:pStyle w:val="Normal0"/>
      </w:pPr>
    </w:p>
    <w:p w14:paraId="06E9C4F8" w14:textId="13B1D68F" w:rsidR="003709D7" w:rsidRPr="00CB32FF" w:rsidRDefault="00892E98" w:rsidP="00CD0B5D">
      <w:pPr>
        <w:pStyle w:val="Heading2"/>
        <w:numPr>
          <w:ilvl w:val="0"/>
          <w:numId w:val="0"/>
        </w:numPr>
      </w:pPr>
      <w:bookmarkStart w:id="245" w:name="_Toc163549226"/>
      <w:r>
        <w:t>4.2</w:t>
      </w:r>
      <w:r w:rsidR="00F36BE0">
        <w:t xml:space="preserve"> </w:t>
      </w:r>
      <w:r w:rsidR="00532737" w:rsidRPr="00CB32FF">
        <w:t xml:space="preserve">Regional </w:t>
      </w:r>
      <w:r w:rsidR="00CD0B5D">
        <w:t>V</w:t>
      </w:r>
      <w:r w:rsidR="00532737" w:rsidRPr="00CB32FF">
        <w:t xml:space="preserve">ariation in </w:t>
      </w:r>
      <w:r w:rsidR="00CD0B5D">
        <w:t>P</w:t>
      </w:r>
      <w:r w:rsidR="003709D7" w:rsidRPr="00CB32FF">
        <w:t xml:space="preserve">romotion and </w:t>
      </w:r>
      <w:r w:rsidR="00CD0B5D">
        <w:t>U</w:t>
      </w:r>
      <w:r w:rsidR="003709D7" w:rsidRPr="00CB32FF">
        <w:t>s</w:t>
      </w:r>
      <w:r w:rsidR="00CD0B5D">
        <w:t>e</w:t>
      </w:r>
      <w:bookmarkEnd w:id="245"/>
    </w:p>
    <w:p w14:paraId="3FEBF2CF" w14:textId="30592B58" w:rsidR="002045E6" w:rsidRPr="00902A36" w:rsidRDefault="002045E6" w:rsidP="002045E6">
      <w:pPr>
        <w:pStyle w:val="Normal0"/>
      </w:pPr>
      <w:r w:rsidRPr="00902A36">
        <w:t xml:space="preserve">The FWSE product appears to be used much more in some regions than others. For example, in </w:t>
      </w:r>
      <w:r>
        <w:t>Auckland</w:t>
      </w:r>
      <w:r w:rsidRPr="00902A36">
        <w:t xml:space="preserve"> the rate of use is four times higher than in </w:t>
      </w:r>
      <w:r>
        <w:t>Waikato</w:t>
      </w:r>
      <w:r w:rsidR="00184F3A">
        <w:t>,</w:t>
      </w:r>
      <w:r>
        <w:t xml:space="preserve"> and nearly three times higher than in Canterbury</w:t>
      </w:r>
      <w:r w:rsidRPr="00902A36">
        <w:t>.</w:t>
      </w:r>
      <w:r w:rsidRPr="00902A36">
        <w:rPr>
          <w:rStyle w:val="FootnoteReference"/>
        </w:rPr>
        <w:footnoteReference w:id="17"/>
      </w:r>
      <w:r w:rsidRPr="00902A36">
        <w:t xml:space="preserve">  This is supported by qualitative data, where the product is described by MSD staff as being one that is not promoted to clients, nor </w:t>
      </w:r>
      <w:r w:rsidR="00A551B6">
        <w:t>Work Broker</w:t>
      </w:r>
      <w:r w:rsidRPr="00902A36">
        <w:t xml:space="preserve">s encouraged to use, in some regions. </w:t>
      </w:r>
    </w:p>
    <w:p w14:paraId="59CEB448" w14:textId="77777777" w:rsidR="002045E6" w:rsidRPr="00902A36" w:rsidRDefault="002045E6" w:rsidP="002045E6">
      <w:pPr>
        <w:pStyle w:val="Normal0"/>
      </w:pPr>
    </w:p>
    <w:p w14:paraId="69E71A20" w14:textId="1801DA0C" w:rsidR="002045E6" w:rsidRPr="00902A36" w:rsidRDefault="002045E6" w:rsidP="002045E6">
      <w:pPr>
        <w:pStyle w:val="Quote"/>
        <w:spacing w:before="0" w:line="288" w:lineRule="auto"/>
      </w:pPr>
      <w:r w:rsidRPr="00902A36">
        <w:t xml:space="preserve">Self-employment for this </w:t>
      </w:r>
      <w:proofErr w:type="spellStart"/>
      <w:r w:rsidRPr="00902A36">
        <w:t>rohe</w:t>
      </w:r>
      <w:proofErr w:type="spellEnd"/>
      <w:r w:rsidRPr="00902A36">
        <w:t xml:space="preserve"> is just not a product that we are strong at using. It’s not really something that we have as part of our strategy around here. It’s quite complex to use.  [Regional </w:t>
      </w:r>
      <w:r w:rsidR="004A6DE2">
        <w:t>MSD staff</w:t>
      </w:r>
      <w:r w:rsidRPr="00902A36">
        <w:t xml:space="preserve">] </w:t>
      </w:r>
    </w:p>
    <w:p w14:paraId="61E23403" w14:textId="77777777" w:rsidR="002045E6" w:rsidRDefault="002045E6" w:rsidP="002045E6">
      <w:pPr>
        <w:pStyle w:val="Normal0"/>
      </w:pPr>
    </w:p>
    <w:p w14:paraId="3DF230A1" w14:textId="71C9B5D5" w:rsidR="002045E6" w:rsidRDefault="002045E6" w:rsidP="002045E6">
      <w:pPr>
        <w:pStyle w:val="Normal0"/>
      </w:pPr>
      <w:r w:rsidRPr="00A33B82">
        <w:t xml:space="preserve">Uptake by region does not appear to be related to </w:t>
      </w:r>
      <w:r w:rsidR="00475A8F">
        <w:t xml:space="preserve">differences in </w:t>
      </w:r>
      <w:r w:rsidRPr="00A33B82">
        <w:t xml:space="preserve">how regions administer FWSE, for example whether they have </w:t>
      </w:r>
      <w:r w:rsidR="003D568E">
        <w:t xml:space="preserve">“specialist” </w:t>
      </w:r>
      <w:r w:rsidRPr="00A33B82">
        <w:t xml:space="preserve">FWSE </w:t>
      </w:r>
      <w:r w:rsidR="00E5245D">
        <w:t>Work Brokers</w:t>
      </w:r>
      <w:r w:rsidRPr="00A33B82">
        <w:t xml:space="preserve"> or whether </w:t>
      </w:r>
      <w:r w:rsidR="00E5245D">
        <w:t>viability</w:t>
      </w:r>
      <w:r w:rsidR="00E5245D" w:rsidRPr="00A33B82">
        <w:t xml:space="preserve"> </w:t>
      </w:r>
      <w:r w:rsidRPr="00A33B82">
        <w:t>assessments are outsourced to BTAG providers.</w:t>
      </w:r>
      <w:r>
        <w:t xml:space="preserve"> </w:t>
      </w:r>
    </w:p>
    <w:p w14:paraId="741DFD75" w14:textId="77777777" w:rsidR="003D5D7D" w:rsidRDefault="003D5D7D" w:rsidP="002045E6">
      <w:pPr>
        <w:pStyle w:val="Normal0"/>
      </w:pPr>
    </w:p>
    <w:p w14:paraId="0467D656" w14:textId="1C2B618A" w:rsidR="00F53106" w:rsidRPr="003D5D7D" w:rsidRDefault="00892E98" w:rsidP="00892E98">
      <w:pPr>
        <w:pStyle w:val="Heading2"/>
        <w:numPr>
          <w:ilvl w:val="0"/>
          <w:numId w:val="0"/>
        </w:numPr>
        <w:ind w:left="360" w:hanging="360"/>
      </w:pPr>
      <w:bookmarkStart w:id="246" w:name="_Toc163549227"/>
      <w:r>
        <w:t>4.3</w:t>
      </w:r>
      <w:r w:rsidR="00F36BE0">
        <w:t xml:space="preserve"> </w:t>
      </w:r>
      <w:r w:rsidR="00F53106" w:rsidRPr="003D5D7D">
        <w:t>Participants are not Always Required to Seek Employment</w:t>
      </w:r>
      <w:bookmarkEnd w:id="246"/>
    </w:p>
    <w:p w14:paraId="1E965D7D" w14:textId="648AE4C8" w:rsidR="00F53106" w:rsidRPr="00891E6D" w:rsidRDefault="00F53106" w:rsidP="00F53106">
      <w:pPr>
        <w:pStyle w:val="Normal0"/>
      </w:pPr>
      <w:r>
        <w:t>The FWSE policy allows for participants to not have exhausted all other job-search opportunities before being eligible to apply.</w:t>
      </w:r>
      <w:r>
        <w:rPr>
          <w:rStyle w:val="FootnoteReference"/>
        </w:rPr>
        <w:footnoteReference w:id="18"/>
      </w:r>
      <w:r w:rsidRPr="00B876BE">
        <w:t xml:space="preserve"> </w:t>
      </w:r>
      <w:r w:rsidR="00093E05">
        <w:t>There</w:t>
      </w:r>
      <w:r>
        <w:t xml:space="preserve"> </w:t>
      </w:r>
      <w:r w:rsidRPr="00B876BE">
        <w:rPr>
          <w:kern w:val="24"/>
          <w:lang w:eastAsia="en-NZ"/>
        </w:rPr>
        <w:t xml:space="preserve">appears to be variability across regions in terms of </w:t>
      </w:r>
      <w:r>
        <w:rPr>
          <w:kern w:val="24"/>
          <w:lang w:eastAsia="en-NZ"/>
        </w:rPr>
        <w:t>how this aspect of the policy is applied</w:t>
      </w:r>
      <w:r w:rsidRPr="00B876BE">
        <w:rPr>
          <w:kern w:val="24"/>
          <w:lang w:eastAsia="en-NZ"/>
        </w:rPr>
        <w:t>, with some</w:t>
      </w:r>
      <w:r>
        <w:rPr>
          <w:kern w:val="24"/>
          <w:lang w:eastAsia="en-NZ"/>
        </w:rPr>
        <w:t xml:space="preserve"> participants</w:t>
      </w:r>
      <w:r w:rsidRPr="00B876BE">
        <w:rPr>
          <w:kern w:val="24"/>
          <w:lang w:eastAsia="en-NZ"/>
        </w:rPr>
        <w:t xml:space="preserve"> indicating that they had not been required to apply for employment at all prior to being approved for FWSE.  </w:t>
      </w:r>
    </w:p>
    <w:p w14:paraId="098D3963" w14:textId="77777777" w:rsidR="00F53106" w:rsidRPr="00B876BE" w:rsidRDefault="00F53106" w:rsidP="00F53106">
      <w:pPr>
        <w:spacing w:line="312" w:lineRule="auto"/>
        <w:jc w:val="both"/>
        <w:rPr>
          <w:rFonts w:ascii="Arial Narrow" w:eastAsiaTheme="minorEastAsia" w:hAnsi="Arial Narrow"/>
          <w:spacing w:val="10"/>
          <w:kern w:val="24"/>
          <w:lang w:eastAsia="en-NZ"/>
        </w:rPr>
      </w:pPr>
    </w:p>
    <w:p w14:paraId="09DF4E8E" w14:textId="62F3B4D5" w:rsidR="00F53106" w:rsidRPr="00B876BE" w:rsidRDefault="00F53106" w:rsidP="00F53106">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876BE">
        <w:rPr>
          <w:rFonts w:ascii="Arial Narrow" w:eastAsiaTheme="minorEastAsia" w:hAnsi="Arial Narrow"/>
          <w:i/>
          <w:iCs/>
          <w:spacing w:val="10"/>
          <w:kern w:val="24"/>
          <w:lang w:eastAsia="en-NZ"/>
        </w:rPr>
        <w:t>There were entry level jobs and when I said “No” they didn’t really push against me which I thought was a bit strange. [FWSE subsidy recipient]</w:t>
      </w:r>
    </w:p>
    <w:p w14:paraId="56D54AEB" w14:textId="77777777" w:rsidR="00F53106" w:rsidRDefault="00F53106" w:rsidP="00F53106">
      <w:pPr>
        <w:spacing w:line="312" w:lineRule="auto"/>
        <w:jc w:val="both"/>
        <w:rPr>
          <w:rFonts w:ascii="Arial Narrow" w:eastAsiaTheme="minorEastAsia" w:hAnsi="Arial Narrow"/>
          <w:spacing w:val="10"/>
          <w:kern w:val="24"/>
          <w:lang w:eastAsia="en-NZ"/>
        </w:rPr>
      </w:pPr>
    </w:p>
    <w:p w14:paraId="4FA7EF17" w14:textId="6C9F3226" w:rsidR="00F53106" w:rsidRPr="00B876BE" w:rsidRDefault="00F53106" w:rsidP="00F53106">
      <w:pPr>
        <w:spacing w:line="312" w:lineRule="auto"/>
        <w:jc w:val="both"/>
        <w:rPr>
          <w:rFonts w:ascii="Arial Narrow" w:eastAsiaTheme="minorEastAsia" w:hAnsi="Arial Narrow"/>
          <w:spacing w:val="10"/>
          <w:kern w:val="24"/>
          <w:lang w:eastAsia="en-NZ"/>
        </w:rPr>
      </w:pPr>
      <w:r w:rsidRPr="00B876BE">
        <w:rPr>
          <w:rFonts w:ascii="Arial Narrow" w:eastAsiaTheme="minorEastAsia" w:hAnsi="Arial Narrow"/>
          <w:spacing w:val="10"/>
          <w:kern w:val="24"/>
          <w:lang w:eastAsia="en-NZ"/>
        </w:rPr>
        <w:t>Several participants indicated that they would not have found it difficult to secure a job, however preferred to become self-employed</w:t>
      </w:r>
      <w:r w:rsidR="009D2DC6">
        <w:rPr>
          <w:rFonts w:ascii="Arial Narrow" w:eastAsiaTheme="minorEastAsia" w:hAnsi="Arial Narrow"/>
          <w:spacing w:val="10"/>
          <w:kern w:val="24"/>
          <w:lang w:eastAsia="en-NZ"/>
        </w:rPr>
        <w:t>. They</w:t>
      </w:r>
      <w:r w:rsidRPr="00B876BE">
        <w:rPr>
          <w:rFonts w:ascii="Arial Narrow" w:eastAsiaTheme="minorEastAsia" w:hAnsi="Arial Narrow"/>
          <w:spacing w:val="10"/>
          <w:kern w:val="24"/>
          <w:lang w:eastAsia="en-NZ"/>
        </w:rPr>
        <w:t xml:space="preserve"> saw </w:t>
      </w:r>
      <w:r w:rsidR="009D2DC6">
        <w:rPr>
          <w:rFonts w:ascii="Arial Narrow" w:eastAsiaTheme="minorEastAsia" w:hAnsi="Arial Narrow"/>
          <w:spacing w:val="10"/>
          <w:kern w:val="24"/>
          <w:lang w:eastAsia="en-NZ"/>
        </w:rPr>
        <w:t xml:space="preserve">the </w:t>
      </w:r>
      <w:r w:rsidRPr="00B876BE">
        <w:rPr>
          <w:rFonts w:ascii="Arial Narrow" w:eastAsiaTheme="minorEastAsia" w:hAnsi="Arial Narrow"/>
          <w:spacing w:val="10"/>
          <w:kern w:val="24"/>
          <w:lang w:eastAsia="en-NZ"/>
        </w:rPr>
        <w:t xml:space="preserve">FWSE subsidy as an opportunity to do so as an alternative to being an employee in another business. </w:t>
      </w:r>
    </w:p>
    <w:p w14:paraId="788C1766" w14:textId="77777777" w:rsidR="00F53106" w:rsidRPr="00B876BE" w:rsidRDefault="00F53106" w:rsidP="00F53106">
      <w:pPr>
        <w:spacing w:line="312" w:lineRule="auto"/>
        <w:jc w:val="both"/>
        <w:rPr>
          <w:rFonts w:ascii="Arial Narrow" w:eastAsiaTheme="minorEastAsia" w:hAnsi="Arial Narrow"/>
          <w:spacing w:val="10"/>
          <w:kern w:val="24"/>
          <w:lang w:eastAsia="en-NZ"/>
        </w:rPr>
      </w:pPr>
    </w:p>
    <w:p w14:paraId="316AA049" w14:textId="592A867F" w:rsidR="00F53106" w:rsidRPr="00B876BE" w:rsidRDefault="00F53106" w:rsidP="00F53106">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876BE">
        <w:rPr>
          <w:rFonts w:ascii="Arial Narrow" w:eastAsiaTheme="minorEastAsia" w:hAnsi="Arial Narrow"/>
          <w:i/>
          <w:iCs/>
          <w:spacing w:val="10"/>
          <w:kern w:val="24"/>
          <w:lang w:eastAsia="en-NZ"/>
        </w:rPr>
        <w:t xml:space="preserve">Wouldn’t have been difficult [to secure employment] at all. I’d be working unhappily for a boss right now. [FWSE </w:t>
      </w:r>
      <w:r w:rsidR="00E14720">
        <w:rPr>
          <w:rFonts w:ascii="Arial Narrow" w:eastAsiaTheme="minorEastAsia" w:hAnsi="Arial Narrow"/>
          <w:i/>
          <w:iCs/>
          <w:spacing w:val="10"/>
          <w:kern w:val="24"/>
          <w:lang w:eastAsia="en-NZ"/>
        </w:rPr>
        <w:t>s</w:t>
      </w:r>
      <w:r w:rsidRPr="00B876BE">
        <w:rPr>
          <w:rFonts w:ascii="Arial Narrow" w:eastAsiaTheme="minorEastAsia" w:hAnsi="Arial Narrow"/>
          <w:i/>
          <w:iCs/>
          <w:spacing w:val="10"/>
          <w:kern w:val="24"/>
          <w:lang w:eastAsia="en-NZ"/>
        </w:rPr>
        <w:t>ubsidy Recipient]</w:t>
      </w:r>
    </w:p>
    <w:p w14:paraId="6293F0A7" w14:textId="77777777" w:rsidR="00F53106" w:rsidRDefault="00F53106" w:rsidP="00F53106">
      <w:pPr>
        <w:pStyle w:val="Normal0"/>
      </w:pPr>
    </w:p>
    <w:p w14:paraId="6084123B" w14:textId="67EB99D3" w:rsidR="00F53106" w:rsidRPr="00883032" w:rsidRDefault="00F53106" w:rsidP="00F53106">
      <w:pPr>
        <w:pStyle w:val="Normal0"/>
      </w:pPr>
      <w:r>
        <w:t>It is also</w:t>
      </w:r>
      <w:r w:rsidRPr="00883032">
        <w:t xml:space="preserve"> apparent that businesses which are already operating are being funded to scale up or to increase likelihood of sustainability</w:t>
      </w:r>
      <w:r>
        <w:t xml:space="preserve"> – which is not </w:t>
      </w:r>
      <w:r w:rsidR="0089318C">
        <w:t xml:space="preserve">out of scope </w:t>
      </w:r>
      <w:r>
        <w:t xml:space="preserve">of the policy, however these participants were not necessarily </w:t>
      </w:r>
      <w:r w:rsidR="00874EE1">
        <w:t>disadvantaged in the labour market</w:t>
      </w:r>
      <w:r>
        <w:t xml:space="preserve"> and </w:t>
      </w:r>
      <w:r w:rsidR="00874EE1">
        <w:t>at risk of long-term benefit receipt</w:t>
      </w:r>
      <w:r>
        <w:t xml:space="preserve">, nor required to seek employment prior to applying for FWSE.  </w:t>
      </w:r>
    </w:p>
    <w:p w14:paraId="45BC39ED" w14:textId="77777777" w:rsidR="00F53106" w:rsidRPr="00883032" w:rsidRDefault="00F53106" w:rsidP="00F53106">
      <w:pPr>
        <w:pStyle w:val="Normal0"/>
      </w:pPr>
    </w:p>
    <w:p w14:paraId="6107006D" w14:textId="77CF9CF0" w:rsidR="00F53106" w:rsidRPr="00883032" w:rsidRDefault="00F53106" w:rsidP="00F53106">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883032">
        <w:rPr>
          <w:rFonts w:ascii="Arial Narrow" w:eastAsiaTheme="minorEastAsia" w:hAnsi="Arial Narrow"/>
          <w:i/>
          <w:iCs/>
          <w:spacing w:val="10"/>
          <w:kern w:val="24"/>
          <w:lang w:eastAsia="en-NZ"/>
        </w:rPr>
        <w:t>I open</w:t>
      </w:r>
      <w:r w:rsidR="0016500E">
        <w:rPr>
          <w:rFonts w:ascii="Arial Narrow" w:eastAsiaTheme="minorEastAsia" w:hAnsi="Arial Narrow"/>
          <w:i/>
          <w:iCs/>
          <w:spacing w:val="10"/>
          <w:kern w:val="24"/>
          <w:lang w:eastAsia="en-NZ"/>
        </w:rPr>
        <w:t>ed</w:t>
      </w:r>
      <w:r w:rsidRPr="00883032">
        <w:rPr>
          <w:rFonts w:ascii="Arial Narrow" w:eastAsiaTheme="minorEastAsia" w:hAnsi="Arial Narrow"/>
          <w:i/>
          <w:iCs/>
          <w:spacing w:val="10"/>
          <w:kern w:val="24"/>
          <w:lang w:eastAsia="en-NZ"/>
        </w:rPr>
        <w:t xml:space="preserve"> up a food business</w:t>
      </w:r>
      <w:r w:rsidR="0031043B">
        <w:rPr>
          <w:rFonts w:ascii="Arial Narrow" w:eastAsiaTheme="minorEastAsia" w:hAnsi="Arial Narrow"/>
          <w:i/>
          <w:iCs/>
          <w:spacing w:val="10"/>
          <w:kern w:val="24"/>
          <w:lang w:eastAsia="en-NZ"/>
        </w:rPr>
        <w:t xml:space="preserve"> </w:t>
      </w:r>
      <w:r w:rsidRPr="00883032">
        <w:rPr>
          <w:rFonts w:ascii="Arial Narrow" w:eastAsiaTheme="minorEastAsia" w:hAnsi="Arial Narrow"/>
          <w:i/>
          <w:iCs/>
          <w:spacing w:val="10"/>
          <w:kern w:val="24"/>
          <w:lang w:eastAsia="en-NZ"/>
        </w:rPr>
        <w:t>in the night market</w:t>
      </w:r>
      <w:r w:rsidR="0031043B">
        <w:rPr>
          <w:rFonts w:ascii="Arial Narrow" w:eastAsiaTheme="minorEastAsia" w:hAnsi="Arial Narrow"/>
          <w:i/>
          <w:iCs/>
          <w:spacing w:val="10"/>
          <w:kern w:val="24"/>
          <w:lang w:eastAsia="en-NZ"/>
        </w:rPr>
        <w:t>.</w:t>
      </w:r>
      <w:r w:rsidRPr="00883032">
        <w:rPr>
          <w:rFonts w:ascii="Arial Narrow" w:eastAsiaTheme="minorEastAsia" w:hAnsi="Arial Narrow"/>
          <w:i/>
          <w:iCs/>
          <w:spacing w:val="10"/>
          <w:kern w:val="24"/>
          <w:lang w:eastAsia="en-NZ"/>
        </w:rPr>
        <w:t xml:space="preserve"> I purchased a food trailer, and then after a few months of operation I got sold out in just four hours. So, I needed capital to bring it to the next stage. So, I found </w:t>
      </w:r>
      <w:proofErr w:type="gramStart"/>
      <w:r w:rsidRPr="00883032">
        <w:rPr>
          <w:rFonts w:ascii="Arial Narrow" w:eastAsiaTheme="minorEastAsia" w:hAnsi="Arial Narrow"/>
          <w:i/>
          <w:iCs/>
          <w:spacing w:val="10"/>
          <w:kern w:val="24"/>
          <w:lang w:eastAsia="en-NZ"/>
        </w:rPr>
        <w:t>MSD</w:t>
      </w:r>
      <w:proofErr w:type="gramEnd"/>
      <w:r w:rsidRPr="00883032">
        <w:rPr>
          <w:rFonts w:ascii="Arial Narrow" w:eastAsiaTheme="minorEastAsia" w:hAnsi="Arial Narrow"/>
          <w:i/>
          <w:iCs/>
          <w:spacing w:val="10"/>
          <w:kern w:val="24"/>
          <w:lang w:eastAsia="en-NZ"/>
        </w:rPr>
        <w:t xml:space="preserve"> and this programme has helped me a lot to grow my business.  [FWSE subsidy recipient]</w:t>
      </w:r>
    </w:p>
    <w:p w14:paraId="42A58F63" w14:textId="77777777" w:rsidR="00787402" w:rsidRDefault="00787402" w:rsidP="00F53106">
      <w:pPr>
        <w:spacing w:line="312" w:lineRule="auto"/>
        <w:jc w:val="both"/>
        <w:rPr>
          <w:rFonts w:ascii="Arial Narrow" w:eastAsiaTheme="minorEastAsia" w:hAnsi="Arial Narrow"/>
          <w:spacing w:val="10"/>
          <w:kern w:val="24"/>
          <w:lang w:eastAsia="en-NZ"/>
        </w:rPr>
      </w:pPr>
    </w:p>
    <w:p w14:paraId="287D7052" w14:textId="066C2E60" w:rsidR="00F53106" w:rsidRPr="00883032" w:rsidRDefault="00F53106" w:rsidP="00F53106">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It was identified as a risk in the policy that people</w:t>
      </w:r>
      <w:r w:rsidR="00E5245D">
        <w:rPr>
          <w:rFonts w:ascii="Arial Narrow" w:eastAsiaTheme="minorEastAsia" w:hAnsi="Arial Narrow"/>
          <w:spacing w:val="10"/>
          <w:kern w:val="24"/>
          <w:lang w:eastAsia="en-NZ"/>
        </w:rPr>
        <w:t xml:space="preserve"> who could have started a business without support</w:t>
      </w:r>
      <w:r>
        <w:rPr>
          <w:rFonts w:ascii="Arial Narrow" w:eastAsiaTheme="minorEastAsia" w:hAnsi="Arial Narrow"/>
          <w:spacing w:val="10"/>
          <w:kern w:val="24"/>
          <w:lang w:eastAsia="en-NZ"/>
        </w:rPr>
        <w:t xml:space="preserve"> might </w:t>
      </w:r>
      <w:r w:rsidR="00E5245D">
        <w:rPr>
          <w:rFonts w:ascii="Arial Narrow" w:eastAsiaTheme="minorEastAsia" w:hAnsi="Arial Narrow"/>
          <w:spacing w:val="10"/>
          <w:kern w:val="24"/>
          <w:lang w:eastAsia="en-NZ"/>
        </w:rPr>
        <w:t xml:space="preserve">end up </w:t>
      </w:r>
      <w:r>
        <w:rPr>
          <w:rFonts w:ascii="Arial Narrow" w:eastAsiaTheme="minorEastAsia" w:hAnsi="Arial Narrow"/>
          <w:spacing w:val="10"/>
          <w:kern w:val="24"/>
          <w:lang w:eastAsia="en-NZ"/>
        </w:rPr>
        <w:t>be</w:t>
      </w:r>
      <w:r w:rsidR="00E5245D">
        <w:rPr>
          <w:rFonts w:ascii="Arial Narrow" w:eastAsiaTheme="minorEastAsia" w:hAnsi="Arial Narrow"/>
          <w:spacing w:val="10"/>
          <w:kern w:val="24"/>
          <w:lang w:eastAsia="en-NZ"/>
        </w:rPr>
        <w:t>ing</w:t>
      </w:r>
      <w:r>
        <w:rPr>
          <w:rFonts w:ascii="Arial Narrow" w:eastAsiaTheme="minorEastAsia" w:hAnsi="Arial Narrow"/>
          <w:spacing w:val="10"/>
          <w:kern w:val="24"/>
          <w:lang w:eastAsia="en-NZ"/>
        </w:rPr>
        <w:t xml:space="preserve"> supported to</w:t>
      </w:r>
      <w:r w:rsidR="00E5245D">
        <w:rPr>
          <w:rFonts w:ascii="Arial Narrow" w:eastAsiaTheme="minorEastAsia" w:hAnsi="Arial Narrow"/>
          <w:spacing w:val="10"/>
          <w:kern w:val="24"/>
          <w:lang w:eastAsia="en-NZ"/>
        </w:rPr>
        <w:t xml:space="preserve"> do so</w:t>
      </w:r>
      <w:r>
        <w:rPr>
          <w:rFonts w:ascii="Arial Narrow" w:eastAsiaTheme="minorEastAsia" w:hAnsi="Arial Narrow"/>
          <w:spacing w:val="10"/>
          <w:kern w:val="24"/>
          <w:lang w:eastAsia="en-NZ"/>
        </w:rPr>
        <w:t>.</w:t>
      </w:r>
      <w:r>
        <w:rPr>
          <w:rStyle w:val="FootnoteReference"/>
          <w:rFonts w:ascii="Arial Narrow" w:eastAsiaTheme="minorEastAsia" w:hAnsi="Arial Narrow"/>
          <w:spacing w:val="10"/>
          <w:kern w:val="24"/>
          <w:lang w:eastAsia="en-NZ"/>
        </w:rPr>
        <w:footnoteReference w:id="19"/>
      </w:r>
      <w:r>
        <w:rPr>
          <w:rFonts w:ascii="Arial Narrow" w:eastAsiaTheme="minorEastAsia" w:hAnsi="Arial Narrow"/>
          <w:spacing w:val="10"/>
          <w:kern w:val="24"/>
          <w:lang w:eastAsia="en-NZ"/>
        </w:rPr>
        <w:t xml:space="preserve"> Qualitative data collected shows that s</w:t>
      </w:r>
      <w:r w:rsidRPr="00883032">
        <w:rPr>
          <w:rFonts w:ascii="Arial Narrow" w:eastAsiaTheme="minorEastAsia" w:hAnsi="Arial Narrow"/>
          <w:spacing w:val="10"/>
          <w:kern w:val="24"/>
          <w:lang w:eastAsia="en-NZ"/>
        </w:rPr>
        <w:t>everal FWSE subsidy recipients indicated that their business plans were already well formulated prior</w:t>
      </w:r>
      <w:r>
        <w:rPr>
          <w:rFonts w:ascii="Arial Narrow" w:eastAsiaTheme="minorEastAsia" w:hAnsi="Arial Narrow"/>
          <w:spacing w:val="10"/>
          <w:kern w:val="24"/>
          <w:lang w:eastAsia="en-NZ"/>
        </w:rPr>
        <w:t xml:space="preserve"> </w:t>
      </w:r>
      <w:r w:rsidRPr="00883032">
        <w:rPr>
          <w:rFonts w:ascii="Arial Narrow" w:eastAsiaTheme="minorEastAsia" w:hAnsi="Arial Narrow"/>
          <w:spacing w:val="10"/>
          <w:kern w:val="24"/>
          <w:lang w:eastAsia="en-NZ"/>
        </w:rPr>
        <w:t xml:space="preserve">to applying for the subsidy and would have gone ahead regardless of approval. </w:t>
      </w:r>
    </w:p>
    <w:p w14:paraId="6F4AB834" w14:textId="77777777" w:rsidR="00F53106" w:rsidRPr="00883032" w:rsidRDefault="00F53106" w:rsidP="00F53106">
      <w:pPr>
        <w:spacing w:line="312" w:lineRule="auto"/>
        <w:jc w:val="both"/>
        <w:rPr>
          <w:rFonts w:ascii="Arial Narrow" w:eastAsiaTheme="minorEastAsia" w:hAnsi="Arial Narrow"/>
          <w:spacing w:val="10"/>
          <w:kern w:val="24"/>
          <w:lang w:eastAsia="en-NZ"/>
        </w:rPr>
      </w:pPr>
    </w:p>
    <w:p w14:paraId="2089887F" w14:textId="67F4871B" w:rsidR="00F53106" w:rsidRPr="00883032" w:rsidRDefault="00F53106" w:rsidP="00F53106">
      <w:pPr>
        <w:spacing w:line="312" w:lineRule="auto"/>
        <w:jc w:val="both"/>
        <w:rPr>
          <w:rFonts w:ascii="Arial Narrow" w:eastAsiaTheme="minorEastAsia" w:hAnsi="Arial Narrow"/>
          <w:spacing w:val="10"/>
          <w:kern w:val="24"/>
          <w:lang w:eastAsia="en-NZ"/>
        </w:rPr>
      </w:pPr>
      <w:r w:rsidRPr="00883032">
        <w:rPr>
          <w:rFonts w:ascii="Arial Narrow" w:eastAsiaTheme="minorEastAsia" w:hAnsi="Arial Narrow"/>
          <w:spacing w:val="10"/>
          <w:kern w:val="24"/>
          <w:lang w:eastAsia="en-NZ"/>
        </w:rPr>
        <w:t>There is a</w:t>
      </w:r>
      <w:r>
        <w:rPr>
          <w:rFonts w:ascii="Arial Narrow" w:eastAsiaTheme="minorEastAsia" w:hAnsi="Arial Narrow"/>
          <w:spacing w:val="10"/>
          <w:kern w:val="24"/>
          <w:lang w:eastAsia="en-NZ"/>
        </w:rPr>
        <w:t>lso a</w:t>
      </w:r>
      <w:r w:rsidRPr="00883032">
        <w:rPr>
          <w:rFonts w:ascii="Arial Narrow" w:eastAsiaTheme="minorEastAsia" w:hAnsi="Arial Narrow"/>
          <w:spacing w:val="10"/>
          <w:kern w:val="24"/>
          <w:lang w:eastAsia="en-NZ"/>
        </w:rPr>
        <w:t xml:space="preserve"> perception that in at least one region FWSE is</w:t>
      </w:r>
      <w:r w:rsidR="008F61E8">
        <w:rPr>
          <w:rFonts w:ascii="Arial Narrow" w:eastAsiaTheme="minorEastAsia" w:hAnsi="Arial Narrow"/>
          <w:spacing w:val="10"/>
          <w:kern w:val="24"/>
          <w:lang w:eastAsia="en-NZ"/>
        </w:rPr>
        <w:t xml:space="preserve"> being </w:t>
      </w:r>
      <w:r w:rsidRPr="00883032">
        <w:rPr>
          <w:rFonts w:ascii="Arial Narrow" w:eastAsiaTheme="minorEastAsia" w:hAnsi="Arial Narrow"/>
          <w:spacing w:val="10"/>
          <w:kern w:val="24"/>
          <w:lang w:eastAsia="en-NZ"/>
        </w:rPr>
        <w:t xml:space="preserve">used to shift clients off benefit into legitimate self-employment when it has become apparent that they are operating a business ‘under the table’. </w:t>
      </w:r>
    </w:p>
    <w:p w14:paraId="57462F4D" w14:textId="77777777" w:rsidR="00F53106" w:rsidRDefault="00F53106" w:rsidP="00F53106">
      <w:pPr>
        <w:pStyle w:val="ListParagraph"/>
      </w:pPr>
    </w:p>
    <w:p w14:paraId="375FB1C8" w14:textId="2428BBBB" w:rsidR="00C62939" w:rsidRPr="007A682C" w:rsidRDefault="00892E98" w:rsidP="00892E98">
      <w:pPr>
        <w:pStyle w:val="Heading2"/>
        <w:numPr>
          <w:ilvl w:val="0"/>
          <w:numId w:val="0"/>
        </w:numPr>
        <w:ind w:left="360" w:hanging="360"/>
      </w:pPr>
      <w:bookmarkStart w:id="247" w:name="_Toc163549228"/>
      <w:r>
        <w:t>4.4</w:t>
      </w:r>
      <w:r w:rsidR="00F36BE0">
        <w:t xml:space="preserve"> </w:t>
      </w:r>
      <w:r w:rsidR="00C62939" w:rsidRPr="007A682C">
        <w:t>High Numbers of Applicants Drop Out During the Application Process</w:t>
      </w:r>
      <w:bookmarkEnd w:id="247"/>
    </w:p>
    <w:p w14:paraId="56DA83CB" w14:textId="06432151" w:rsidR="00C62939" w:rsidRPr="00900CAB" w:rsidRDefault="00C62939" w:rsidP="00C62939">
      <w:pPr>
        <w:pStyle w:val="Normal0"/>
      </w:pPr>
      <w:r w:rsidRPr="007A682C">
        <w:t>Work brokers report that there is significant attrition through each stage of the application process</w:t>
      </w:r>
      <w:r w:rsidR="007D7830">
        <w:t>. F</w:t>
      </w:r>
      <w:r w:rsidRPr="007A682C">
        <w:t>rom initial enquiry through to creating a business plan, the application process itself may be a barrier to accessing the subsidy</w:t>
      </w:r>
      <w:r w:rsidR="00E5245D">
        <w:t xml:space="preserve"> for some</w:t>
      </w:r>
      <w:r w:rsidRPr="007A682C">
        <w:t>.  This is not necessarily seen</w:t>
      </w:r>
      <w:r w:rsidR="00C96D6B" w:rsidRPr="007A682C">
        <w:t xml:space="preserve"> negatively</w:t>
      </w:r>
      <w:r w:rsidRPr="007A682C">
        <w:t>, as the challenge of the application process may act as a filter for those who are not sufficiently motivated and realistic about the work required to start and run a business.</w:t>
      </w:r>
      <w:r w:rsidRPr="00900CAB">
        <w:t xml:space="preserve"> </w:t>
      </w:r>
    </w:p>
    <w:p w14:paraId="17FEF132" w14:textId="77777777" w:rsidR="00C62939" w:rsidRDefault="00C62939" w:rsidP="00C62939">
      <w:pPr>
        <w:pStyle w:val="Normal0"/>
      </w:pPr>
    </w:p>
    <w:p w14:paraId="09712BBF" w14:textId="150C1965" w:rsidR="00413FE5" w:rsidRDefault="00413FE5" w:rsidP="00413FE5">
      <w:pPr>
        <w:pStyle w:val="Normal0"/>
      </w:pPr>
      <w:r w:rsidRPr="005D174E">
        <w:t>Stakeholders are concerned about unintentionally setting clients up for failure and the negative impact on clients on having a business fail</w:t>
      </w:r>
      <w:r w:rsidR="007D7830">
        <w:t>; with</w:t>
      </w:r>
      <w:r w:rsidRPr="005D174E">
        <w:t xml:space="preserve"> the potential for them to be even further from the labour market as a result.</w:t>
      </w:r>
    </w:p>
    <w:p w14:paraId="55A7F9F4" w14:textId="77777777" w:rsidR="00413FE5" w:rsidRPr="00E21199" w:rsidRDefault="00413FE5" w:rsidP="00413FE5">
      <w:pPr>
        <w:pStyle w:val="Normal0"/>
      </w:pPr>
    </w:p>
    <w:p w14:paraId="282CEEFE" w14:textId="06B9704F" w:rsidR="00413FE5" w:rsidRPr="00E87E44" w:rsidRDefault="00413FE5" w:rsidP="00413FE5">
      <w:pPr>
        <w:pStyle w:val="Quote"/>
        <w:spacing w:before="0" w:line="288" w:lineRule="auto"/>
      </w:pPr>
      <w:r w:rsidRPr="00E21199">
        <w:t xml:space="preserve">If you’re disadvantaged in the labour market, you can’t find employment, a lot of these people, actually running a business is not right for them. We’re setting them up for failure.  [Regional </w:t>
      </w:r>
      <w:r w:rsidR="004A6DE2">
        <w:t>MSD staff</w:t>
      </w:r>
      <w:r w:rsidRPr="00E21199">
        <w:t>]</w:t>
      </w:r>
    </w:p>
    <w:p w14:paraId="3D100D43" w14:textId="77777777" w:rsidR="00CB7092" w:rsidRDefault="00CB7092" w:rsidP="00CB7092">
      <w:pPr>
        <w:pStyle w:val="Normal0"/>
      </w:pPr>
    </w:p>
    <w:p w14:paraId="3CF5CC4B" w14:textId="14F0E078" w:rsidR="00796587" w:rsidRPr="00A46E02" w:rsidRDefault="00892E98" w:rsidP="00844A82">
      <w:pPr>
        <w:pStyle w:val="Heading2"/>
        <w:numPr>
          <w:ilvl w:val="0"/>
          <w:numId w:val="0"/>
        </w:numPr>
      </w:pPr>
      <w:bookmarkStart w:id="248" w:name="_Toc150159122"/>
      <w:bookmarkStart w:id="249" w:name="_Toc150159450"/>
      <w:bookmarkStart w:id="250" w:name="_Toc163549229"/>
      <w:bookmarkEnd w:id="248"/>
      <w:bookmarkEnd w:id="249"/>
      <w:r>
        <w:t>4.5</w:t>
      </w:r>
      <w:r w:rsidR="00F36BE0">
        <w:t xml:space="preserve"> </w:t>
      </w:r>
      <w:r w:rsidR="004F1B3A">
        <w:t xml:space="preserve">Variation in the </w:t>
      </w:r>
      <w:r w:rsidR="003F49D7">
        <w:t>I</w:t>
      </w:r>
      <w:r w:rsidR="004F1B3A">
        <w:t xml:space="preserve">nvolvement </w:t>
      </w:r>
      <w:r w:rsidR="00AA3F00">
        <w:t xml:space="preserve">of </w:t>
      </w:r>
      <w:r w:rsidR="003F49D7">
        <w:t>W</w:t>
      </w:r>
      <w:r w:rsidR="00AA3F00">
        <w:t xml:space="preserve">ork </w:t>
      </w:r>
      <w:r w:rsidR="003F49D7">
        <w:t>B</w:t>
      </w:r>
      <w:r w:rsidR="00AA3F00">
        <w:t>rokers</w:t>
      </w:r>
      <w:bookmarkEnd w:id="250"/>
      <w:r w:rsidR="00AA3F00">
        <w:t xml:space="preserve"> </w:t>
      </w:r>
    </w:p>
    <w:p w14:paraId="4DA8404E" w14:textId="437BE86C" w:rsidR="009E0627" w:rsidRPr="00205756" w:rsidRDefault="009E0627" w:rsidP="009E0627">
      <w:pPr>
        <w:pStyle w:val="Normal0"/>
      </w:pPr>
      <w:r>
        <w:t xml:space="preserve">The involvement of </w:t>
      </w:r>
      <w:r w:rsidR="00A551B6">
        <w:t>Work Broker</w:t>
      </w:r>
      <w:r>
        <w:t xml:space="preserve">s varies significantly across regions. </w:t>
      </w:r>
      <w:r w:rsidRPr="00205756">
        <w:t xml:space="preserve">Some regions have </w:t>
      </w:r>
      <w:r w:rsidR="00A551B6">
        <w:t>Work Broker</w:t>
      </w:r>
      <w:r w:rsidRPr="00205756">
        <w:t xml:space="preserve">s </w:t>
      </w:r>
      <w:r w:rsidR="00894857">
        <w:t xml:space="preserve">significantly </w:t>
      </w:r>
      <w:r w:rsidR="00BA4926">
        <w:t xml:space="preserve">more </w:t>
      </w:r>
      <w:r w:rsidR="00894857">
        <w:t xml:space="preserve">experienced with the FWSE product </w:t>
      </w:r>
      <w:r w:rsidRPr="00205756">
        <w:t>(</w:t>
      </w:r>
      <w:r w:rsidR="00652B22">
        <w:t>re</w:t>
      </w:r>
      <w:r w:rsidR="005D2B17">
        <w:t xml:space="preserve">ferred to </w:t>
      </w:r>
      <w:r w:rsidR="00BA4926">
        <w:t xml:space="preserve">as </w:t>
      </w:r>
      <w:r w:rsidR="005D2B17">
        <w:t>“</w:t>
      </w:r>
      <w:r w:rsidR="00BA4926">
        <w:t>specialists</w:t>
      </w:r>
      <w:r w:rsidR="005D2B17">
        <w:t>” by their colleagues</w:t>
      </w:r>
      <w:r w:rsidR="00BA4926">
        <w:t xml:space="preserve"> </w:t>
      </w:r>
      <w:r w:rsidRPr="00205756">
        <w:t>or champions</w:t>
      </w:r>
      <w:r w:rsidR="00BA4926">
        <w:t xml:space="preserve"> of the product</w:t>
      </w:r>
      <w:r w:rsidRPr="00205756">
        <w:t xml:space="preserve">) who field all </w:t>
      </w:r>
      <w:proofErr w:type="gramStart"/>
      <w:r w:rsidRPr="00205756">
        <w:t>enquiries</w:t>
      </w:r>
      <w:r w:rsidR="00E238CF">
        <w:t>;</w:t>
      </w:r>
      <w:proofErr w:type="gramEnd"/>
      <w:r w:rsidRPr="00205756">
        <w:t xml:space="preserve"> both directly from the website and</w:t>
      </w:r>
      <w:r w:rsidR="00E238CF">
        <w:t xml:space="preserve"> via</w:t>
      </w:r>
      <w:r w:rsidRPr="00205756">
        <w:t xml:space="preserve"> referrals from case managers. While this allows for a small number of staff to become expert</w:t>
      </w:r>
      <w:r w:rsidR="00894857">
        <w:t>s</w:t>
      </w:r>
      <w:r w:rsidRPr="00205756">
        <w:t xml:space="preserve"> in what is considered a complex product, concerns were raised about capability loss if th</w:t>
      </w:r>
      <w:r>
        <w:t>ose</w:t>
      </w:r>
      <w:r w:rsidRPr="00205756">
        <w:t xml:space="preserve"> staff le</w:t>
      </w:r>
      <w:r>
        <w:t>ft</w:t>
      </w:r>
      <w:r w:rsidRPr="00205756">
        <w:t xml:space="preserve"> their roles. </w:t>
      </w:r>
    </w:p>
    <w:p w14:paraId="4AB7C741" w14:textId="77777777" w:rsidR="009E0627" w:rsidRPr="00205756" w:rsidRDefault="009E0627" w:rsidP="009E0627">
      <w:pPr>
        <w:pStyle w:val="Normal0"/>
      </w:pPr>
    </w:p>
    <w:p w14:paraId="0763D711" w14:textId="363ED7A7" w:rsidR="009E0627" w:rsidRPr="00205756" w:rsidRDefault="009E0627" w:rsidP="009E0627">
      <w:pPr>
        <w:pStyle w:val="Normal0"/>
      </w:pPr>
      <w:r w:rsidRPr="00205756">
        <w:t>In some regions</w:t>
      </w:r>
      <w:r w:rsidR="00E238CF">
        <w:t>,</w:t>
      </w:r>
      <w:r w:rsidRPr="00205756">
        <w:t xml:space="preserve"> all </w:t>
      </w:r>
      <w:r w:rsidR="00A551B6">
        <w:t>Work Broker</w:t>
      </w:r>
      <w:r w:rsidRPr="00205756">
        <w:t xml:space="preserve">s deal with FWSE enquiries and applications. Although this avoids the potential capability loss issue, </w:t>
      </w:r>
      <w:r w:rsidR="00A551B6">
        <w:t>Work Broker</w:t>
      </w:r>
      <w:r w:rsidRPr="00205756">
        <w:t>s find FWSE to be a very resource intensive product to manage and this is sometimes seen as not being a good resource investment</w:t>
      </w:r>
      <w:r w:rsidR="00E238CF">
        <w:t>.</w:t>
      </w:r>
    </w:p>
    <w:p w14:paraId="1C3E6179" w14:textId="77777777" w:rsidR="009E0627" w:rsidRPr="0045110B" w:rsidRDefault="009E0627" w:rsidP="009E0627">
      <w:pPr>
        <w:pStyle w:val="ListParagraph"/>
      </w:pPr>
    </w:p>
    <w:p w14:paraId="202E1E93" w14:textId="733DD25C" w:rsidR="009E0627" w:rsidRPr="0045110B" w:rsidRDefault="009E0627" w:rsidP="009E0627">
      <w:pPr>
        <w:pStyle w:val="Quote"/>
        <w:spacing w:before="0" w:line="288" w:lineRule="auto"/>
      </w:pPr>
      <w:r w:rsidRPr="0045110B">
        <w:t xml:space="preserve">I don’t really understand why we’d have so many staff and so much administration and effort put into a product that’s going to help so few people. [Regional </w:t>
      </w:r>
      <w:r w:rsidR="004A6DE2">
        <w:t>MSD staff</w:t>
      </w:r>
      <w:r w:rsidRPr="0045110B">
        <w:t>]</w:t>
      </w:r>
    </w:p>
    <w:p w14:paraId="2457A90C" w14:textId="77777777" w:rsidR="009E0627" w:rsidRPr="0045110B" w:rsidRDefault="009E0627" w:rsidP="009E0627">
      <w:pPr>
        <w:pStyle w:val="Normal0"/>
        <w:ind w:left="720"/>
      </w:pPr>
    </w:p>
    <w:p w14:paraId="51FCFB50" w14:textId="6C3F70F9" w:rsidR="009E0627" w:rsidRPr="00205756" w:rsidRDefault="009E0627" w:rsidP="009E0627">
      <w:pPr>
        <w:pStyle w:val="Normal0"/>
      </w:pPr>
      <w:r w:rsidRPr="006A3C6F">
        <w:t>In some regions under a trial programme</w:t>
      </w:r>
      <w:r w:rsidR="0094525B">
        <w:t>,</w:t>
      </w:r>
      <w:r w:rsidRPr="006A3C6F">
        <w:t xml:space="preserve"> </w:t>
      </w:r>
      <w:r w:rsidR="0094525B">
        <w:t>most</w:t>
      </w:r>
      <w:r w:rsidRPr="006A3C6F">
        <w:t xml:space="preserve"> </w:t>
      </w:r>
      <w:r w:rsidR="00BA4926">
        <w:t xml:space="preserve">of </w:t>
      </w:r>
      <w:r w:rsidRPr="006A3C6F">
        <w:t xml:space="preserve">the work involved is contracted out to a national level provider, meaning that the process is much less hands-on for </w:t>
      </w:r>
      <w:r w:rsidR="00A551B6">
        <w:t>Work Broker</w:t>
      </w:r>
      <w:r w:rsidRPr="006A3C6F">
        <w:t xml:space="preserve">s. For example, the BTAG provider contracted to coach the applicant towards their business plan then refers it on to a </w:t>
      </w:r>
      <w:proofErr w:type="spellStart"/>
      <w:r w:rsidRPr="006A3C6F">
        <w:t>vetter</w:t>
      </w:r>
      <w:proofErr w:type="spellEnd"/>
      <w:r w:rsidRPr="006A3C6F">
        <w:t xml:space="preserve">. Should further information be required, the </w:t>
      </w:r>
      <w:proofErr w:type="spellStart"/>
      <w:r w:rsidRPr="006A3C6F">
        <w:t>vetter</w:t>
      </w:r>
      <w:proofErr w:type="spellEnd"/>
      <w:r w:rsidRPr="006A3C6F">
        <w:t xml:space="preserve"> will liaise directly with the applicant (rather than the </w:t>
      </w:r>
      <w:r w:rsidR="00A551B6">
        <w:t>Work Broker</w:t>
      </w:r>
      <w:r w:rsidR="008062E0">
        <w:t>)</w:t>
      </w:r>
      <w:r w:rsidRPr="006A3C6F">
        <w:t xml:space="preserve">. Work </w:t>
      </w:r>
      <w:r w:rsidRPr="006A3C6F">
        <w:lastRenderedPageBreak/>
        <w:t>brokers are very positive about this model as it significantly reduces the</w:t>
      </w:r>
      <w:r w:rsidR="00E238CF">
        <w:t>ir</w:t>
      </w:r>
      <w:r w:rsidRPr="006A3C6F">
        <w:t xml:space="preserve"> administrative burden </w:t>
      </w:r>
      <w:r w:rsidR="006E4977">
        <w:t xml:space="preserve">as well as </w:t>
      </w:r>
      <w:r w:rsidR="00E238CF">
        <w:t xml:space="preserve">the </w:t>
      </w:r>
      <w:r w:rsidR="006E4977">
        <w:t xml:space="preserve">business expertise </w:t>
      </w:r>
      <w:r w:rsidR="00E238CF">
        <w:t xml:space="preserve">required for </w:t>
      </w:r>
      <w:r w:rsidRPr="006A3C6F">
        <w:t>the product</w:t>
      </w:r>
      <w:r w:rsidR="00E238CF">
        <w:t xml:space="preserve">. </w:t>
      </w:r>
    </w:p>
    <w:p w14:paraId="7142109D" w14:textId="77777777" w:rsidR="009E0627" w:rsidRPr="0045110B" w:rsidRDefault="009E0627" w:rsidP="009E0627">
      <w:pPr>
        <w:pStyle w:val="Normal0"/>
        <w:ind w:left="567" w:hanging="567"/>
      </w:pPr>
    </w:p>
    <w:p w14:paraId="0E844E19" w14:textId="24611F88" w:rsidR="009E0627" w:rsidRPr="00E87E44" w:rsidRDefault="009E0627" w:rsidP="009E0627">
      <w:pPr>
        <w:pStyle w:val="Quote"/>
        <w:spacing w:before="0" w:line="288" w:lineRule="auto"/>
      </w:pPr>
      <w:r w:rsidRPr="00E87E44">
        <w:t>Somebody else already does that validity bit. Now we have a process when applications come through, if the person is eligible in the first instance, then we actually send them to an external provider, they do the whole lot.</w:t>
      </w:r>
      <w:r w:rsidR="00E238CF">
        <w:t xml:space="preserve"> </w:t>
      </w:r>
      <w:r w:rsidRPr="00E87E44">
        <w:t>We’re</w:t>
      </w:r>
      <w:r w:rsidRPr="00E87E44" w:rsidDel="00CE5F21">
        <w:t xml:space="preserve"> </w:t>
      </w:r>
      <w:r w:rsidRPr="00E87E44">
        <w:t>a bit hands off with that which is great because I couldn’t tell you how to write a business plan. [Work broker]</w:t>
      </w:r>
    </w:p>
    <w:p w14:paraId="04B4E0B0" w14:textId="77777777" w:rsidR="009E0627" w:rsidRPr="0045110B" w:rsidRDefault="009E0627" w:rsidP="009E0627">
      <w:pPr>
        <w:pStyle w:val="Normal0"/>
      </w:pPr>
    </w:p>
    <w:p w14:paraId="2A1C7DFB" w14:textId="0EBB1918" w:rsidR="009E0627" w:rsidRDefault="009E0627" w:rsidP="009E0627">
      <w:pPr>
        <w:pStyle w:val="Normal0"/>
      </w:pPr>
      <w:r w:rsidRPr="00181300">
        <w:t>In one region, applicants are required to present their business plan to a panel of MSD staff</w:t>
      </w:r>
      <w:r w:rsidR="00681733">
        <w:t>. The decision then rests on this panel to</w:t>
      </w:r>
      <w:r w:rsidRPr="00181300">
        <w:t xml:space="preserve"> approve or decline the application, rather than</w:t>
      </w:r>
      <w:r w:rsidR="00681733">
        <w:t xml:space="preserve"> </w:t>
      </w:r>
      <w:r w:rsidRPr="00181300">
        <w:t xml:space="preserve">being made by the Regional Employment Manager on recommendation by the </w:t>
      </w:r>
      <w:r w:rsidR="00A551B6">
        <w:t>Work Broker</w:t>
      </w:r>
      <w:r w:rsidRPr="00181300">
        <w:t>.</w:t>
      </w:r>
      <w:r w:rsidRPr="00205756">
        <w:t xml:space="preserve"> </w:t>
      </w:r>
    </w:p>
    <w:p w14:paraId="2219C8F2" w14:textId="77777777" w:rsidR="009E0627" w:rsidRDefault="009E0627" w:rsidP="009E0627">
      <w:pPr>
        <w:pStyle w:val="Normal0"/>
      </w:pPr>
    </w:p>
    <w:p w14:paraId="4886FDD8" w14:textId="43DCFE38" w:rsidR="007052CF" w:rsidRPr="00A46E02" w:rsidRDefault="00892E98" w:rsidP="00844A82">
      <w:pPr>
        <w:pStyle w:val="Heading2"/>
        <w:numPr>
          <w:ilvl w:val="0"/>
          <w:numId w:val="0"/>
        </w:numPr>
        <w:ind w:left="360" w:hanging="360"/>
      </w:pPr>
      <w:bookmarkStart w:id="251" w:name="_Toc163549230"/>
      <w:r>
        <w:t>4.6</w:t>
      </w:r>
      <w:r w:rsidR="00F36BE0">
        <w:t xml:space="preserve"> </w:t>
      </w:r>
      <w:r w:rsidR="00D61390">
        <w:t>Business Plan Requirements</w:t>
      </w:r>
      <w:r w:rsidR="002371E7">
        <w:t xml:space="preserve"> and Coaching</w:t>
      </w:r>
      <w:r w:rsidR="00D61390">
        <w:t xml:space="preserve"> are </w:t>
      </w:r>
      <w:proofErr w:type="gramStart"/>
      <w:r w:rsidR="00FB651D">
        <w:t>Inconsistent</w:t>
      </w:r>
      <w:bookmarkEnd w:id="251"/>
      <w:proofErr w:type="gramEnd"/>
    </w:p>
    <w:p w14:paraId="72ADEDDC" w14:textId="493FEDAD" w:rsidR="00B47DCC" w:rsidRDefault="00B47DCC" w:rsidP="00B47DCC">
      <w:pPr>
        <w:pStyle w:val="Normal0"/>
      </w:pPr>
      <w:r>
        <w:t>Under the FWSE policy, a</w:t>
      </w:r>
      <w:r w:rsidR="0021342F" w:rsidRPr="0021342F">
        <w:t>s part of the application process, applicants are referred to contracted BTAG providers to help them develop their business plan</w:t>
      </w:r>
      <w:r w:rsidR="00A17154">
        <w:t xml:space="preserve"> (unless they already have one, which is not common).</w:t>
      </w:r>
      <w:r>
        <w:t xml:space="preserve"> The intent</w:t>
      </w:r>
      <w:r w:rsidR="00170E7A">
        <w:t>ion</w:t>
      </w:r>
      <w:r>
        <w:t xml:space="preserve"> of this is to remove </w:t>
      </w:r>
      <w:r w:rsidR="00990F0A">
        <w:t xml:space="preserve">business plan development </w:t>
      </w:r>
      <w:r>
        <w:t>as a potential barrier for those who might not have the existing skills and experience to do this independently.</w:t>
      </w:r>
      <w:r>
        <w:rPr>
          <w:rStyle w:val="FootnoteReference"/>
        </w:rPr>
        <w:footnoteReference w:id="20"/>
      </w:r>
    </w:p>
    <w:p w14:paraId="2439042A" w14:textId="77777777" w:rsidR="00B201A9" w:rsidRDefault="00B201A9" w:rsidP="0021342F">
      <w:pPr>
        <w:pStyle w:val="Normal0"/>
      </w:pPr>
    </w:p>
    <w:p w14:paraId="0B469E98" w14:textId="21567A5C" w:rsidR="00E624E6" w:rsidRPr="002371E7" w:rsidRDefault="0096757D" w:rsidP="00E624E6">
      <w:pPr>
        <w:pStyle w:val="Normal0"/>
      </w:pPr>
      <w:r w:rsidRPr="002371E7">
        <w:t xml:space="preserve">Business plan requirements differ significantly by region, </w:t>
      </w:r>
      <w:r w:rsidR="006C1AFB" w:rsidRPr="002371E7">
        <w:t>and</w:t>
      </w:r>
      <w:r w:rsidRPr="002371E7">
        <w:t xml:space="preserve"> across </w:t>
      </w:r>
      <w:r w:rsidR="00A551B6">
        <w:t>Work Broker</w:t>
      </w:r>
      <w:r w:rsidRPr="002371E7">
        <w:t xml:space="preserve">s within regions. While some require a high level of detail on all relevant aspects of the business, others appear to be much more relaxed. </w:t>
      </w:r>
      <w:r w:rsidR="00E624E6" w:rsidRPr="002371E7">
        <w:t xml:space="preserve">This variability may limit access to FWSE for some potential applicants. </w:t>
      </w:r>
    </w:p>
    <w:p w14:paraId="46F5945E" w14:textId="518E4A8E" w:rsidR="00E624E6" w:rsidRPr="002371E7" w:rsidRDefault="0096757D" w:rsidP="0096757D">
      <w:pPr>
        <w:pStyle w:val="Normal0"/>
      </w:pPr>
      <w:r w:rsidRPr="002371E7">
        <w:t xml:space="preserve"> </w:t>
      </w:r>
      <w:r w:rsidR="002D13E6">
        <w:t xml:space="preserve"> </w:t>
      </w:r>
    </w:p>
    <w:p w14:paraId="32D4792E" w14:textId="1BA2B930" w:rsidR="0096757D" w:rsidRPr="0096757D" w:rsidRDefault="005F70CF" w:rsidP="0096757D">
      <w:pPr>
        <w:pStyle w:val="Normal0"/>
      </w:pPr>
      <w:r w:rsidRPr="002371E7">
        <w:t xml:space="preserve">Variability is </w:t>
      </w:r>
      <w:r w:rsidR="008272A3" w:rsidRPr="002371E7">
        <w:t>supported by the lack of a</w:t>
      </w:r>
      <w:r w:rsidR="0096757D" w:rsidRPr="002371E7">
        <w:t xml:space="preserve"> standard business plan template across regions, something that many stakeholders, particularly BTAG providers, would like to see </w:t>
      </w:r>
      <w:r w:rsidR="008272A3" w:rsidRPr="002371E7">
        <w:t>addressed.</w:t>
      </w:r>
      <w:r w:rsidR="0096757D" w:rsidRPr="0096757D">
        <w:t xml:space="preserve"> </w:t>
      </w:r>
      <w:r w:rsidR="00383955">
        <w:t xml:space="preserve"> </w:t>
      </w:r>
    </w:p>
    <w:p w14:paraId="1C39AD8F" w14:textId="77777777" w:rsidR="0096757D" w:rsidRPr="0096757D" w:rsidRDefault="0096757D" w:rsidP="0096757D">
      <w:pPr>
        <w:pStyle w:val="Normal0"/>
      </w:pPr>
    </w:p>
    <w:p w14:paraId="6BC4043D" w14:textId="30B6DB36" w:rsidR="0096757D" w:rsidRPr="00E87E44" w:rsidRDefault="0096757D" w:rsidP="00E87E44">
      <w:pPr>
        <w:pStyle w:val="Quote"/>
        <w:spacing w:before="0" w:line="288" w:lineRule="auto"/>
      </w:pPr>
      <w:r w:rsidRPr="0096757D">
        <w:t>Some MSD branches expect a highly detailed business plan. Others just expect a one pager almost, so there’s inconsistencies</w:t>
      </w:r>
      <w:r w:rsidR="00B807BD">
        <w:t>.</w:t>
      </w:r>
      <w:r w:rsidR="006C1AFB">
        <w:t xml:space="preserve"> </w:t>
      </w:r>
      <w:r w:rsidR="00B807BD">
        <w:t>T</w:t>
      </w:r>
      <w:r w:rsidRPr="0096757D">
        <w:t xml:space="preserve">here’s no consistency at a local level, let alone at a national level…one business adviser might go, </w:t>
      </w:r>
      <w:r w:rsidR="00D22D18">
        <w:t>“D</w:t>
      </w:r>
      <w:r w:rsidRPr="0096757D">
        <w:t>on’t worry about that level of detail, for example, don’t worry about that health and safety plan, you don’t need to worry about that</w:t>
      </w:r>
      <w:r w:rsidR="00D22D18">
        <w:t>”</w:t>
      </w:r>
      <w:r w:rsidRPr="0096757D">
        <w:t>. [BTAG provider]</w:t>
      </w:r>
    </w:p>
    <w:p w14:paraId="2FA03A34" w14:textId="3726DB71" w:rsidR="003310A5" w:rsidRDefault="003310A5" w:rsidP="00955B34"/>
    <w:p w14:paraId="532E1684" w14:textId="77777777" w:rsidR="00AA6E0A" w:rsidRPr="0021342F" w:rsidRDefault="00AA6E0A" w:rsidP="0000559C">
      <w:pPr>
        <w:pStyle w:val="Normal0"/>
      </w:pPr>
      <w:r>
        <w:t>B</w:t>
      </w:r>
      <w:r w:rsidRPr="0021342F">
        <w:t xml:space="preserve">usiness plan coaching is provided either in group settings or one-on-one, depending on the provider. </w:t>
      </w:r>
      <w:r w:rsidRPr="0021342F">
        <w:rPr>
          <w:kern w:val="24"/>
          <w:lang w:eastAsia="en-NZ"/>
        </w:rPr>
        <w:t>While some FWSE recipients were happy with a group format, others would have preferred one-on-one</w:t>
      </w:r>
      <w:r>
        <w:rPr>
          <w:kern w:val="24"/>
          <w:lang w:eastAsia="en-NZ"/>
        </w:rPr>
        <w:t xml:space="preserve"> but were not provided with a choice of format. </w:t>
      </w:r>
    </w:p>
    <w:p w14:paraId="2A22B094" w14:textId="77777777" w:rsidR="00AA6E0A" w:rsidRDefault="00AA6E0A" w:rsidP="0000559C">
      <w:pPr>
        <w:pStyle w:val="Normal0"/>
      </w:pPr>
    </w:p>
    <w:p w14:paraId="4B328AF6" w14:textId="639FEA74" w:rsidR="005B1104" w:rsidRDefault="00FB79A5" w:rsidP="005B7DEB">
      <w:pPr>
        <w:pStyle w:val="Heading2"/>
        <w:numPr>
          <w:ilvl w:val="0"/>
          <w:numId w:val="0"/>
        </w:numPr>
        <w:ind w:left="360" w:hanging="360"/>
      </w:pPr>
      <w:bookmarkStart w:id="252" w:name="_Toc163549231"/>
      <w:r>
        <w:t>4.7</w:t>
      </w:r>
      <w:r w:rsidR="00F36BE0">
        <w:t xml:space="preserve"> </w:t>
      </w:r>
      <w:r w:rsidR="005B1104" w:rsidRPr="006C40F3">
        <w:t>All</w:t>
      </w:r>
      <w:r w:rsidR="005B1104" w:rsidRPr="00FB651D">
        <w:t xml:space="preserve"> </w:t>
      </w:r>
      <w:r w:rsidR="005B1104" w:rsidRPr="006C40F3">
        <w:t>Participants</w:t>
      </w:r>
      <w:r w:rsidR="005B1104" w:rsidRPr="005B1104">
        <w:t xml:space="preserve"> Access BTAG, but </w:t>
      </w:r>
      <w:r w:rsidR="005B1104">
        <w:t xml:space="preserve">it </w:t>
      </w:r>
      <w:r w:rsidR="00370AEE">
        <w:t>D</w:t>
      </w:r>
      <w:r w:rsidR="005B1104" w:rsidRPr="005B1104">
        <w:t>o</w:t>
      </w:r>
      <w:r w:rsidR="005B1104">
        <w:t>es</w:t>
      </w:r>
      <w:r w:rsidR="005B1104" w:rsidRPr="005B1104">
        <w:t xml:space="preserve"> not Always Meet Participant</w:t>
      </w:r>
      <w:r w:rsidR="008027BB">
        <w:t xml:space="preserve">s </w:t>
      </w:r>
      <w:r w:rsidR="002D1CF5">
        <w:t>C</w:t>
      </w:r>
      <w:r w:rsidR="008027BB">
        <w:t xml:space="preserve">oaching and </w:t>
      </w:r>
      <w:r w:rsidR="002D1CF5">
        <w:t>Mentoring</w:t>
      </w:r>
      <w:r w:rsidR="005B1104" w:rsidRPr="005B1104">
        <w:t xml:space="preserve"> Needs</w:t>
      </w:r>
      <w:bookmarkEnd w:id="252"/>
    </w:p>
    <w:p w14:paraId="15760882" w14:textId="27189FA3" w:rsidR="00717D73" w:rsidRDefault="00717D73" w:rsidP="00F005F9">
      <w:pPr>
        <w:pStyle w:val="Normal0"/>
      </w:pPr>
      <w:r>
        <w:t>All FWSE participants access the BTAG grant</w:t>
      </w:r>
      <w:r w:rsidR="00EB2E1D">
        <w:t>,</w:t>
      </w:r>
      <w:r>
        <w:t xml:space="preserve"> as this is how business plan vetting is funded. However, not all access funds from BTAG for </w:t>
      </w:r>
      <w:r w:rsidR="00EB2E1D">
        <w:t xml:space="preserve">the </w:t>
      </w:r>
      <w:r>
        <w:t xml:space="preserve">provision of business coaching (to help write a business plan), and even fewer </w:t>
      </w:r>
      <w:r w:rsidR="00EB2E1D">
        <w:t xml:space="preserve">receive </w:t>
      </w:r>
      <w:r>
        <w:t xml:space="preserve">funding </w:t>
      </w:r>
      <w:r w:rsidR="00EB2E1D">
        <w:t xml:space="preserve">from </w:t>
      </w:r>
      <w:r>
        <w:t xml:space="preserve">BTAG for post-approval mentoring. </w:t>
      </w:r>
    </w:p>
    <w:p w14:paraId="3D1E7D55" w14:textId="77777777" w:rsidR="00574F18" w:rsidRPr="00A51F3F" w:rsidRDefault="00574F18" w:rsidP="00574F18">
      <w:pPr>
        <w:spacing w:line="312" w:lineRule="auto"/>
        <w:jc w:val="both"/>
        <w:rPr>
          <w:rFonts w:ascii="Arial Narrow" w:eastAsiaTheme="minorEastAsia" w:hAnsi="Arial Narrow"/>
          <w:spacing w:val="10"/>
          <w:kern w:val="24"/>
          <w:highlight w:val="yellow"/>
          <w:lang w:eastAsia="en-NZ"/>
        </w:rPr>
      </w:pPr>
    </w:p>
    <w:p w14:paraId="55BAFD78" w14:textId="1880E2DE" w:rsidR="00574F18" w:rsidRPr="00480E6D" w:rsidRDefault="00574F18" w:rsidP="00574F18">
      <w:pPr>
        <w:pStyle w:val="Heading3"/>
      </w:pPr>
      <w:r w:rsidRPr="00480E6D">
        <w:lastRenderedPageBreak/>
        <w:t xml:space="preserve">Not All Clients </w:t>
      </w:r>
      <w:r w:rsidR="009603A3" w:rsidRPr="00480E6D">
        <w:t>Receiv</w:t>
      </w:r>
      <w:r w:rsidR="009603A3">
        <w:t>e</w:t>
      </w:r>
      <w:r w:rsidR="009603A3" w:rsidRPr="00480E6D">
        <w:t xml:space="preserve"> </w:t>
      </w:r>
      <w:r w:rsidRPr="00480E6D">
        <w:t xml:space="preserve">Coaching that Meets their </w:t>
      </w:r>
      <w:proofErr w:type="gramStart"/>
      <w:r w:rsidRPr="00480E6D">
        <w:t>Needs</w:t>
      </w:r>
      <w:proofErr w:type="gramEnd"/>
    </w:p>
    <w:p w14:paraId="019ACB66" w14:textId="5B181408" w:rsidR="00574F18" w:rsidRPr="00256CA8" w:rsidRDefault="00574F18" w:rsidP="00574F18">
      <w:pPr>
        <w:spacing w:line="312" w:lineRule="auto"/>
        <w:jc w:val="both"/>
        <w:rPr>
          <w:rFonts w:ascii="Arial Narrow" w:eastAsiaTheme="minorEastAsia" w:hAnsi="Arial Narrow"/>
          <w:spacing w:val="10"/>
          <w:kern w:val="24"/>
          <w:lang w:eastAsia="en-NZ"/>
        </w:rPr>
      </w:pPr>
      <w:r w:rsidRPr="00256CA8">
        <w:rPr>
          <w:rFonts w:ascii="Arial Narrow" w:eastAsiaTheme="minorEastAsia" w:hAnsi="Arial Narrow"/>
          <w:spacing w:val="10"/>
          <w:kern w:val="24"/>
          <w:lang w:eastAsia="en-NZ"/>
        </w:rPr>
        <w:t>There was variability in the quality and reliability of business coaches</w:t>
      </w:r>
      <w:r w:rsidR="00EB2E1D">
        <w:rPr>
          <w:rFonts w:ascii="Arial Narrow" w:eastAsiaTheme="minorEastAsia" w:hAnsi="Arial Narrow"/>
          <w:spacing w:val="10"/>
          <w:kern w:val="24"/>
          <w:lang w:eastAsia="en-NZ"/>
        </w:rPr>
        <w:t>,</w:t>
      </w:r>
      <w:r w:rsidRPr="00256CA8">
        <w:rPr>
          <w:rFonts w:ascii="Arial Narrow" w:eastAsiaTheme="minorEastAsia" w:hAnsi="Arial Narrow"/>
          <w:spacing w:val="10"/>
          <w:kern w:val="24"/>
          <w:lang w:eastAsia="en-NZ"/>
        </w:rPr>
        <w:t xml:space="preserve"> and in the level of input/support they provided to applicants. Some FWSE subsidy recipients </w:t>
      </w:r>
      <w:r w:rsidR="009603A3" w:rsidRPr="00256CA8">
        <w:rPr>
          <w:rFonts w:ascii="Arial Narrow" w:eastAsiaTheme="minorEastAsia" w:hAnsi="Arial Narrow"/>
          <w:spacing w:val="10"/>
          <w:kern w:val="24"/>
          <w:lang w:eastAsia="en-NZ"/>
        </w:rPr>
        <w:t>report</w:t>
      </w:r>
      <w:r w:rsidR="009603A3">
        <w:rPr>
          <w:rFonts w:ascii="Arial Narrow" w:eastAsiaTheme="minorEastAsia" w:hAnsi="Arial Narrow"/>
          <w:spacing w:val="10"/>
          <w:kern w:val="24"/>
          <w:lang w:eastAsia="en-NZ"/>
        </w:rPr>
        <w:t>ed</w:t>
      </w:r>
      <w:r w:rsidR="009603A3" w:rsidRPr="00256CA8">
        <w:rPr>
          <w:rFonts w:ascii="Arial Narrow" w:eastAsiaTheme="minorEastAsia" w:hAnsi="Arial Narrow"/>
          <w:spacing w:val="10"/>
          <w:kern w:val="24"/>
          <w:lang w:eastAsia="en-NZ"/>
        </w:rPr>
        <w:t xml:space="preserve"> </w:t>
      </w:r>
      <w:r w:rsidRPr="00256CA8">
        <w:rPr>
          <w:rFonts w:ascii="Arial Narrow" w:eastAsiaTheme="minorEastAsia" w:hAnsi="Arial Narrow"/>
          <w:spacing w:val="10"/>
          <w:kern w:val="24"/>
          <w:lang w:eastAsia="en-NZ"/>
        </w:rPr>
        <w:t xml:space="preserve">having regular meetings with their business coaches over several weeks, while others met briefly just a few times. </w:t>
      </w:r>
    </w:p>
    <w:p w14:paraId="2A79C3A0" w14:textId="77777777" w:rsidR="00574F18" w:rsidRPr="00256CA8" w:rsidRDefault="00574F18" w:rsidP="00574F18">
      <w:pPr>
        <w:spacing w:line="312" w:lineRule="auto"/>
        <w:jc w:val="both"/>
        <w:rPr>
          <w:rFonts w:ascii="Arial Narrow" w:eastAsiaTheme="minorEastAsia" w:hAnsi="Arial Narrow"/>
          <w:spacing w:val="10"/>
          <w:kern w:val="24"/>
          <w:lang w:eastAsia="en-NZ"/>
        </w:rPr>
      </w:pPr>
    </w:p>
    <w:p w14:paraId="1C52941D" w14:textId="77777777" w:rsidR="00574F18" w:rsidRPr="006E1AA0" w:rsidRDefault="00574F18" w:rsidP="00574F18">
      <w:pPr>
        <w:pStyle w:val="Quote"/>
        <w:spacing w:before="0" w:line="288" w:lineRule="auto"/>
      </w:pPr>
      <w:r w:rsidRPr="00256CA8">
        <w:t>I was assigned a business mentor</w:t>
      </w:r>
      <w:r>
        <w:t xml:space="preserve"> [coach] </w:t>
      </w:r>
      <w:r w:rsidRPr="00256CA8">
        <w:t xml:space="preserve">to help with the business </w:t>
      </w:r>
      <w:proofErr w:type="gramStart"/>
      <w:r w:rsidRPr="00256CA8">
        <w:t>plan</w:t>
      </w:r>
      <w:proofErr w:type="gramEnd"/>
      <w:r w:rsidRPr="00256CA8">
        <w:t xml:space="preserve"> but </w:t>
      </w:r>
      <w:r>
        <w:t>[they]</w:t>
      </w:r>
      <w:r w:rsidRPr="00256CA8">
        <w:t xml:space="preserve"> became uncontactable and kept cancelling our meetings.  [FWSE subsidy recipient]</w:t>
      </w:r>
    </w:p>
    <w:p w14:paraId="2708EA5A" w14:textId="77777777" w:rsidR="00574F18" w:rsidRPr="00256CA8" w:rsidRDefault="00574F18" w:rsidP="00574F18">
      <w:pPr>
        <w:spacing w:line="312" w:lineRule="auto"/>
        <w:jc w:val="both"/>
        <w:rPr>
          <w:rFonts w:ascii="Arial Narrow" w:eastAsiaTheme="minorEastAsia" w:hAnsi="Arial Narrow"/>
          <w:spacing w:val="10"/>
          <w:kern w:val="24"/>
          <w:lang w:eastAsia="en-NZ"/>
        </w:rPr>
      </w:pPr>
    </w:p>
    <w:p w14:paraId="1C13374E" w14:textId="2C3F7E39" w:rsidR="00574F18" w:rsidRDefault="00574F18" w:rsidP="00574F18">
      <w:pPr>
        <w:spacing w:line="312" w:lineRule="auto"/>
        <w:jc w:val="both"/>
        <w:rPr>
          <w:rFonts w:ascii="Arial Narrow" w:eastAsiaTheme="minorEastAsia" w:hAnsi="Arial Narrow"/>
          <w:spacing w:val="10"/>
          <w:kern w:val="24"/>
          <w:lang w:eastAsia="en-NZ"/>
        </w:rPr>
      </w:pPr>
      <w:r w:rsidRPr="00256CA8">
        <w:rPr>
          <w:rFonts w:ascii="Arial Narrow" w:eastAsiaTheme="minorEastAsia" w:hAnsi="Arial Narrow"/>
          <w:spacing w:val="10"/>
          <w:kern w:val="24"/>
          <w:lang w:eastAsia="en-NZ"/>
        </w:rPr>
        <w:t>It is unclear why</w:t>
      </w:r>
      <w:r w:rsidRPr="00256CA8" w:rsidDel="00293D1A">
        <w:rPr>
          <w:rFonts w:ascii="Arial Narrow" w:eastAsiaTheme="minorEastAsia" w:hAnsi="Arial Narrow"/>
          <w:spacing w:val="10"/>
          <w:kern w:val="24"/>
          <w:lang w:eastAsia="en-NZ"/>
        </w:rPr>
        <w:t xml:space="preserve"> </w:t>
      </w:r>
      <w:r w:rsidRPr="00256CA8">
        <w:rPr>
          <w:rFonts w:ascii="Arial Narrow" w:eastAsiaTheme="minorEastAsia" w:hAnsi="Arial Narrow"/>
          <w:spacing w:val="10"/>
          <w:kern w:val="24"/>
          <w:lang w:eastAsia="en-NZ"/>
        </w:rPr>
        <w:t>not all applicants</w:t>
      </w:r>
      <w:r>
        <w:rPr>
          <w:rFonts w:ascii="Arial Narrow" w:eastAsiaTheme="minorEastAsia" w:hAnsi="Arial Narrow"/>
          <w:spacing w:val="10"/>
          <w:kern w:val="24"/>
          <w:lang w:eastAsia="en-NZ"/>
        </w:rPr>
        <w:t xml:space="preserve"> who needed coaching </w:t>
      </w:r>
      <w:r w:rsidRPr="00256CA8">
        <w:rPr>
          <w:rFonts w:ascii="Arial Narrow" w:eastAsiaTheme="minorEastAsia" w:hAnsi="Arial Narrow"/>
          <w:spacing w:val="10"/>
          <w:kern w:val="24"/>
          <w:lang w:eastAsia="en-NZ"/>
        </w:rPr>
        <w:t xml:space="preserve">were referred to a BTAG </w:t>
      </w:r>
      <w:r>
        <w:rPr>
          <w:rFonts w:ascii="Arial Narrow" w:eastAsiaTheme="minorEastAsia" w:hAnsi="Arial Narrow"/>
          <w:spacing w:val="10"/>
          <w:kern w:val="24"/>
          <w:lang w:eastAsia="en-NZ"/>
        </w:rPr>
        <w:t>provider.</w:t>
      </w:r>
      <w:r w:rsidR="00EB2E1D">
        <w:rPr>
          <w:rFonts w:ascii="Arial Narrow" w:eastAsiaTheme="minorEastAsia" w:hAnsi="Arial Narrow"/>
          <w:spacing w:val="10"/>
          <w:kern w:val="24"/>
          <w:lang w:eastAsia="en-NZ"/>
        </w:rPr>
        <w:t xml:space="preserve"> </w:t>
      </w:r>
      <w:r w:rsidRPr="00256CA8">
        <w:rPr>
          <w:rFonts w:ascii="Arial Narrow" w:eastAsiaTheme="minorEastAsia" w:hAnsi="Arial Narrow"/>
          <w:spacing w:val="10"/>
          <w:kern w:val="24"/>
          <w:lang w:eastAsia="en-NZ"/>
        </w:rPr>
        <w:t xml:space="preserve">This made the process significantly more challenging for applicants and is likely to pose a barrier to access for some.   </w:t>
      </w:r>
    </w:p>
    <w:p w14:paraId="283D7ACD" w14:textId="77777777" w:rsidR="00574F18" w:rsidRPr="00256CA8" w:rsidRDefault="00574F18" w:rsidP="00574F18">
      <w:pPr>
        <w:spacing w:line="312" w:lineRule="auto"/>
        <w:jc w:val="both"/>
        <w:rPr>
          <w:rFonts w:ascii="Arial Narrow" w:eastAsiaTheme="minorEastAsia" w:hAnsi="Arial Narrow"/>
          <w:spacing w:val="10"/>
          <w:kern w:val="24"/>
          <w:lang w:eastAsia="en-NZ"/>
        </w:rPr>
      </w:pPr>
    </w:p>
    <w:p w14:paraId="599CC2EE" w14:textId="7C0CA127" w:rsidR="00574F18" w:rsidRPr="006E1AA0" w:rsidRDefault="00574F18" w:rsidP="00574F18">
      <w:pPr>
        <w:pStyle w:val="Quote"/>
        <w:spacing w:before="0" w:line="288" w:lineRule="auto"/>
      </w:pPr>
      <w:r w:rsidRPr="00256CA8">
        <w:t>The business plan, even though it was an example, it was hard to put it into a context that they would accept it as. If</w:t>
      </w:r>
      <w:r w:rsidR="00CD2324">
        <w:t xml:space="preserve"> (I)</w:t>
      </w:r>
      <w:r w:rsidRPr="00256CA8">
        <w:t xml:space="preserve"> had an adviser, it would have been a lot easier, but I didn’t. I didn’t know how to lay it out so they would accept it.  [FWSE subsidy recipient]</w:t>
      </w:r>
    </w:p>
    <w:p w14:paraId="6DEF0C59" w14:textId="77777777" w:rsidR="00574F18" w:rsidRDefault="00574F18" w:rsidP="00574F18">
      <w:pPr>
        <w:pStyle w:val="Normal0"/>
      </w:pPr>
    </w:p>
    <w:p w14:paraId="5D72D84D" w14:textId="77777777" w:rsidR="00965E2E" w:rsidRPr="00940AED" w:rsidRDefault="00965E2E" w:rsidP="00965E2E">
      <w:pPr>
        <w:pStyle w:val="Heading3"/>
      </w:pPr>
      <w:r w:rsidRPr="00940AED">
        <w:t>Intensity of Coaching is Variable</w:t>
      </w:r>
    </w:p>
    <w:p w14:paraId="19E0D765" w14:textId="4943DC32" w:rsidR="00965E2E" w:rsidRDefault="00965E2E" w:rsidP="00965E2E">
      <w:pPr>
        <w:spacing w:line="312" w:lineRule="auto"/>
        <w:jc w:val="both"/>
        <w:rPr>
          <w:rFonts w:ascii="Arial Narrow" w:eastAsiaTheme="minorEastAsia" w:hAnsi="Arial Narrow"/>
          <w:spacing w:val="10"/>
          <w:kern w:val="24"/>
          <w:lang w:eastAsia="en-NZ"/>
        </w:rPr>
      </w:pPr>
      <w:r w:rsidRPr="00BF2CF9">
        <w:rPr>
          <w:rFonts w:ascii="Arial Narrow" w:eastAsiaTheme="minorEastAsia" w:hAnsi="Arial Narrow"/>
          <w:spacing w:val="10"/>
          <w:kern w:val="24"/>
          <w:lang w:eastAsia="en-NZ"/>
        </w:rPr>
        <w:t>Provision of services from BTAG providers differs across regions.</w:t>
      </w:r>
      <w:r w:rsidR="00EB2E1D">
        <w:rPr>
          <w:rFonts w:ascii="Arial Narrow" w:eastAsiaTheme="minorEastAsia" w:hAnsi="Arial Narrow"/>
          <w:spacing w:val="10"/>
          <w:kern w:val="24"/>
          <w:lang w:eastAsia="en-NZ"/>
        </w:rPr>
        <w:t xml:space="preserve"> </w:t>
      </w:r>
      <w:r w:rsidRPr="00BF2CF9">
        <w:rPr>
          <w:rFonts w:ascii="Arial Narrow" w:eastAsiaTheme="minorEastAsia" w:hAnsi="Arial Narrow"/>
          <w:spacing w:val="10"/>
          <w:kern w:val="24"/>
          <w:lang w:eastAsia="en-NZ"/>
        </w:rPr>
        <w:t>For example, in one region, FWSE applicants attend a training programme for five days per week for three months in preparation for their FWSE application.</w:t>
      </w:r>
      <w:r w:rsidR="00EB2E1D">
        <w:rPr>
          <w:rFonts w:ascii="Arial Narrow" w:eastAsiaTheme="minorEastAsia" w:hAnsi="Arial Narrow"/>
          <w:spacing w:val="10"/>
          <w:kern w:val="24"/>
          <w:lang w:eastAsia="en-NZ"/>
        </w:rPr>
        <w:t xml:space="preserve"> </w:t>
      </w:r>
      <w:r w:rsidRPr="00BF2CF9">
        <w:rPr>
          <w:rFonts w:ascii="Arial Narrow" w:eastAsiaTheme="minorEastAsia" w:hAnsi="Arial Narrow"/>
          <w:spacing w:val="10"/>
          <w:kern w:val="24"/>
          <w:lang w:eastAsia="en-NZ"/>
        </w:rPr>
        <w:t>Those that had attended training were more prepared for what to expect in running a small business.</w:t>
      </w:r>
      <w:r w:rsidR="00EB2E1D">
        <w:rPr>
          <w:rFonts w:ascii="Arial Narrow" w:eastAsiaTheme="minorEastAsia" w:hAnsi="Arial Narrow"/>
          <w:spacing w:val="10"/>
          <w:kern w:val="24"/>
          <w:lang w:eastAsia="en-NZ"/>
        </w:rPr>
        <w:t xml:space="preserve"> </w:t>
      </w:r>
      <w:r w:rsidRPr="00BF2CF9">
        <w:rPr>
          <w:rFonts w:ascii="Arial Narrow" w:eastAsiaTheme="minorEastAsia" w:hAnsi="Arial Narrow"/>
          <w:spacing w:val="10"/>
          <w:kern w:val="24"/>
          <w:lang w:eastAsia="en-NZ"/>
        </w:rPr>
        <w:t xml:space="preserve">This is something that many stakeholders </w:t>
      </w:r>
      <w:r w:rsidR="006E7333">
        <w:rPr>
          <w:rFonts w:ascii="Arial Narrow" w:eastAsiaTheme="minorEastAsia" w:hAnsi="Arial Narrow"/>
          <w:spacing w:val="10"/>
          <w:kern w:val="24"/>
          <w:lang w:eastAsia="en-NZ"/>
        </w:rPr>
        <w:t xml:space="preserve">would like to see as </w:t>
      </w:r>
      <w:r w:rsidRPr="00BF2CF9">
        <w:rPr>
          <w:rFonts w:ascii="Arial Narrow" w:eastAsiaTheme="minorEastAsia" w:hAnsi="Arial Narrow"/>
          <w:spacing w:val="10"/>
          <w:kern w:val="24"/>
          <w:lang w:eastAsia="en-NZ"/>
        </w:rPr>
        <w:t xml:space="preserve">standard part of the FWSE application process across all regions. </w:t>
      </w:r>
    </w:p>
    <w:p w14:paraId="61B3F3DD" w14:textId="77777777" w:rsidR="00965E2E" w:rsidRPr="00BF2CF9" w:rsidRDefault="00965E2E" w:rsidP="00965E2E">
      <w:pPr>
        <w:spacing w:line="312" w:lineRule="auto"/>
        <w:jc w:val="both"/>
        <w:rPr>
          <w:rFonts w:ascii="Arial Narrow" w:eastAsiaTheme="minorEastAsia" w:hAnsi="Arial Narrow"/>
          <w:spacing w:val="10"/>
          <w:kern w:val="24"/>
          <w:lang w:eastAsia="en-NZ"/>
        </w:rPr>
      </w:pPr>
    </w:p>
    <w:p w14:paraId="4F9F4BA3" w14:textId="77777777" w:rsidR="00965E2E" w:rsidRPr="00525AE9" w:rsidRDefault="00965E2E" w:rsidP="00965E2E">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525AE9">
        <w:rPr>
          <w:rFonts w:ascii="Arial Narrow" w:eastAsiaTheme="minorEastAsia" w:hAnsi="Arial Narrow"/>
          <w:i/>
          <w:iCs/>
          <w:spacing w:val="10"/>
          <w:kern w:val="24"/>
          <w:lang w:eastAsia="en-NZ"/>
        </w:rPr>
        <w:t xml:space="preserve">It was a good training. We were taught how to narrow down the concept of our business.  And then we were taught how to apply for it [FWSE], how to get sales, how to do online selling, stuff like that.  But, before that, we were taught how to make the business plan, and how </w:t>
      </w:r>
      <w:r w:rsidRPr="00525AE9" w:rsidDel="009920B6">
        <w:rPr>
          <w:rFonts w:ascii="Arial Narrow" w:eastAsiaTheme="minorEastAsia" w:hAnsi="Arial Narrow"/>
          <w:i/>
          <w:iCs/>
          <w:spacing w:val="10"/>
          <w:kern w:val="24"/>
          <w:lang w:eastAsia="en-NZ"/>
        </w:rPr>
        <w:t xml:space="preserve">to make </w:t>
      </w:r>
      <w:r w:rsidRPr="00525AE9">
        <w:rPr>
          <w:rFonts w:ascii="Arial Narrow" w:eastAsiaTheme="minorEastAsia" w:hAnsi="Arial Narrow"/>
          <w:i/>
          <w:iCs/>
          <w:spacing w:val="10"/>
          <w:kern w:val="24"/>
          <w:lang w:eastAsia="en-NZ"/>
        </w:rPr>
        <w:t xml:space="preserve">the costing, targets, to get the break even. There were three coaches there.  One in social media, one on the business plan, and </w:t>
      </w:r>
      <w:proofErr w:type="spellStart"/>
      <w:r w:rsidRPr="00525AE9">
        <w:rPr>
          <w:rFonts w:ascii="Arial Narrow" w:eastAsiaTheme="minorEastAsia" w:hAnsi="Arial Narrow"/>
          <w:i/>
          <w:iCs/>
          <w:spacing w:val="10"/>
          <w:kern w:val="24"/>
          <w:lang w:eastAsia="en-NZ"/>
        </w:rPr>
        <w:t>strategising</w:t>
      </w:r>
      <w:proofErr w:type="spellEnd"/>
      <w:r w:rsidRPr="00525AE9">
        <w:rPr>
          <w:rFonts w:ascii="Arial Narrow" w:eastAsiaTheme="minorEastAsia" w:hAnsi="Arial Narrow"/>
          <w:i/>
          <w:iCs/>
          <w:spacing w:val="10"/>
          <w:kern w:val="24"/>
          <w:lang w:eastAsia="en-NZ"/>
        </w:rPr>
        <w:t xml:space="preserve"> the business.   [FWSE subsidy recipient]</w:t>
      </w:r>
    </w:p>
    <w:p w14:paraId="2D258AB3" w14:textId="77777777" w:rsidR="00965E2E" w:rsidRPr="00BF2CF9" w:rsidRDefault="00965E2E" w:rsidP="00965E2E">
      <w:pPr>
        <w:spacing w:line="312" w:lineRule="auto"/>
        <w:jc w:val="both"/>
        <w:rPr>
          <w:rFonts w:ascii="Arial Narrow" w:eastAsiaTheme="minorEastAsia" w:hAnsi="Arial Narrow"/>
          <w:spacing w:val="10"/>
          <w:kern w:val="24"/>
          <w:lang w:eastAsia="en-NZ"/>
        </w:rPr>
      </w:pPr>
    </w:p>
    <w:p w14:paraId="5B28B016" w14:textId="5C2D0828" w:rsidR="00574F18" w:rsidRPr="00FB651D" w:rsidRDefault="00965E2E" w:rsidP="00FB651D">
      <w:pPr>
        <w:spacing w:line="312" w:lineRule="auto"/>
        <w:jc w:val="both"/>
        <w:rPr>
          <w:kern w:val="24"/>
          <w:lang w:eastAsia="en-NZ"/>
        </w:rPr>
      </w:pPr>
      <w:r w:rsidRPr="00BF2CF9">
        <w:rPr>
          <w:rFonts w:ascii="Arial Narrow" w:eastAsiaTheme="minorEastAsia" w:hAnsi="Arial Narrow"/>
          <w:spacing w:val="10"/>
          <w:kern w:val="24"/>
          <w:lang w:eastAsia="en-NZ"/>
        </w:rPr>
        <w:t>Some BTAG providers are also offering a much more holistic and intense coaching process than others. For example, one provider ha</w:t>
      </w:r>
      <w:r w:rsidR="00CD2324">
        <w:rPr>
          <w:rFonts w:ascii="Arial Narrow" w:eastAsiaTheme="minorEastAsia" w:hAnsi="Arial Narrow"/>
          <w:spacing w:val="10"/>
          <w:kern w:val="24"/>
          <w:lang w:eastAsia="en-NZ"/>
        </w:rPr>
        <w:t>d</w:t>
      </w:r>
      <w:r w:rsidRPr="00BF2CF9">
        <w:rPr>
          <w:rFonts w:ascii="Arial Narrow" w:eastAsiaTheme="minorEastAsia" w:hAnsi="Arial Narrow"/>
          <w:spacing w:val="10"/>
          <w:kern w:val="24"/>
          <w:lang w:eastAsia="en-NZ"/>
        </w:rPr>
        <w:t xml:space="preserve"> a programme of 15 online sessions with applicants, with regular reviews and feedback on the business plan being developed. In comparison, some applicants report having received very little support. </w:t>
      </w:r>
    </w:p>
    <w:p w14:paraId="275A2D15" w14:textId="77777777" w:rsidR="00F005F9" w:rsidRDefault="00F005F9" w:rsidP="00F005F9">
      <w:pPr>
        <w:pStyle w:val="Normal0"/>
      </w:pPr>
    </w:p>
    <w:p w14:paraId="45212C48" w14:textId="77777777" w:rsidR="00E424B7" w:rsidRDefault="00E424B7" w:rsidP="00E424B7">
      <w:pPr>
        <w:pStyle w:val="Heading3"/>
      </w:pPr>
      <w:r>
        <w:t>Access to Business Coaching is Critical for Most Participants</w:t>
      </w:r>
    </w:p>
    <w:p w14:paraId="2AA5DEC8" w14:textId="759E3028" w:rsidR="00E424B7" w:rsidRDefault="00E424B7" w:rsidP="00E424B7">
      <w:pPr>
        <w:pStyle w:val="Normal0"/>
      </w:pPr>
      <w:r w:rsidRPr="0021342F">
        <w:t>Clients commonly find the development of the business plan to be challenging and intense in terms of what is required</w:t>
      </w:r>
      <w:r>
        <w:t xml:space="preserve"> (</w:t>
      </w:r>
      <w:r w:rsidRPr="00B94D48">
        <w:t xml:space="preserve">although this differs by region – see Section </w:t>
      </w:r>
      <w:r w:rsidR="00EF4D71" w:rsidRPr="00B94D48">
        <w:t>4.6</w:t>
      </w:r>
      <w:r w:rsidRPr="00B94D48">
        <w:t xml:space="preserve">) and many are reported to drop out of the application process at this stage (see Section </w:t>
      </w:r>
      <w:r w:rsidR="00612224" w:rsidRPr="00B94D48">
        <w:t>4.4</w:t>
      </w:r>
      <w:r w:rsidRPr="00B94D48">
        <w:t>).</w:t>
      </w:r>
      <w:r w:rsidR="00EB2E1D">
        <w:t xml:space="preserve"> </w:t>
      </w:r>
      <w:r w:rsidRPr="0021342F">
        <w:t xml:space="preserve">However, </w:t>
      </w:r>
      <w:r>
        <w:t>some</w:t>
      </w:r>
      <w:r w:rsidRPr="0021342F">
        <w:t xml:space="preserve"> also find the process to be a good learning curve, which helped them to think about aspects of the business that they had not considered previously.  </w:t>
      </w:r>
    </w:p>
    <w:p w14:paraId="386062FE" w14:textId="77777777" w:rsidR="00E424B7" w:rsidRPr="0021342F" w:rsidRDefault="00E424B7" w:rsidP="00E424B7">
      <w:pPr>
        <w:pStyle w:val="Normal0"/>
      </w:pPr>
    </w:p>
    <w:p w14:paraId="64C276EC" w14:textId="72D25AD0" w:rsidR="00E424B7" w:rsidRPr="00525AE9" w:rsidRDefault="00E424B7" w:rsidP="00E424B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525AE9">
        <w:rPr>
          <w:rFonts w:ascii="Arial Narrow" w:eastAsiaTheme="minorEastAsia" w:hAnsi="Arial Narrow"/>
          <w:i/>
          <w:iCs/>
          <w:spacing w:val="10"/>
          <w:kern w:val="24"/>
          <w:lang w:eastAsia="en-NZ"/>
        </w:rPr>
        <w:t xml:space="preserve">It was definitely a useful process.  It tells you exactly how, </w:t>
      </w:r>
      <w:proofErr w:type="gramStart"/>
      <w:r w:rsidRPr="00525AE9">
        <w:rPr>
          <w:rFonts w:ascii="Arial Narrow" w:eastAsiaTheme="minorEastAsia" w:hAnsi="Arial Narrow"/>
          <w:i/>
          <w:iCs/>
          <w:spacing w:val="10"/>
          <w:kern w:val="24"/>
          <w:lang w:eastAsia="en-NZ"/>
        </w:rPr>
        <w:t>when,</w:t>
      </w:r>
      <w:proofErr w:type="gramEnd"/>
      <w:r w:rsidRPr="00525AE9">
        <w:rPr>
          <w:rFonts w:ascii="Arial Narrow" w:eastAsiaTheme="minorEastAsia" w:hAnsi="Arial Narrow"/>
          <w:i/>
          <w:iCs/>
          <w:spacing w:val="10"/>
          <w:kern w:val="24"/>
          <w:lang w:eastAsia="en-NZ"/>
        </w:rPr>
        <w:t xml:space="preserve"> why and all the necessary steps that you’re going to be taking to be able to develop and grow this business. [</w:t>
      </w:r>
      <w:r w:rsidR="009B23A7">
        <w:rPr>
          <w:rFonts w:ascii="Arial Narrow" w:eastAsiaTheme="minorEastAsia" w:hAnsi="Arial Narrow"/>
          <w:i/>
          <w:iCs/>
          <w:spacing w:val="10"/>
          <w:kern w:val="24"/>
          <w:lang w:eastAsia="en-NZ"/>
        </w:rPr>
        <w:t>FWSE</w:t>
      </w:r>
      <w:r w:rsidRPr="00525AE9">
        <w:rPr>
          <w:rFonts w:ascii="Arial Narrow" w:eastAsiaTheme="minorEastAsia" w:hAnsi="Arial Narrow"/>
          <w:i/>
          <w:iCs/>
          <w:spacing w:val="10"/>
          <w:kern w:val="24"/>
          <w:lang w:eastAsia="en-NZ"/>
        </w:rPr>
        <w:t xml:space="preserve"> subsidy recipient]</w:t>
      </w:r>
    </w:p>
    <w:p w14:paraId="26311358" w14:textId="77777777" w:rsidR="0031043B" w:rsidRDefault="0031043B" w:rsidP="00E424B7">
      <w:pPr>
        <w:pStyle w:val="Normal0"/>
      </w:pPr>
    </w:p>
    <w:p w14:paraId="6051E3E3" w14:textId="05D6A5AA" w:rsidR="00E424B7" w:rsidRDefault="00E424B7" w:rsidP="00E424B7">
      <w:pPr>
        <w:pStyle w:val="Normal0"/>
      </w:pPr>
      <w:r>
        <w:lastRenderedPageBreak/>
        <w:t xml:space="preserve">Most </w:t>
      </w:r>
      <w:r w:rsidR="002B6E89">
        <w:t xml:space="preserve">who </w:t>
      </w:r>
      <w:r w:rsidR="00E50492">
        <w:t>received</w:t>
      </w:r>
      <w:r w:rsidR="002B6E89">
        <w:t xml:space="preserve"> coaching</w:t>
      </w:r>
      <w:r>
        <w:t xml:space="preserve"> to write their business plan </w:t>
      </w:r>
      <w:r w:rsidR="00E50492">
        <w:t>found it</w:t>
      </w:r>
      <w:r>
        <w:t xml:space="preserve"> extremely helpful and informative</w:t>
      </w:r>
      <w:r w:rsidR="00EB2E1D">
        <w:t>. S</w:t>
      </w:r>
      <w:r>
        <w:t xml:space="preserve">ome </w:t>
      </w:r>
      <w:r w:rsidR="00EB2E1D">
        <w:t xml:space="preserve">indicated </w:t>
      </w:r>
      <w:r>
        <w:t xml:space="preserve">that without this support, they would not have been able to create a plan, </w:t>
      </w:r>
      <w:r w:rsidR="00EB2E1D">
        <w:t xml:space="preserve">which would have </w:t>
      </w:r>
      <w:r>
        <w:t>exclud</w:t>
      </w:r>
      <w:r w:rsidR="00EB2E1D">
        <w:t>ed</w:t>
      </w:r>
      <w:r>
        <w:t xml:space="preserve"> them from the opportunity to apply for FWSE. </w:t>
      </w:r>
    </w:p>
    <w:p w14:paraId="40A0547B" w14:textId="77777777" w:rsidR="00E424B7" w:rsidRDefault="00E424B7" w:rsidP="00E424B7">
      <w:pPr>
        <w:pStyle w:val="Normal0"/>
      </w:pPr>
    </w:p>
    <w:p w14:paraId="61D5C46E" w14:textId="08DA84E1" w:rsidR="00E424B7" w:rsidRPr="00525AE9" w:rsidRDefault="00E424B7" w:rsidP="00E424B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525AE9">
        <w:rPr>
          <w:rFonts w:ascii="Arial Narrow" w:eastAsiaTheme="minorEastAsia" w:hAnsi="Arial Narrow"/>
          <w:i/>
          <w:iCs/>
          <w:spacing w:val="10"/>
          <w:kern w:val="24"/>
          <w:lang w:eastAsia="en-NZ"/>
        </w:rPr>
        <w:t xml:space="preserve">It was very lucky that I had [coach funded through BTAG], I wouldn't have been able to do it without her.  I was a little bit worried because of the fact that I had had a friend who went through the </w:t>
      </w:r>
      <w:proofErr w:type="gramStart"/>
      <w:r w:rsidRPr="00525AE9">
        <w:rPr>
          <w:rFonts w:ascii="Arial Narrow" w:eastAsiaTheme="minorEastAsia" w:hAnsi="Arial Narrow"/>
          <w:i/>
          <w:iCs/>
          <w:spacing w:val="10"/>
          <w:kern w:val="24"/>
          <w:lang w:eastAsia="en-NZ"/>
        </w:rPr>
        <w:t>process  and</w:t>
      </w:r>
      <w:proofErr w:type="gramEnd"/>
      <w:r w:rsidRPr="00525AE9">
        <w:rPr>
          <w:rFonts w:ascii="Arial Narrow" w:eastAsiaTheme="minorEastAsia" w:hAnsi="Arial Narrow"/>
          <w:i/>
          <w:iCs/>
          <w:spacing w:val="10"/>
          <w:kern w:val="24"/>
          <w:lang w:eastAsia="en-NZ"/>
        </w:rPr>
        <w:t xml:space="preserve"> I saw what it did to her.  There’s no way I would have been able to do the process myself.   I wasn’t in the mental capacity to be able to do that. [</w:t>
      </w:r>
      <w:r w:rsidR="009B23A7">
        <w:rPr>
          <w:rFonts w:ascii="Arial Narrow" w:eastAsiaTheme="minorEastAsia" w:hAnsi="Arial Narrow"/>
          <w:i/>
          <w:iCs/>
          <w:spacing w:val="10"/>
          <w:kern w:val="24"/>
          <w:lang w:eastAsia="en-NZ"/>
        </w:rPr>
        <w:t>FWSE</w:t>
      </w:r>
      <w:r w:rsidRPr="00525AE9">
        <w:rPr>
          <w:rFonts w:ascii="Arial Narrow" w:eastAsiaTheme="minorEastAsia" w:hAnsi="Arial Narrow"/>
          <w:i/>
          <w:iCs/>
          <w:spacing w:val="10"/>
          <w:kern w:val="24"/>
          <w:lang w:eastAsia="en-NZ"/>
        </w:rPr>
        <w:t xml:space="preserve"> subsidy recipient]</w:t>
      </w:r>
    </w:p>
    <w:p w14:paraId="60DD9051" w14:textId="77777777" w:rsidR="00E424B7" w:rsidRDefault="00E424B7" w:rsidP="00E424B7">
      <w:pPr>
        <w:pStyle w:val="Normal0"/>
      </w:pPr>
    </w:p>
    <w:p w14:paraId="2EF663E5" w14:textId="45B7F9C9" w:rsidR="00E424B7" w:rsidRDefault="00E424B7" w:rsidP="00E424B7">
      <w:pPr>
        <w:pStyle w:val="Normal0"/>
      </w:pPr>
      <w:r w:rsidRPr="0021342F">
        <w:t>Those who were able to choose which business coach they worked with</w:t>
      </w:r>
      <w:r w:rsidR="00B30368">
        <w:t>,</w:t>
      </w:r>
      <w:r w:rsidRPr="0021342F">
        <w:t xml:space="preserve"> appreciated the opportunity to be coached by someone with some expertise in the same or similar sector</w:t>
      </w:r>
      <w:r w:rsidR="00EB2E1D">
        <w:t xml:space="preserve">. </w:t>
      </w:r>
      <w:r w:rsidR="00B30368">
        <w:t>Also appreciated were</w:t>
      </w:r>
      <w:r w:rsidRPr="0021342F">
        <w:t xml:space="preserve"> </w:t>
      </w:r>
      <w:r w:rsidR="00B30368">
        <w:t xml:space="preserve">coaches with </w:t>
      </w:r>
      <w:r w:rsidRPr="0021342F">
        <w:t xml:space="preserve">skills that were closely aligned with their proposed business model, and/or of the same cultural/ethnic background. </w:t>
      </w:r>
    </w:p>
    <w:p w14:paraId="5B1FFC6C" w14:textId="77777777" w:rsidR="009F768B" w:rsidRPr="0021342F" w:rsidRDefault="009F768B" w:rsidP="00E424B7">
      <w:pPr>
        <w:pStyle w:val="Normal0"/>
      </w:pPr>
    </w:p>
    <w:p w14:paraId="3D631452" w14:textId="77777777" w:rsidR="00E424B7" w:rsidRPr="00525AE9" w:rsidRDefault="00E424B7" w:rsidP="00E424B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525AE9">
        <w:rPr>
          <w:rFonts w:ascii="Arial Narrow" w:eastAsiaTheme="minorEastAsia" w:hAnsi="Arial Narrow"/>
          <w:i/>
          <w:iCs/>
          <w:spacing w:val="10"/>
          <w:kern w:val="24"/>
          <w:lang w:eastAsia="en-NZ"/>
        </w:rPr>
        <w:t>The man I picked had a little bit of knowledge of international sales.  He’d worked overseas so that really resonated with me.  [FWSE subsidy recipient]</w:t>
      </w:r>
    </w:p>
    <w:p w14:paraId="1D0F563F" w14:textId="77777777" w:rsidR="00E424B7" w:rsidRDefault="00E424B7" w:rsidP="00E424B7">
      <w:pPr>
        <w:pStyle w:val="Normal0"/>
      </w:pPr>
    </w:p>
    <w:p w14:paraId="2DF0D86F" w14:textId="5F4B07F0" w:rsidR="00C37AD1" w:rsidRPr="009C4BFC" w:rsidRDefault="009265B5" w:rsidP="00FB651D">
      <w:pPr>
        <w:pStyle w:val="Heading3"/>
      </w:pPr>
      <w:r>
        <w:t>BTAG</w:t>
      </w:r>
      <w:r w:rsidR="00B67A55">
        <w:t xml:space="preserve"> Support</w:t>
      </w:r>
      <w:r w:rsidR="00C37AD1" w:rsidRPr="009C4BFC">
        <w:t xml:space="preserve"> Sometimes </w:t>
      </w:r>
      <w:r w:rsidR="00097993">
        <w:t>Focus</w:t>
      </w:r>
      <w:r>
        <w:t>es</w:t>
      </w:r>
      <w:r w:rsidR="00097993">
        <w:t xml:space="preserve"> More on Gaining </w:t>
      </w:r>
      <w:r w:rsidR="00714B3E">
        <w:t xml:space="preserve">Approval Rather Than Reflecting Reality </w:t>
      </w:r>
    </w:p>
    <w:p w14:paraId="3ED3573D" w14:textId="30D5E7FB" w:rsidR="00421142" w:rsidRDefault="00421142" w:rsidP="004A7549">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 intention of applicants being required to develop a business plan</w:t>
      </w:r>
      <w:r w:rsidR="0042007D">
        <w:rPr>
          <w:rFonts w:ascii="Arial Narrow" w:eastAsiaTheme="minorEastAsia" w:hAnsi="Arial Narrow"/>
          <w:spacing w:val="10"/>
          <w:kern w:val="24"/>
          <w:lang w:eastAsia="en-NZ"/>
        </w:rPr>
        <w:t xml:space="preserve"> (which is then independently vetted – </w:t>
      </w:r>
      <w:r w:rsidR="0042007D" w:rsidRPr="00B94D48">
        <w:rPr>
          <w:rFonts w:ascii="Arial Narrow" w:eastAsiaTheme="minorEastAsia" w:hAnsi="Arial Narrow"/>
          <w:spacing w:val="10"/>
          <w:kern w:val="24"/>
          <w:lang w:eastAsia="en-NZ"/>
        </w:rPr>
        <w:t xml:space="preserve">see Section </w:t>
      </w:r>
      <w:r w:rsidR="00407C72" w:rsidRPr="00B94D48">
        <w:rPr>
          <w:rFonts w:ascii="Arial Narrow" w:eastAsiaTheme="minorEastAsia" w:hAnsi="Arial Narrow"/>
          <w:spacing w:val="10"/>
          <w:kern w:val="24"/>
          <w:lang w:eastAsia="en-NZ"/>
        </w:rPr>
        <w:t>4.9</w:t>
      </w:r>
      <w:r w:rsidR="0042007D" w:rsidRPr="00B94D48">
        <w:rPr>
          <w:rFonts w:ascii="Arial Narrow" w:eastAsiaTheme="minorEastAsia" w:hAnsi="Arial Narrow"/>
          <w:spacing w:val="10"/>
          <w:kern w:val="24"/>
          <w:lang w:eastAsia="en-NZ"/>
        </w:rPr>
        <w:t>) is to</w:t>
      </w:r>
      <w:r w:rsidR="0042007D">
        <w:rPr>
          <w:rFonts w:ascii="Arial Narrow" w:eastAsiaTheme="minorEastAsia" w:hAnsi="Arial Narrow"/>
          <w:spacing w:val="10"/>
          <w:kern w:val="24"/>
          <w:lang w:eastAsia="en-NZ"/>
        </w:rPr>
        <w:t xml:space="preserve"> ensure that FWSE is only granted to those that are serious and motivated to start their own business</w:t>
      </w:r>
      <w:r w:rsidR="00030B7F">
        <w:rPr>
          <w:rFonts w:ascii="Arial Narrow" w:eastAsiaTheme="minorEastAsia" w:hAnsi="Arial Narrow"/>
          <w:spacing w:val="10"/>
          <w:kern w:val="24"/>
          <w:lang w:eastAsia="en-NZ"/>
        </w:rPr>
        <w:t>.</w:t>
      </w:r>
      <w:r w:rsidR="00030B7F">
        <w:rPr>
          <w:rStyle w:val="FootnoteReference"/>
          <w:rFonts w:ascii="Arial Narrow" w:eastAsiaTheme="minorEastAsia" w:hAnsi="Arial Narrow"/>
          <w:spacing w:val="10"/>
          <w:kern w:val="24"/>
          <w:lang w:eastAsia="en-NZ"/>
        </w:rPr>
        <w:footnoteReference w:id="21"/>
      </w:r>
    </w:p>
    <w:p w14:paraId="075EB00E" w14:textId="77777777" w:rsidR="00ED58D8" w:rsidRDefault="00ED58D8" w:rsidP="004A7549">
      <w:pPr>
        <w:spacing w:line="312" w:lineRule="auto"/>
        <w:jc w:val="both"/>
        <w:rPr>
          <w:rFonts w:ascii="Arial Narrow" w:eastAsiaTheme="minorEastAsia" w:hAnsi="Arial Narrow"/>
          <w:spacing w:val="10"/>
          <w:kern w:val="24"/>
          <w:lang w:eastAsia="en-NZ"/>
        </w:rPr>
      </w:pPr>
    </w:p>
    <w:p w14:paraId="546F8871" w14:textId="6FAC885E" w:rsidR="004A7549" w:rsidRPr="00256CA8" w:rsidRDefault="006F769E" w:rsidP="004A7549">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However, s</w:t>
      </w:r>
      <w:r w:rsidR="004A7549" w:rsidRPr="00256CA8">
        <w:rPr>
          <w:rFonts w:ascii="Arial Narrow" w:eastAsiaTheme="minorEastAsia" w:hAnsi="Arial Narrow"/>
          <w:spacing w:val="10"/>
          <w:kern w:val="24"/>
          <w:lang w:eastAsia="en-NZ"/>
        </w:rPr>
        <w:t>everal participants shared examples of business plans being heavily influenced by their BTAG provide</w:t>
      </w:r>
      <w:r>
        <w:rPr>
          <w:rFonts w:ascii="Arial Narrow" w:eastAsiaTheme="minorEastAsia" w:hAnsi="Arial Narrow"/>
          <w:spacing w:val="10"/>
          <w:kern w:val="24"/>
          <w:lang w:eastAsia="en-NZ"/>
        </w:rPr>
        <w:t>rs</w:t>
      </w:r>
      <w:r w:rsidR="00193DF6">
        <w:rPr>
          <w:rFonts w:ascii="Arial Narrow" w:eastAsiaTheme="minorEastAsia" w:hAnsi="Arial Narrow"/>
          <w:spacing w:val="10"/>
          <w:kern w:val="24"/>
          <w:lang w:eastAsia="en-NZ"/>
        </w:rPr>
        <w:t>. These were</w:t>
      </w:r>
      <w:r w:rsidR="004A7549" w:rsidRPr="00256CA8">
        <w:rPr>
          <w:rFonts w:ascii="Arial Narrow" w:eastAsiaTheme="minorEastAsia" w:hAnsi="Arial Narrow"/>
          <w:spacing w:val="10"/>
          <w:kern w:val="24"/>
          <w:lang w:eastAsia="en-NZ"/>
        </w:rPr>
        <w:t xml:space="preserve"> written in such a way as to increase the likelihood of an approved </w:t>
      </w:r>
      <w:r w:rsidR="00A451CA" w:rsidRPr="00256CA8">
        <w:rPr>
          <w:rFonts w:ascii="Arial Narrow" w:eastAsiaTheme="minorEastAsia" w:hAnsi="Arial Narrow"/>
          <w:spacing w:val="10"/>
          <w:kern w:val="24"/>
          <w:lang w:eastAsia="en-NZ"/>
        </w:rPr>
        <w:t>contract</w:t>
      </w:r>
      <w:r w:rsidR="00A451CA">
        <w:rPr>
          <w:rFonts w:ascii="Arial Narrow" w:eastAsiaTheme="minorEastAsia" w:hAnsi="Arial Narrow"/>
          <w:spacing w:val="10"/>
          <w:kern w:val="24"/>
          <w:lang w:eastAsia="en-NZ"/>
        </w:rPr>
        <w:t xml:space="preserve"> but</w:t>
      </w:r>
      <w:r w:rsidR="004A7549" w:rsidRPr="00256CA8">
        <w:rPr>
          <w:rFonts w:ascii="Arial Narrow" w:eastAsiaTheme="minorEastAsia" w:hAnsi="Arial Narrow"/>
          <w:spacing w:val="10"/>
          <w:kern w:val="24"/>
          <w:lang w:eastAsia="en-NZ"/>
        </w:rPr>
        <w:t xml:space="preserve"> </w:t>
      </w:r>
      <w:r w:rsidR="00193DF6">
        <w:rPr>
          <w:rFonts w:ascii="Arial Narrow" w:eastAsiaTheme="minorEastAsia" w:hAnsi="Arial Narrow"/>
          <w:spacing w:val="10"/>
          <w:kern w:val="24"/>
          <w:lang w:eastAsia="en-NZ"/>
        </w:rPr>
        <w:t xml:space="preserve">did </w:t>
      </w:r>
      <w:r w:rsidR="004A7549" w:rsidRPr="00256CA8">
        <w:rPr>
          <w:rFonts w:ascii="Arial Narrow" w:eastAsiaTheme="minorEastAsia" w:hAnsi="Arial Narrow"/>
          <w:spacing w:val="10"/>
          <w:kern w:val="24"/>
          <w:lang w:eastAsia="en-NZ"/>
        </w:rPr>
        <w:t>not necessarily reflect</w:t>
      </w:r>
      <w:r w:rsidR="00A451CA">
        <w:rPr>
          <w:rFonts w:ascii="Arial Narrow" w:eastAsiaTheme="minorEastAsia" w:hAnsi="Arial Narrow"/>
          <w:spacing w:val="10"/>
          <w:kern w:val="24"/>
          <w:lang w:eastAsia="en-NZ"/>
        </w:rPr>
        <w:t xml:space="preserve"> </w:t>
      </w:r>
      <w:r w:rsidR="004A7549" w:rsidRPr="00256CA8">
        <w:rPr>
          <w:rFonts w:ascii="Arial Narrow" w:eastAsiaTheme="minorEastAsia" w:hAnsi="Arial Narrow"/>
          <w:spacing w:val="10"/>
          <w:kern w:val="24"/>
          <w:lang w:eastAsia="en-NZ"/>
        </w:rPr>
        <w:t xml:space="preserve">the reality of their situation. </w:t>
      </w:r>
      <w:r w:rsidR="007E2115">
        <w:rPr>
          <w:rFonts w:ascii="Arial Narrow" w:eastAsiaTheme="minorEastAsia" w:hAnsi="Arial Narrow"/>
          <w:spacing w:val="10"/>
          <w:kern w:val="24"/>
          <w:lang w:eastAsia="en-NZ"/>
        </w:rPr>
        <w:t xml:space="preserve">The only apparent incentive for BTAG providers doing this is to see applicants be successful in receiving the FWSE subsidy. </w:t>
      </w:r>
      <w:r w:rsidR="004A7549" w:rsidRPr="008470D4">
        <w:rPr>
          <w:rFonts w:ascii="Arial Narrow" w:eastAsiaTheme="minorEastAsia" w:hAnsi="Arial Narrow"/>
          <w:spacing w:val="10"/>
          <w:kern w:val="24"/>
          <w:lang w:eastAsia="en-NZ"/>
        </w:rPr>
        <w:t>This may be</w:t>
      </w:r>
      <w:r w:rsidR="007565EF">
        <w:rPr>
          <w:rFonts w:ascii="Arial Narrow" w:eastAsiaTheme="minorEastAsia" w:hAnsi="Arial Narrow"/>
          <w:spacing w:val="10"/>
          <w:kern w:val="24"/>
          <w:lang w:eastAsia="en-NZ"/>
        </w:rPr>
        <w:t>, inadvertently,</w:t>
      </w:r>
      <w:r w:rsidR="004A7549" w:rsidRPr="008470D4">
        <w:rPr>
          <w:rFonts w:ascii="Arial Narrow" w:eastAsiaTheme="minorEastAsia" w:hAnsi="Arial Narrow"/>
          <w:spacing w:val="10"/>
          <w:kern w:val="24"/>
          <w:lang w:eastAsia="en-NZ"/>
        </w:rPr>
        <w:t xml:space="preserve"> contributing </w:t>
      </w:r>
      <w:r w:rsidR="007565EF">
        <w:rPr>
          <w:rFonts w:ascii="Arial Narrow" w:eastAsiaTheme="minorEastAsia" w:hAnsi="Arial Narrow"/>
          <w:spacing w:val="10"/>
          <w:kern w:val="24"/>
          <w:lang w:eastAsia="en-NZ"/>
        </w:rPr>
        <w:t>to</w:t>
      </w:r>
      <w:r w:rsidR="004A7549" w:rsidRPr="008470D4">
        <w:rPr>
          <w:rFonts w:ascii="Arial Narrow" w:eastAsiaTheme="minorEastAsia" w:hAnsi="Arial Narrow"/>
          <w:spacing w:val="10"/>
          <w:kern w:val="24"/>
          <w:lang w:eastAsia="en-NZ"/>
        </w:rPr>
        <w:t xml:space="preserve"> the apparent low rates of business sustainability</w:t>
      </w:r>
      <w:r w:rsidRPr="008470D4">
        <w:rPr>
          <w:rFonts w:ascii="Arial Narrow" w:eastAsiaTheme="minorEastAsia" w:hAnsi="Arial Narrow"/>
          <w:spacing w:val="10"/>
          <w:kern w:val="24"/>
          <w:lang w:eastAsia="en-NZ"/>
        </w:rPr>
        <w:t>.</w:t>
      </w:r>
    </w:p>
    <w:p w14:paraId="55D23336" w14:textId="77777777" w:rsidR="004A7549" w:rsidRPr="00256CA8" w:rsidRDefault="004A7549" w:rsidP="004A7549">
      <w:pPr>
        <w:spacing w:line="312" w:lineRule="auto"/>
        <w:jc w:val="both"/>
        <w:rPr>
          <w:rFonts w:ascii="Arial Narrow" w:eastAsiaTheme="minorEastAsia" w:hAnsi="Arial Narrow"/>
          <w:spacing w:val="10"/>
          <w:kern w:val="24"/>
          <w:lang w:eastAsia="en-NZ"/>
        </w:rPr>
      </w:pPr>
    </w:p>
    <w:p w14:paraId="7C03887D" w14:textId="28EF0998" w:rsidR="004A7549" w:rsidRPr="006E1AA0" w:rsidRDefault="004A7549" w:rsidP="006E1AA0">
      <w:pPr>
        <w:pStyle w:val="Quote"/>
        <w:spacing w:before="0" w:line="288" w:lineRule="auto"/>
      </w:pPr>
      <w:r w:rsidRPr="00256CA8">
        <w:t xml:space="preserve">We understand that some of them [business coaches] are writing the business plans for [the applicants].  </w:t>
      </w:r>
      <w:r w:rsidR="001F607E" w:rsidRPr="00256CA8">
        <w:t>So,</w:t>
      </w:r>
      <w:r w:rsidRPr="00256CA8">
        <w:t xml:space="preserve"> the client can’t speak to it, and they certainly aren’t doing the financials because I’d say probably 70, 80 percent of them can’t talk to their financials. [BTAG provider; </w:t>
      </w:r>
      <w:proofErr w:type="spellStart"/>
      <w:r w:rsidRPr="00256CA8">
        <w:t>vetter</w:t>
      </w:r>
      <w:proofErr w:type="spellEnd"/>
      <w:r w:rsidRPr="00256CA8">
        <w:t>]</w:t>
      </w:r>
    </w:p>
    <w:p w14:paraId="2E981680" w14:textId="33F766AB" w:rsidR="004A7549" w:rsidRDefault="004A7549" w:rsidP="004A7549">
      <w:pPr>
        <w:spacing w:line="312" w:lineRule="auto"/>
        <w:jc w:val="both"/>
        <w:rPr>
          <w:rFonts w:ascii="Arial Narrow" w:eastAsiaTheme="minorEastAsia" w:hAnsi="Arial Narrow"/>
          <w:spacing w:val="10"/>
          <w:kern w:val="24"/>
          <w:highlight w:val="yellow"/>
          <w:lang w:eastAsia="en-NZ"/>
        </w:rPr>
      </w:pPr>
    </w:p>
    <w:p w14:paraId="6C185BEB" w14:textId="31C04065" w:rsidR="00B9286A" w:rsidRPr="00D74E1C" w:rsidRDefault="00D74E1C" w:rsidP="004A7549">
      <w:pPr>
        <w:spacing w:line="312" w:lineRule="auto"/>
        <w:jc w:val="both"/>
        <w:rPr>
          <w:rFonts w:ascii="Arial Narrow" w:eastAsiaTheme="minorEastAsia" w:hAnsi="Arial Narrow"/>
          <w:spacing w:val="10"/>
          <w:kern w:val="24"/>
          <w:lang w:eastAsia="en-NZ"/>
        </w:rPr>
      </w:pPr>
      <w:r w:rsidRPr="00D74E1C">
        <w:rPr>
          <w:rFonts w:ascii="Arial Narrow" w:eastAsiaTheme="minorEastAsia" w:hAnsi="Arial Narrow"/>
          <w:spacing w:val="10"/>
          <w:kern w:val="24"/>
          <w:lang w:eastAsia="en-NZ"/>
        </w:rPr>
        <w:t>BTAG</w:t>
      </w:r>
      <w:r>
        <w:rPr>
          <w:rFonts w:ascii="Arial Narrow" w:eastAsiaTheme="minorEastAsia" w:hAnsi="Arial Narrow"/>
          <w:spacing w:val="10"/>
          <w:kern w:val="24"/>
          <w:lang w:eastAsia="en-NZ"/>
        </w:rPr>
        <w:t xml:space="preserve"> providers are not contracted to assess a client’s capabilities to run a business, nor do they have access to any information about the client’s personal circumstances</w:t>
      </w:r>
      <w:r w:rsidR="009367FE">
        <w:rPr>
          <w:rFonts w:ascii="Arial Narrow" w:eastAsiaTheme="minorEastAsia" w:hAnsi="Arial Narrow"/>
          <w:spacing w:val="10"/>
          <w:kern w:val="24"/>
          <w:lang w:eastAsia="en-NZ"/>
        </w:rPr>
        <w:t>, including barriers they</w:t>
      </w:r>
      <w:r w:rsidR="0056749E">
        <w:rPr>
          <w:rFonts w:ascii="Arial Narrow" w:eastAsiaTheme="minorEastAsia" w:hAnsi="Arial Narrow"/>
          <w:spacing w:val="10"/>
          <w:kern w:val="24"/>
          <w:lang w:eastAsia="en-NZ"/>
        </w:rPr>
        <w:t xml:space="preserve"> might face to </w:t>
      </w:r>
      <w:r w:rsidR="00DC531C">
        <w:rPr>
          <w:rFonts w:ascii="Arial Narrow" w:eastAsiaTheme="minorEastAsia" w:hAnsi="Arial Narrow"/>
          <w:spacing w:val="10"/>
          <w:kern w:val="24"/>
          <w:lang w:eastAsia="en-NZ"/>
        </w:rPr>
        <w:t xml:space="preserve">successfully sustaining a business. Rather, they are contracted by MSD to support the development of a business plan that is likely to pass a vetting process. </w:t>
      </w:r>
      <w:r w:rsidR="00725824">
        <w:rPr>
          <w:rFonts w:ascii="Arial Narrow" w:eastAsiaTheme="minorEastAsia" w:hAnsi="Arial Narrow"/>
          <w:spacing w:val="10"/>
          <w:kern w:val="24"/>
          <w:lang w:eastAsia="en-NZ"/>
        </w:rPr>
        <w:t xml:space="preserve">  </w:t>
      </w:r>
    </w:p>
    <w:p w14:paraId="7A522AEB" w14:textId="77777777" w:rsidR="00BF2CF9" w:rsidRDefault="00BF2CF9" w:rsidP="00C940AD">
      <w:pPr>
        <w:pStyle w:val="ListParagraph"/>
      </w:pPr>
    </w:p>
    <w:p w14:paraId="1BA7EF18" w14:textId="77C7A9D4" w:rsidR="00C940AD" w:rsidRPr="00C3073B" w:rsidRDefault="00C940AD" w:rsidP="00FB651D">
      <w:pPr>
        <w:pStyle w:val="Heading3"/>
      </w:pPr>
      <w:r w:rsidRPr="00C3073B">
        <w:t>BTAG Providers Report Challenges in Coaching Participants</w:t>
      </w:r>
    </w:p>
    <w:p w14:paraId="48FCF67E" w14:textId="4544754C" w:rsidR="009C36C9" w:rsidRPr="009C36C9" w:rsidRDefault="009C36C9" w:rsidP="009C36C9">
      <w:pPr>
        <w:spacing w:line="312" w:lineRule="auto"/>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 xml:space="preserve">BTAG providers report </w:t>
      </w:r>
      <w:r w:rsidR="00F51FC4">
        <w:rPr>
          <w:rFonts w:ascii="Arial Narrow" w:eastAsiaTheme="minorEastAsia" w:hAnsi="Arial Narrow"/>
          <w:spacing w:val="10"/>
          <w:kern w:val="24"/>
          <w:lang w:eastAsia="en-NZ"/>
        </w:rPr>
        <w:t>that</w:t>
      </w:r>
      <w:r w:rsidRPr="009C36C9">
        <w:rPr>
          <w:rFonts w:ascii="Arial Narrow" w:eastAsiaTheme="minorEastAsia" w:hAnsi="Arial Narrow"/>
          <w:spacing w:val="10"/>
          <w:kern w:val="24"/>
          <w:lang w:eastAsia="en-NZ"/>
        </w:rPr>
        <w:t xml:space="preserve"> applicants </w:t>
      </w:r>
      <w:r w:rsidR="00F51FC4">
        <w:rPr>
          <w:rFonts w:ascii="Arial Narrow" w:eastAsiaTheme="minorEastAsia" w:hAnsi="Arial Narrow"/>
          <w:spacing w:val="10"/>
          <w:kern w:val="24"/>
          <w:lang w:eastAsia="en-NZ"/>
        </w:rPr>
        <w:t xml:space="preserve">often </w:t>
      </w:r>
      <w:r w:rsidRPr="009C36C9">
        <w:rPr>
          <w:rFonts w:ascii="Arial Narrow" w:eastAsiaTheme="minorEastAsia" w:hAnsi="Arial Narrow"/>
          <w:spacing w:val="10"/>
          <w:kern w:val="24"/>
          <w:lang w:eastAsia="en-NZ"/>
        </w:rPr>
        <w:t>prove challenging</w:t>
      </w:r>
      <w:r w:rsidR="00F51FC4">
        <w:rPr>
          <w:rFonts w:ascii="Arial Narrow" w:eastAsiaTheme="minorEastAsia" w:hAnsi="Arial Narrow"/>
          <w:spacing w:val="10"/>
          <w:kern w:val="24"/>
          <w:lang w:eastAsia="en-NZ"/>
        </w:rPr>
        <w:t xml:space="preserve"> to work with.</w:t>
      </w:r>
      <w:r w:rsidRPr="009C36C9">
        <w:rPr>
          <w:rFonts w:ascii="Arial Narrow" w:eastAsiaTheme="minorEastAsia" w:hAnsi="Arial Narrow"/>
          <w:spacing w:val="10"/>
          <w:kern w:val="24"/>
          <w:lang w:eastAsia="en-NZ"/>
        </w:rPr>
        <w:t xml:space="preserve"> </w:t>
      </w:r>
      <w:r w:rsidR="00F51FC4">
        <w:rPr>
          <w:rFonts w:ascii="Arial Narrow" w:eastAsiaTheme="minorEastAsia" w:hAnsi="Arial Narrow"/>
          <w:spacing w:val="10"/>
          <w:kern w:val="24"/>
          <w:lang w:eastAsia="en-NZ"/>
        </w:rPr>
        <w:t>Issues</w:t>
      </w:r>
      <w:r w:rsidRPr="009C36C9">
        <w:rPr>
          <w:rFonts w:ascii="Arial Narrow" w:eastAsiaTheme="minorEastAsia" w:hAnsi="Arial Narrow"/>
          <w:spacing w:val="10"/>
          <w:kern w:val="24"/>
          <w:lang w:eastAsia="en-NZ"/>
        </w:rPr>
        <w:t xml:space="preserve"> identified includ</w:t>
      </w:r>
      <w:r w:rsidR="00F51FC4">
        <w:rPr>
          <w:rFonts w:ascii="Arial Narrow" w:eastAsiaTheme="minorEastAsia" w:hAnsi="Arial Narrow"/>
          <w:spacing w:val="10"/>
          <w:kern w:val="24"/>
          <w:lang w:eastAsia="en-NZ"/>
        </w:rPr>
        <w:t>e</w:t>
      </w:r>
      <w:r w:rsidRPr="009C36C9">
        <w:rPr>
          <w:rFonts w:ascii="Arial Narrow" w:eastAsiaTheme="minorEastAsia" w:hAnsi="Arial Narrow"/>
          <w:spacing w:val="10"/>
          <w:kern w:val="24"/>
          <w:lang w:eastAsia="en-NZ"/>
        </w:rPr>
        <w:t>:</w:t>
      </w:r>
    </w:p>
    <w:p w14:paraId="2B891AF6" w14:textId="77777777" w:rsidR="009C36C9" w:rsidRP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 xml:space="preserve">Lacking an understanding of end user of product or </w:t>
      </w:r>
      <w:proofErr w:type="gramStart"/>
      <w:r w:rsidRPr="009C36C9">
        <w:rPr>
          <w:rFonts w:ascii="Arial Narrow" w:eastAsiaTheme="minorEastAsia" w:hAnsi="Arial Narrow"/>
          <w:spacing w:val="10"/>
          <w:kern w:val="24"/>
          <w:lang w:eastAsia="en-NZ"/>
        </w:rPr>
        <w:t>service;</w:t>
      </w:r>
      <w:proofErr w:type="gramEnd"/>
    </w:p>
    <w:p w14:paraId="45DC2B61" w14:textId="77777777" w:rsidR="009C36C9" w:rsidRP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lastRenderedPageBreak/>
        <w:t xml:space="preserve">Expecting/wanting the business coach to write, or significantly contribute to, the business </w:t>
      </w:r>
      <w:proofErr w:type="gramStart"/>
      <w:r w:rsidRPr="009C36C9">
        <w:rPr>
          <w:rFonts w:ascii="Arial Narrow" w:eastAsiaTheme="minorEastAsia" w:hAnsi="Arial Narrow"/>
          <w:spacing w:val="10"/>
          <w:kern w:val="24"/>
          <w:lang w:eastAsia="en-NZ"/>
        </w:rPr>
        <w:t>plan;</w:t>
      </w:r>
      <w:proofErr w:type="gramEnd"/>
    </w:p>
    <w:p w14:paraId="2A79042D" w14:textId="77777777" w:rsidR="009C36C9" w:rsidRP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 xml:space="preserve">Not being willing to follow </w:t>
      </w:r>
      <w:proofErr w:type="gramStart"/>
      <w:r w:rsidRPr="009C36C9">
        <w:rPr>
          <w:rFonts w:ascii="Arial Narrow" w:eastAsiaTheme="minorEastAsia" w:hAnsi="Arial Narrow"/>
          <w:spacing w:val="10"/>
          <w:kern w:val="24"/>
          <w:lang w:eastAsia="en-NZ"/>
        </w:rPr>
        <w:t>suggestions;</w:t>
      </w:r>
      <w:proofErr w:type="gramEnd"/>
    </w:p>
    <w:p w14:paraId="7FA20750" w14:textId="77777777" w:rsidR="009C36C9" w:rsidRP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Unwilling to take advice on the business model/</w:t>
      </w:r>
      <w:proofErr w:type="gramStart"/>
      <w:r w:rsidRPr="009C36C9">
        <w:rPr>
          <w:rFonts w:ascii="Arial Narrow" w:eastAsiaTheme="minorEastAsia" w:hAnsi="Arial Narrow"/>
          <w:spacing w:val="10"/>
          <w:kern w:val="24"/>
          <w:lang w:eastAsia="en-NZ"/>
        </w:rPr>
        <w:t>concept;</w:t>
      </w:r>
      <w:proofErr w:type="gramEnd"/>
    </w:p>
    <w:p w14:paraId="05FF8785" w14:textId="77777777" w:rsidR="009C36C9" w:rsidRP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 xml:space="preserve">Lacking motivation/drive/self-management </w:t>
      </w:r>
      <w:proofErr w:type="gramStart"/>
      <w:r w:rsidRPr="009C36C9">
        <w:rPr>
          <w:rFonts w:ascii="Arial Narrow" w:eastAsiaTheme="minorEastAsia" w:hAnsi="Arial Narrow"/>
          <w:spacing w:val="10"/>
          <w:kern w:val="24"/>
          <w:lang w:eastAsia="en-NZ"/>
        </w:rPr>
        <w:t>skills;</w:t>
      </w:r>
      <w:proofErr w:type="gramEnd"/>
    </w:p>
    <w:p w14:paraId="36FEABBE" w14:textId="650EF953" w:rsidR="009C36C9" w:rsidRP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Clients being ‘un-coachable’</w:t>
      </w:r>
      <w:r w:rsidR="00CD2324">
        <w:rPr>
          <w:rFonts w:ascii="Arial Narrow" w:eastAsiaTheme="minorEastAsia" w:hAnsi="Arial Narrow"/>
          <w:spacing w:val="10"/>
          <w:kern w:val="24"/>
          <w:lang w:eastAsia="en-NZ"/>
        </w:rPr>
        <w:t xml:space="preserve"> or </w:t>
      </w:r>
      <w:r w:rsidRPr="009C36C9">
        <w:rPr>
          <w:rFonts w:ascii="Arial Narrow" w:eastAsiaTheme="minorEastAsia" w:hAnsi="Arial Narrow"/>
          <w:spacing w:val="10"/>
          <w:kern w:val="24"/>
          <w:lang w:eastAsia="en-NZ"/>
        </w:rPr>
        <w:t xml:space="preserve">unwilling to take advice; fixed in their </w:t>
      </w:r>
      <w:proofErr w:type="gramStart"/>
      <w:r w:rsidRPr="009C36C9">
        <w:rPr>
          <w:rFonts w:ascii="Arial Narrow" w:eastAsiaTheme="minorEastAsia" w:hAnsi="Arial Narrow"/>
          <w:spacing w:val="10"/>
          <w:kern w:val="24"/>
          <w:lang w:eastAsia="en-NZ"/>
        </w:rPr>
        <w:t>ideas;</w:t>
      </w:r>
      <w:proofErr w:type="gramEnd"/>
    </w:p>
    <w:p w14:paraId="630F7B3A" w14:textId="32C08E7B" w:rsidR="009C36C9" w:rsidRP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Clients having low literacy and/or numeracy;</w:t>
      </w:r>
      <w:r w:rsidR="00CD2324">
        <w:rPr>
          <w:rFonts w:ascii="Arial Narrow" w:eastAsiaTheme="minorEastAsia" w:hAnsi="Arial Narrow"/>
          <w:spacing w:val="10"/>
          <w:kern w:val="24"/>
          <w:lang w:eastAsia="en-NZ"/>
        </w:rPr>
        <w:t xml:space="preserve"> and</w:t>
      </w:r>
    </w:p>
    <w:p w14:paraId="63F74CCA" w14:textId="77777777" w:rsidR="009C36C9" w:rsidRDefault="009C36C9" w:rsidP="00A0230B">
      <w:pPr>
        <w:pStyle w:val="ListParagraph"/>
        <w:numPr>
          <w:ilvl w:val="0"/>
          <w:numId w:val="5"/>
        </w:numPr>
        <w:spacing w:line="312" w:lineRule="auto"/>
        <w:ind w:left="567" w:hanging="567"/>
        <w:jc w:val="both"/>
        <w:rPr>
          <w:rFonts w:ascii="Arial Narrow" w:eastAsiaTheme="minorEastAsia" w:hAnsi="Arial Narrow"/>
          <w:spacing w:val="10"/>
          <w:kern w:val="24"/>
          <w:lang w:eastAsia="en-NZ"/>
        </w:rPr>
      </w:pPr>
      <w:r w:rsidRPr="009C36C9">
        <w:rPr>
          <w:rFonts w:ascii="Arial Narrow" w:eastAsiaTheme="minorEastAsia" w:hAnsi="Arial Narrow"/>
          <w:spacing w:val="10"/>
          <w:kern w:val="24"/>
          <w:lang w:eastAsia="en-NZ"/>
        </w:rPr>
        <w:t>No IT skills.</w:t>
      </w:r>
    </w:p>
    <w:p w14:paraId="4423B310" w14:textId="77777777" w:rsidR="00F51FC4" w:rsidRPr="009C36C9" w:rsidRDefault="00F51FC4" w:rsidP="00F51FC4">
      <w:pPr>
        <w:pStyle w:val="ListParagraph"/>
        <w:spacing w:line="312" w:lineRule="auto"/>
        <w:ind w:left="567" w:firstLine="0"/>
        <w:jc w:val="both"/>
        <w:rPr>
          <w:rFonts w:ascii="Arial Narrow" w:eastAsiaTheme="minorEastAsia" w:hAnsi="Arial Narrow"/>
          <w:spacing w:val="10"/>
          <w:kern w:val="24"/>
          <w:lang w:eastAsia="en-NZ"/>
        </w:rPr>
      </w:pPr>
    </w:p>
    <w:p w14:paraId="27D94644" w14:textId="4358B662" w:rsidR="009C36C9" w:rsidRPr="009C36C9" w:rsidRDefault="009C36C9" w:rsidP="009C36C9">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9C36C9">
        <w:rPr>
          <w:rFonts w:ascii="Arial Narrow" w:eastAsiaTheme="minorEastAsia" w:hAnsi="Arial Narrow"/>
          <w:i/>
          <w:iCs/>
          <w:spacing w:val="10"/>
          <w:kern w:val="24"/>
          <w:lang w:eastAsia="en-NZ"/>
        </w:rPr>
        <w:t>The majority don’t come from business backgrounds. They aspire to be a business owner, but they just don’t know the details behind it.</w:t>
      </w:r>
      <w:r w:rsidR="000B4F96">
        <w:rPr>
          <w:rFonts w:ascii="Arial Narrow" w:eastAsiaTheme="minorEastAsia" w:hAnsi="Arial Narrow"/>
          <w:i/>
          <w:iCs/>
          <w:spacing w:val="10"/>
          <w:kern w:val="24"/>
          <w:lang w:eastAsia="en-NZ"/>
        </w:rPr>
        <w:t xml:space="preserve"> </w:t>
      </w:r>
      <w:r w:rsidRPr="009C36C9">
        <w:rPr>
          <w:rFonts w:ascii="Arial Narrow" w:eastAsiaTheme="minorEastAsia" w:hAnsi="Arial Narrow"/>
          <w:i/>
          <w:iCs/>
          <w:spacing w:val="10"/>
          <w:kern w:val="24"/>
          <w:lang w:eastAsia="en-NZ"/>
        </w:rPr>
        <w:t>Some of these individuals have been long term beneficiaries…and they’re</w:t>
      </w:r>
      <w:r w:rsidRPr="009C36C9" w:rsidDel="007F72E0">
        <w:rPr>
          <w:rFonts w:ascii="Arial Narrow" w:eastAsiaTheme="minorEastAsia" w:hAnsi="Arial Narrow"/>
          <w:i/>
          <w:iCs/>
          <w:spacing w:val="10"/>
          <w:kern w:val="24"/>
          <w:lang w:eastAsia="en-NZ"/>
        </w:rPr>
        <w:t xml:space="preserve"> </w:t>
      </w:r>
      <w:r w:rsidRPr="009C36C9">
        <w:rPr>
          <w:rFonts w:ascii="Arial Narrow" w:eastAsiaTheme="minorEastAsia" w:hAnsi="Arial Narrow"/>
          <w:i/>
          <w:iCs/>
          <w:spacing w:val="10"/>
          <w:kern w:val="24"/>
          <w:lang w:eastAsia="en-NZ"/>
        </w:rPr>
        <w:t>expecting it just to happen for them without having to actually put their foot forward. We believe in the goal of getting people off the benefit and working for themselves…But it would seem that the level of preparation is very limited. It’s</w:t>
      </w:r>
      <w:r w:rsidRPr="009C36C9" w:rsidDel="00532A12">
        <w:rPr>
          <w:rFonts w:ascii="Arial Narrow" w:eastAsiaTheme="minorEastAsia" w:hAnsi="Arial Narrow"/>
          <w:i/>
          <w:iCs/>
          <w:spacing w:val="10"/>
          <w:kern w:val="24"/>
          <w:lang w:eastAsia="en-NZ"/>
        </w:rPr>
        <w:t xml:space="preserve"> </w:t>
      </w:r>
      <w:r w:rsidRPr="009C36C9">
        <w:rPr>
          <w:rFonts w:ascii="Arial Narrow" w:eastAsiaTheme="minorEastAsia" w:hAnsi="Arial Narrow"/>
          <w:i/>
          <w:iCs/>
          <w:spacing w:val="10"/>
          <w:kern w:val="24"/>
          <w:lang w:eastAsia="en-NZ"/>
        </w:rPr>
        <w:t>like, “You go and talk to this person, and they’ll sort you out with a business”.  [BTAG provider]</w:t>
      </w:r>
    </w:p>
    <w:p w14:paraId="391D9427" w14:textId="77777777" w:rsidR="00531854" w:rsidRDefault="00531854" w:rsidP="00F43099">
      <w:pPr>
        <w:pStyle w:val="Normal0"/>
      </w:pPr>
    </w:p>
    <w:p w14:paraId="1B94E196" w14:textId="5AA2E80A" w:rsidR="00C3073B" w:rsidRPr="00726803" w:rsidRDefault="00C3073B" w:rsidP="00C3073B">
      <w:pPr>
        <w:pStyle w:val="Heading3"/>
      </w:pPr>
      <w:r w:rsidRPr="00726803">
        <w:t xml:space="preserve">BTAG </w:t>
      </w:r>
      <w:r w:rsidR="00370AEE">
        <w:t>F</w:t>
      </w:r>
      <w:r>
        <w:t xml:space="preserve">unding </w:t>
      </w:r>
      <w:r w:rsidRPr="00726803">
        <w:t>is Insufficient to Cover Post-Approval Mentoring</w:t>
      </w:r>
    </w:p>
    <w:p w14:paraId="399EE62C" w14:textId="25685ADD" w:rsidR="00C3073B" w:rsidRDefault="00C3073B" w:rsidP="00C3073B">
      <w:pPr>
        <w:pStyle w:val="Normal0"/>
      </w:pPr>
      <w:r w:rsidRPr="008D31C3">
        <w:t xml:space="preserve">Eligible applicants can be allocated up to $5,000 via the BTAG to cover coaching on business plan development, </w:t>
      </w:r>
      <w:r>
        <w:t xml:space="preserve">independent </w:t>
      </w:r>
      <w:r w:rsidRPr="008D31C3">
        <w:t>vetting of the business plan, and post-approval mentoring.</w:t>
      </w:r>
      <w:r w:rsidR="00A6476B">
        <w:t xml:space="preserve"> </w:t>
      </w:r>
      <w:r>
        <w:t>In alignment with international evidence, t</w:t>
      </w:r>
      <w:r w:rsidRPr="008D31C3">
        <w:t xml:space="preserve">he policy intent is that FWSE recipients should have access to </w:t>
      </w:r>
      <w:r>
        <w:t xml:space="preserve">ongoing </w:t>
      </w:r>
      <w:r w:rsidRPr="008D31C3">
        <w:t xml:space="preserve">post-approval </w:t>
      </w:r>
      <w:r>
        <w:t>wraparound supports to give them the greatest chance of success.</w:t>
      </w:r>
      <w:r>
        <w:rPr>
          <w:rStyle w:val="FootnoteReference"/>
        </w:rPr>
        <w:footnoteReference w:id="22"/>
      </w:r>
      <w:r>
        <w:t xml:space="preserve"> This is intended to include support from a mentor from the </w:t>
      </w:r>
      <w:r w:rsidR="00A6476B">
        <w:t xml:space="preserve">starting </w:t>
      </w:r>
      <w:r>
        <w:t>point of being granted FWSE</w:t>
      </w:r>
      <w:r w:rsidR="00A6476B">
        <w:t>, in order</w:t>
      </w:r>
      <w:r>
        <w:t xml:space="preserve"> </w:t>
      </w:r>
      <w:r w:rsidR="00A6476B">
        <w:t>to</w:t>
      </w:r>
      <w:r>
        <w:t xml:space="preserve"> receive training </w:t>
      </w:r>
      <w:r w:rsidR="00A6476B">
        <w:t>to</w:t>
      </w:r>
      <w:r>
        <w:t xml:space="preserve"> help them to establish their business.</w:t>
      </w:r>
      <w:r>
        <w:rPr>
          <w:rStyle w:val="FootnoteReference"/>
        </w:rPr>
        <w:footnoteReference w:id="23"/>
      </w:r>
      <w:r>
        <w:t xml:space="preserve"> To achieve this, the funding available for BTAG was increased from $1,000 to $5,000 per applicant.  </w:t>
      </w:r>
    </w:p>
    <w:p w14:paraId="1FF1060B" w14:textId="77777777" w:rsidR="00C3073B" w:rsidRDefault="00C3073B" w:rsidP="00C3073B">
      <w:pPr>
        <w:pStyle w:val="Normal0"/>
      </w:pPr>
    </w:p>
    <w:p w14:paraId="7C81A896" w14:textId="3A6E4CF0" w:rsidR="00C3073B" w:rsidRPr="008D31C3" w:rsidRDefault="00C3073B" w:rsidP="00C3073B">
      <w:pPr>
        <w:pStyle w:val="Normal0"/>
      </w:pPr>
      <w:r w:rsidRPr="009857A5">
        <w:t>However, in practice wraparound support appears to occur infrequently</w:t>
      </w:r>
      <w:r w:rsidR="000B4F96">
        <w:t xml:space="preserve">. This is often due to </w:t>
      </w:r>
      <w:proofErr w:type="gramStart"/>
      <w:r w:rsidR="006F4440">
        <w:t>a</w:t>
      </w:r>
      <w:proofErr w:type="gramEnd"/>
      <w:r w:rsidR="006F4440">
        <w:t xml:space="preserve"> </w:t>
      </w:r>
      <w:r w:rsidRPr="009857A5">
        <w:t xml:space="preserve">bulk of </w:t>
      </w:r>
      <w:r w:rsidR="006F4440">
        <w:t xml:space="preserve">the </w:t>
      </w:r>
      <w:r w:rsidRPr="009857A5">
        <w:t xml:space="preserve">funding </w:t>
      </w:r>
      <w:r w:rsidR="000B4F96">
        <w:t>being</w:t>
      </w:r>
      <w:r w:rsidRPr="009857A5">
        <w:t xml:space="preserve"> exhausted in</w:t>
      </w:r>
      <w:r w:rsidR="000B4F96">
        <w:t xml:space="preserve"> initial </w:t>
      </w:r>
      <w:r w:rsidR="001F607E" w:rsidRPr="009857A5">
        <w:t>coaching</w:t>
      </w:r>
      <w:r w:rsidR="001F607E">
        <w:t xml:space="preserve"> and</w:t>
      </w:r>
      <w:r w:rsidRPr="009857A5">
        <w:t xml:space="preserve"> vetting</w:t>
      </w:r>
      <w:r w:rsidR="000B4F96">
        <w:t xml:space="preserve"> of the</w:t>
      </w:r>
      <w:r w:rsidRPr="009857A5">
        <w:t xml:space="preserve"> business plan</w:t>
      </w:r>
      <w:r w:rsidR="000B4F96">
        <w:t>; meaning that</w:t>
      </w:r>
      <w:r w:rsidRPr="009857A5">
        <w:t xml:space="preserve"> no funds</w:t>
      </w:r>
      <w:r w:rsidR="000B4F96">
        <w:t xml:space="preserve"> remain</w:t>
      </w:r>
      <w:r w:rsidRPr="009857A5">
        <w:t xml:space="preserve"> for post-approval business mentoring.</w:t>
      </w:r>
      <w:r w:rsidRPr="008D31C3">
        <w:t xml:space="preserve"> </w:t>
      </w:r>
    </w:p>
    <w:p w14:paraId="152D8578" w14:textId="77777777" w:rsidR="00C3073B" w:rsidRPr="008D31C3" w:rsidRDefault="00C3073B" w:rsidP="00C3073B">
      <w:pPr>
        <w:pStyle w:val="Normal0"/>
      </w:pPr>
    </w:p>
    <w:p w14:paraId="0E66138E" w14:textId="3F85BFB2" w:rsidR="00C3073B" w:rsidRPr="00BC41EC" w:rsidRDefault="00C3073B" w:rsidP="00C3073B">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C41EC">
        <w:rPr>
          <w:rFonts w:ascii="Arial Narrow" w:eastAsiaTheme="minorEastAsia" w:hAnsi="Arial Narrow"/>
          <w:i/>
          <w:iCs/>
          <w:spacing w:val="10"/>
          <w:kern w:val="24"/>
          <w:lang w:eastAsia="en-NZ"/>
        </w:rPr>
        <w:t>Typically, most people require some business support prior to submitting their plan. And when you look at that $5,000 and depending on the rate that the provider is charging, it can go quite quickly. By the time their Flexi-wage self-employment is granted, they’ve used most, if not all, of that $5,000. And it doesn't allow for any further funding for them to receive ongoing support in the first six months of their business. [Work broker]</w:t>
      </w:r>
    </w:p>
    <w:p w14:paraId="7D08E295" w14:textId="77777777" w:rsidR="00C3073B" w:rsidRDefault="00C3073B" w:rsidP="00C3073B">
      <w:pPr>
        <w:pStyle w:val="Normal0"/>
      </w:pPr>
    </w:p>
    <w:p w14:paraId="58E97094" w14:textId="59798215" w:rsidR="00C3073B" w:rsidRPr="008D31C3" w:rsidRDefault="00C3073B" w:rsidP="00C3073B">
      <w:pPr>
        <w:pStyle w:val="Normal0"/>
      </w:pPr>
      <w:r w:rsidRPr="008D31C3">
        <w:t>The cost of these elements</w:t>
      </w:r>
      <w:r>
        <w:t xml:space="preserve"> (business plan coaching and vetting)</w:t>
      </w:r>
      <w:r w:rsidRPr="008D31C3">
        <w:t xml:space="preserve"> </w:t>
      </w:r>
      <w:r>
        <w:t>varies</w:t>
      </w:r>
      <w:r w:rsidRPr="008D31C3">
        <w:t xml:space="preserve"> greatly from region to region</w:t>
      </w:r>
      <w:r w:rsidR="000B4F96">
        <w:t>. In</w:t>
      </w:r>
      <w:r w:rsidRPr="008D31C3">
        <w:t xml:space="preserve"> those regions where BTAG charge out rates are lower, some funding for post-approval mentoring might be available. </w:t>
      </w:r>
    </w:p>
    <w:p w14:paraId="0E90C0C0" w14:textId="77777777" w:rsidR="00C3073B" w:rsidRPr="008D31C3" w:rsidRDefault="00C3073B" w:rsidP="00C3073B">
      <w:pPr>
        <w:pStyle w:val="Normal0"/>
      </w:pPr>
    </w:p>
    <w:p w14:paraId="623F3733" w14:textId="5504342F" w:rsidR="00C3073B" w:rsidRPr="008D31C3" w:rsidRDefault="00C3073B" w:rsidP="00C3073B">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8D31C3">
        <w:rPr>
          <w:rFonts w:ascii="Arial Narrow" w:eastAsiaTheme="minorEastAsia" w:hAnsi="Arial Narrow"/>
          <w:i/>
          <w:iCs/>
          <w:spacing w:val="10"/>
          <w:kern w:val="24"/>
          <w:lang w:eastAsia="en-NZ"/>
        </w:rPr>
        <w:t xml:space="preserve">The value of a business plan being created differs significantly around the country, depending on MSD office. So, for us to develop a plan here it might be $1,500. In another part of the country, it could be </w:t>
      </w:r>
      <w:r w:rsidRPr="008D31C3">
        <w:rPr>
          <w:rFonts w:ascii="Arial Narrow" w:eastAsiaTheme="minorEastAsia" w:hAnsi="Arial Narrow"/>
          <w:i/>
          <w:iCs/>
          <w:spacing w:val="10"/>
          <w:kern w:val="24"/>
          <w:lang w:eastAsia="en-NZ"/>
        </w:rPr>
        <w:lastRenderedPageBreak/>
        <w:t xml:space="preserve">up to </w:t>
      </w:r>
      <w:r>
        <w:rPr>
          <w:rFonts w:ascii="Arial Narrow" w:eastAsiaTheme="minorEastAsia" w:hAnsi="Arial Narrow"/>
          <w:i/>
          <w:iCs/>
          <w:spacing w:val="10"/>
          <w:kern w:val="24"/>
          <w:lang w:eastAsia="en-NZ"/>
        </w:rPr>
        <w:t>$4,000 or $5,000</w:t>
      </w:r>
      <w:r w:rsidRPr="008D31C3">
        <w:rPr>
          <w:rFonts w:ascii="Arial Narrow" w:eastAsiaTheme="minorEastAsia" w:hAnsi="Arial Narrow"/>
          <w:i/>
          <w:iCs/>
          <w:spacing w:val="10"/>
          <w:kern w:val="24"/>
          <w:lang w:eastAsia="en-NZ"/>
        </w:rPr>
        <w:t>.  And others it could be $2,000. So, you’ve got different offices utilising their funds in different ways.  [BTAG provider]</w:t>
      </w:r>
    </w:p>
    <w:p w14:paraId="5F23C5FA" w14:textId="77777777" w:rsidR="00A6476B" w:rsidRDefault="00A6476B" w:rsidP="00C3073B">
      <w:pPr>
        <w:spacing w:line="312" w:lineRule="auto"/>
        <w:jc w:val="both"/>
        <w:rPr>
          <w:rFonts w:ascii="Arial Narrow" w:eastAsiaTheme="minorEastAsia" w:hAnsi="Arial Narrow"/>
          <w:spacing w:val="10"/>
          <w:kern w:val="24"/>
          <w:lang w:eastAsia="en-NZ"/>
        </w:rPr>
      </w:pPr>
    </w:p>
    <w:p w14:paraId="5991225D" w14:textId="2C13DFFB" w:rsidR="00C3073B" w:rsidRPr="008D31C3" w:rsidRDefault="00C3073B" w:rsidP="00C3073B">
      <w:pPr>
        <w:spacing w:line="312" w:lineRule="auto"/>
        <w:jc w:val="both"/>
        <w:rPr>
          <w:rFonts w:ascii="Arial Narrow" w:eastAsiaTheme="minorEastAsia" w:hAnsi="Arial Narrow"/>
          <w:spacing w:val="10"/>
          <w:kern w:val="24"/>
          <w:lang w:eastAsia="en-NZ"/>
        </w:rPr>
      </w:pPr>
      <w:r w:rsidRPr="008D31C3">
        <w:rPr>
          <w:rFonts w:ascii="Arial Narrow" w:eastAsiaTheme="minorEastAsia" w:hAnsi="Arial Narrow"/>
          <w:spacing w:val="10"/>
          <w:kern w:val="24"/>
          <w:lang w:eastAsia="en-NZ"/>
        </w:rPr>
        <w:t xml:space="preserve">Despite </w:t>
      </w:r>
      <w:r>
        <w:rPr>
          <w:rFonts w:ascii="Arial Narrow" w:eastAsiaTheme="minorEastAsia" w:hAnsi="Arial Narrow"/>
          <w:spacing w:val="10"/>
          <w:kern w:val="24"/>
          <w:lang w:eastAsia="en-NZ"/>
        </w:rPr>
        <w:t xml:space="preserve">all </w:t>
      </w:r>
      <w:r w:rsidRPr="008D31C3">
        <w:rPr>
          <w:rFonts w:ascii="Arial Narrow" w:eastAsiaTheme="minorEastAsia" w:hAnsi="Arial Narrow"/>
          <w:spacing w:val="10"/>
          <w:kern w:val="24"/>
          <w:lang w:eastAsia="en-NZ"/>
        </w:rPr>
        <w:t>stakeholder</w:t>
      </w:r>
      <w:r>
        <w:rPr>
          <w:rFonts w:ascii="Arial Narrow" w:eastAsiaTheme="minorEastAsia" w:hAnsi="Arial Narrow"/>
          <w:spacing w:val="10"/>
          <w:kern w:val="24"/>
          <w:lang w:eastAsia="en-NZ"/>
        </w:rPr>
        <w:t xml:space="preserve"> groups</w:t>
      </w:r>
      <w:r w:rsidRPr="008D31C3">
        <w:rPr>
          <w:rFonts w:ascii="Arial Narrow" w:eastAsiaTheme="minorEastAsia" w:hAnsi="Arial Narrow"/>
          <w:spacing w:val="10"/>
          <w:kern w:val="24"/>
          <w:lang w:eastAsia="en-NZ"/>
        </w:rPr>
        <w:t xml:space="preserve"> seeing this post-approval mentoring as critical</w:t>
      </w:r>
      <w:r w:rsidRPr="00D11FC5">
        <w:rPr>
          <w:rFonts w:ascii="Arial Narrow" w:eastAsiaTheme="minorEastAsia" w:hAnsi="Arial Narrow"/>
          <w:spacing w:val="10"/>
          <w:kern w:val="24"/>
          <w:lang w:eastAsia="en-NZ"/>
        </w:rPr>
        <w:t>, the vast majority of FWSE subsidy recipients have no business support or mentoring during the start-up phase of their business. Many</w:t>
      </w:r>
      <w:r w:rsidRPr="008D31C3">
        <w:rPr>
          <w:rFonts w:ascii="Arial Narrow" w:eastAsiaTheme="minorEastAsia" w:hAnsi="Arial Narrow"/>
          <w:spacing w:val="10"/>
          <w:kern w:val="24"/>
          <w:lang w:eastAsia="en-NZ"/>
        </w:rPr>
        <w:t xml:space="preserve"> FWSE recipients included in the sample would have valued having ongoing support, with some whose businesses were not sustaine</w:t>
      </w:r>
      <w:r w:rsidR="00A6476B">
        <w:rPr>
          <w:rFonts w:ascii="Arial Narrow" w:eastAsiaTheme="minorEastAsia" w:hAnsi="Arial Narrow"/>
          <w:spacing w:val="10"/>
          <w:kern w:val="24"/>
          <w:lang w:eastAsia="en-NZ"/>
        </w:rPr>
        <w:t>d</w:t>
      </w:r>
      <w:r w:rsidR="00494D7B">
        <w:rPr>
          <w:rFonts w:ascii="Arial Narrow" w:eastAsiaTheme="minorEastAsia" w:hAnsi="Arial Narrow"/>
          <w:spacing w:val="10"/>
          <w:kern w:val="24"/>
          <w:lang w:eastAsia="en-NZ"/>
        </w:rPr>
        <w:t>,</w:t>
      </w:r>
      <w:r w:rsidRPr="008D31C3">
        <w:rPr>
          <w:rFonts w:ascii="Arial Narrow" w:eastAsiaTheme="minorEastAsia" w:hAnsi="Arial Narrow"/>
          <w:spacing w:val="10"/>
          <w:kern w:val="24"/>
          <w:lang w:eastAsia="en-NZ"/>
        </w:rPr>
        <w:t xml:space="preserve"> feeling that this could have made a </w:t>
      </w:r>
      <w:r>
        <w:rPr>
          <w:rFonts w:ascii="Arial Narrow" w:eastAsiaTheme="minorEastAsia" w:hAnsi="Arial Narrow"/>
          <w:spacing w:val="10"/>
          <w:kern w:val="24"/>
          <w:lang w:eastAsia="en-NZ"/>
        </w:rPr>
        <w:t xml:space="preserve">positive </w:t>
      </w:r>
      <w:r w:rsidRPr="008D31C3">
        <w:rPr>
          <w:rFonts w:ascii="Arial Narrow" w:eastAsiaTheme="minorEastAsia" w:hAnsi="Arial Narrow"/>
          <w:spacing w:val="10"/>
          <w:kern w:val="24"/>
          <w:lang w:eastAsia="en-NZ"/>
        </w:rPr>
        <w:t xml:space="preserve">difference. </w:t>
      </w:r>
      <w:r>
        <w:rPr>
          <w:rFonts w:ascii="Arial Narrow" w:eastAsiaTheme="minorEastAsia" w:hAnsi="Arial Narrow"/>
          <w:spacing w:val="10"/>
          <w:kern w:val="24"/>
          <w:lang w:eastAsia="en-NZ"/>
        </w:rPr>
        <w:t>Some participants may also benefit from more holistic pastoral care to help them manage the stress associated with starting a business.</w:t>
      </w:r>
    </w:p>
    <w:p w14:paraId="2FE03442" w14:textId="77777777" w:rsidR="00C3073B" w:rsidRDefault="00C3073B" w:rsidP="00C3073B">
      <w:pPr>
        <w:spacing w:line="312" w:lineRule="auto"/>
        <w:jc w:val="both"/>
        <w:rPr>
          <w:rFonts w:ascii="Arial Narrow" w:eastAsiaTheme="minorEastAsia" w:hAnsi="Arial Narrow"/>
          <w:spacing w:val="10"/>
          <w:kern w:val="24"/>
          <w:lang w:eastAsia="en-NZ"/>
        </w:rPr>
      </w:pPr>
    </w:p>
    <w:p w14:paraId="4741A616" w14:textId="77777777" w:rsidR="00C3073B" w:rsidRPr="008D31C3" w:rsidRDefault="00C3073B" w:rsidP="00C3073B">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8D31C3">
        <w:rPr>
          <w:rFonts w:ascii="Arial Narrow" w:eastAsiaTheme="minorEastAsia" w:hAnsi="Arial Narrow"/>
          <w:i/>
          <w:iCs/>
          <w:spacing w:val="10"/>
          <w:kern w:val="24"/>
          <w:lang w:eastAsia="en-NZ"/>
        </w:rPr>
        <w:t>A monthly follow up would be nice, to ask if there are any areas you need help with, any areas we could link you up with somebody to help, because you’re just expected at the three-month mark that everything is hunky dory.  That’s the scary part.  If you get to the three-month mark and things aren’t hunky dory, then the funding is cut.  There’s no actual offer of further help to help you keep going.  There is no business support advice to help you keep going, it’s just left up to you to do it. [FWSE subsidy recipient]</w:t>
      </w:r>
    </w:p>
    <w:p w14:paraId="3C8D793A" w14:textId="77777777" w:rsidR="00C3073B" w:rsidRPr="008D31C3" w:rsidRDefault="00C3073B" w:rsidP="00C3073B">
      <w:pPr>
        <w:spacing w:line="312" w:lineRule="auto"/>
        <w:jc w:val="both"/>
        <w:rPr>
          <w:rFonts w:ascii="Arial Narrow" w:eastAsiaTheme="minorEastAsia" w:hAnsi="Arial Narrow"/>
          <w:spacing w:val="10"/>
          <w:kern w:val="24"/>
          <w:lang w:eastAsia="en-NZ"/>
        </w:rPr>
      </w:pPr>
    </w:p>
    <w:p w14:paraId="6821883D" w14:textId="7DC00F0C" w:rsidR="00C3073B" w:rsidRDefault="00C3073B" w:rsidP="00FB651D">
      <w:pPr>
        <w:spacing w:line="312" w:lineRule="auto"/>
        <w:jc w:val="both"/>
      </w:pPr>
      <w:r>
        <w:rPr>
          <w:rFonts w:ascii="Arial Narrow" w:eastAsiaTheme="minorEastAsia" w:hAnsi="Arial Narrow"/>
          <w:spacing w:val="10"/>
          <w:kern w:val="24"/>
          <w:lang w:eastAsia="en-NZ"/>
        </w:rPr>
        <w:t>Only a</w:t>
      </w:r>
      <w:r w:rsidRPr="008D31C3">
        <w:rPr>
          <w:rFonts w:ascii="Arial Narrow" w:eastAsiaTheme="minorEastAsia" w:hAnsi="Arial Narrow"/>
          <w:spacing w:val="10"/>
          <w:kern w:val="24"/>
          <w:lang w:eastAsia="en-NZ"/>
        </w:rPr>
        <w:t xml:space="preserve"> small proportion of FWSE subsidy recipients </w:t>
      </w:r>
      <w:r>
        <w:rPr>
          <w:rFonts w:ascii="Arial Narrow" w:eastAsiaTheme="minorEastAsia" w:hAnsi="Arial Narrow"/>
          <w:spacing w:val="10"/>
          <w:kern w:val="24"/>
          <w:lang w:eastAsia="en-NZ"/>
        </w:rPr>
        <w:t xml:space="preserve">included in the sample sought </w:t>
      </w:r>
      <w:r w:rsidRPr="008D31C3">
        <w:rPr>
          <w:rFonts w:ascii="Arial Narrow" w:eastAsiaTheme="minorEastAsia" w:hAnsi="Arial Narrow"/>
          <w:spacing w:val="10"/>
          <w:kern w:val="24"/>
          <w:lang w:eastAsia="en-NZ"/>
        </w:rPr>
        <w:t>out mentoring independently</w:t>
      </w:r>
      <w:r w:rsidR="00A6476B">
        <w:rPr>
          <w:rFonts w:ascii="Arial Narrow" w:eastAsiaTheme="minorEastAsia" w:hAnsi="Arial Narrow"/>
          <w:spacing w:val="10"/>
          <w:kern w:val="24"/>
          <w:lang w:eastAsia="en-NZ"/>
        </w:rPr>
        <w:t>. This was</w:t>
      </w:r>
      <w:r w:rsidRPr="008D31C3">
        <w:rPr>
          <w:rFonts w:ascii="Arial Narrow" w:eastAsiaTheme="minorEastAsia" w:hAnsi="Arial Narrow"/>
          <w:spacing w:val="10"/>
          <w:kern w:val="24"/>
          <w:lang w:eastAsia="en-NZ"/>
        </w:rPr>
        <w:t xml:space="preserve"> from community organisations </w:t>
      </w:r>
      <w:r w:rsidR="00494D7B">
        <w:rPr>
          <w:rFonts w:ascii="Arial Narrow" w:eastAsiaTheme="minorEastAsia" w:hAnsi="Arial Narrow"/>
          <w:spacing w:val="10"/>
          <w:kern w:val="24"/>
          <w:lang w:eastAsia="en-NZ"/>
        </w:rPr>
        <w:t xml:space="preserve">like </w:t>
      </w:r>
      <w:r w:rsidRPr="008D31C3">
        <w:rPr>
          <w:rFonts w:ascii="Arial Narrow" w:eastAsiaTheme="minorEastAsia" w:hAnsi="Arial Narrow"/>
          <w:spacing w:val="10"/>
          <w:kern w:val="24"/>
          <w:lang w:eastAsia="en-NZ"/>
        </w:rPr>
        <w:t>Business Mentors NZ</w:t>
      </w:r>
      <w:r w:rsidR="00A6476B">
        <w:rPr>
          <w:rFonts w:ascii="Arial Narrow" w:eastAsiaTheme="minorEastAsia" w:hAnsi="Arial Narrow"/>
          <w:spacing w:val="10"/>
          <w:kern w:val="24"/>
          <w:lang w:eastAsia="en-NZ"/>
        </w:rPr>
        <w:t>,</w:t>
      </w:r>
      <w:r w:rsidRPr="008D31C3">
        <w:rPr>
          <w:rFonts w:ascii="Arial Narrow" w:eastAsiaTheme="minorEastAsia" w:hAnsi="Arial Narrow"/>
          <w:spacing w:val="10"/>
          <w:kern w:val="24"/>
          <w:lang w:eastAsia="en-NZ"/>
        </w:rPr>
        <w:t xml:space="preserve"> for example.</w:t>
      </w:r>
    </w:p>
    <w:p w14:paraId="18DC464A" w14:textId="77777777" w:rsidR="00811FF9" w:rsidRDefault="00811FF9" w:rsidP="00F22F4D">
      <w:pPr>
        <w:pStyle w:val="Normal0"/>
      </w:pPr>
    </w:p>
    <w:p w14:paraId="2676C562" w14:textId="3781BEB7" w:rsidR="009A2AEC" w:rsidRDefault="00FB79A5" w:rsidP="00844A82">
      <w:pPr>
        <w:pStyle w:val="Heading2"/>
        <w:numPr>
          <w:ilvl w:val="0"/>
          <w:numId w:val="0"/>
        </w:numPr>
      </w:pPr>
      <w:bookmarkStart w:id="253" w:name="_Toc163549232"/>
      <w:r>
        <w:t>4.8</w:t>
      </w:r>
      <w:r w:rsidR="00F36BE0">
        <w:t xml:space="preserve"> </w:t>
      </w:r>
      <w:r w:rsidR="009A2AEC">
        <w:t xml:space="preserve">The </w:t>
      </w:r>
      <w:r w:rsidR="009A2AEC" w:rsidRPr="005D174E">
        <w:t>Start-Up Grant is Highly Valued by Participants</w:t>
      </w:r>
      <w:r w:rsidR="009A2AEC">
        <w:t xml:space="preserve"> and Could be Made More Flexible</w:t>
      </w:r>
      <w:bookmarkEnd w:id="253"/>
    </w:p>
    <w:p w14:paraId="323826C3" w14:textId="08CF6EDA" w:rsidR="00F22F4D" w:rsidRDefault="00F22F4D" w:rsidP="00F22F4D">
      <w:pPr>
        <w:pStyle w:val="Normal0"/>
      </w:pPr>
      <w:r w:rsidRPr="000703C5">
        <w:t>The business start-up grant is set at up to $10,000 (unchanged from pre-expansion)</w:t>
      </w:r>
      <w:r>
        <w:t xml:space="preserve"> and</w:t>
      </w:r>
      <w:r w:rsidRPr="000703C5">
        <w:t xml:space="preserve"> </w:t>
      </w:r>
      <w:r>
        <w:t>participants</w:t>
      </w:r>
      <w:r w:rsidRPr="000703C5">
        <w:t xml:space="preserve"> </w:t>
      </w:r>
      <w:r>
        <w:t xml:space="preserve">in this </w:t>
      </w:r>
      <w:r w:rsidRPr="000703C5">
        <w:t xml:space="preserve">evaluation received between $3,000 and $10,000.  </w:t>
      </w:r>
    </w:p>
    <w:p w14:paraId="2F33C2A2" w14:textId="77777777" w:rsidR="00F22F4D" w:rsidRDefault="00F22F4D" w:rsidP="00F22F4D">
      <w:pPr>
        <w:pStyle w:val="Normal0"/>
      </w:pPr>
    </w:p>
    <w:p w14:paraId="6FBE98BD" w14:textId="57A69194" w:rsidR="00F22F4D" w:rsidRPr="000703C5" w:rsidRDefault="00844FEA" w:rsidP="00F22F4D">
      <w:pPr>
        <w:pStyle w:val="Normal0"/>
      </w:pPr>
      <w:r>
        <w:t xml:space="preserve">All participants accessed the Self-Employment Start-Up Grant. </w:t>
      </w:r>
      <w:r w:rsidR="00F22F4D" w:rsidRPr="000703C5">
        <w:t>Clients are highly appreciative of this support with many</w:t>
      </w:r>
      <w:r w:rsidR="00F22F4D" w:rsidRPr="000703C5" w:rsidDel="00CC70BA">
        <w:t xml:space="preserve"> </w:t>
      </w:r>
      <w:r w:rsidR="00F22F4D" w:rsidRPr="000703C5">
        <w:t xml:space="preserve">indicating that they would not have been able to start their business without the grant. </w:t>
      </w:r>
    </w:p>
    <w:p w14:paraId="7DF68D55" w14:textId="77777777" w:rsidR="00F22F4D" w:rsidRPr="000703C5" w:rsidRDefault="00F22F4D" w:rsidP="00F22F4D">
      <w:pPr>
        <w:pStyle w:val="Normal0"/>
      </w:pPr>
    </w:p>
    <w:p w14:paraId="7698EDB0" w14:textId="77777777" w:rsidR="00F22F4D" w:rsidRPr="000703C5" w:rsidRDefault="00F22F4D" w:rsidP="00F22F4D">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0703C5">
        <w:rPr>
          <w:rFonts w:ascii="Arial Narrow" w:eastAsiaTheme="minorEastAsia" w:hAnsi="Arial Narrow"/>
          <w:i/>
          <w:iCs/>
          <w:spacing w:val="10"/>
          <w:kern w:val="24"/>
          <w:lang w:eastAsia="en-NZ"/>
        </w:rPr>
        <w:t>I wouldn’t have been able to start up probably.  I didn’t have many of the machines to start.  The $10,000 was like this is start-up money for my business, so it helped make that a thing. [FWSE subsidy recipient]</w:t>
      </w:r>
    </w:p>
    <w:p w14:paraId="63E363DC" w14:textId="77777777" w:rsidR="00F22F4D" w:rsidRPr="000703C5" w:rsidRDefault="00F22F4D" w:rsidP="00F22F4D">
      <w:pPr>
        <w:pStyle w:val="Normal0"/>
      </w:pPr>
    </w:p>
    <w:p w14:paraId="257AD08E" w14:textId="77777777" w:rsidR="00F22F4D" w:rsidRPr="000703C5" w:rsidRDefault="00F22F4D" w:rsidP="00F22F4D">
      <w:pPr>
        <w:pStyle w:val="Normal0"/>
      </w:pPr>
      <w:r w:rsidRPr="000703C5">
        <w:t>Clients used the Start-Up Grant to purchase a wide range of business necessities, such as:</w:t>
      </w:r>
    </w:p>
    <w:p w14:paraId="739FA50F"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 xml:space="preserve">Stock or raw </w:t>
      </w:r>
      <w:proofErr w:type="gramStart"/>
      <w:r w:rsidRPr="000703C5">
        <w:t>materials;</w:t>
      </w:r>
      <w:proofErr w:type="gramEnd"/>
    </w:p>
    <w:p w14:paraId="4E8C299C"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 xml:space="preserve">Product </w:t>
      </w:r>
      <w:proofErr w:type="gramStart"/>
      <w:r w:rsidRPr="000703C5">
        <w:t>packaging;</w:t>
      </w:r>
      <w:proofErr w:type="gramEnd"/>
    </w:p>
    <w:p w14:paraId="72251492"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 xml:space="preserve">Marketing/promotional material, including to pay for digital marketing and business </w:t>
      </w:r>
      <w:proofErr w:type="gramStart"/>
      <w:r w:rsidRPr="000703C5">
        <w:t>cards;</w:t>
      </w:r>
      <w:proofErr w:type="gramEnd"/>
    </w:p>
    <w:p w14:paraId="13930925"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 xml:space="preserve">Conversion of a space (room/garage/shed) for business </w:t>
      </w:r>
      <w:proofErr w:type="gramStart"/>
      <w:r w:rsidRPr="000703C5">
        <w:t>purposes;</w:t>
      </w:r>
      <w:proofErr w:type="gramEnd"/>
    </w:p>
    <w:p w14:paraId="0AD29DB2"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 xml:space="preserve">Purchase of a </w:t>
      </w:r>
      <w:proofErr w:type="gramStart"/>
      <w:r w:rsidRPr="000703C5">
        <w:t>vehicle;</w:t>
      </w:r>
      <w:proofErr w:type="gramEnd"/>
    </w:p>
    <w:p w14:paraId="4CF8738E"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 xml:space="preserve">Purchase of IT equipment and/or </w:t>
      </w:r>
      <w:proofErr w:type="gramStart"/>
      <w:r w:rsidRPr="000703C5">
        <w:t>software;</w:t>
      </w:r>
      <w:proofErr w:type="gramEnd"/>
    </w:p>
    <w:p w14:paraId="7275E9C5"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 xml:space="preserve">Purchase of tools/ equipment and/or </w:t>
      </w:r>
      <w:proofErr w:type="gramStart"/>
      <w:r w:rsidRPr="000703C5">
        <w:t>uniforms;</w:t>
      </w:r>
      <w:proofErr w:type="gramEnd"/>
    </w:p>
    <w:p w14:paraId="30962CF1" w14:textId="37DFE9F0"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Attendance at trade shows/markets;</w:t>
      </w:r>
      <w:r w:rsidR="00494D7B">
        <w:t xml:space="preserve"> and</w:t>
      </w:r>
    </w:p>
    <w:p w14:paraId="0C46F57E" w14:textId="77777777" w:rsidR="00F22F4D" w:rsidRPr="000703C5" w:rsidRDefault="00F22F4D" w:rsidP="00F22F4D">
      <w:pPr>
        <w:pStyle w:val="Normal0"/>
        <w:numPr>
          <w:ilvl w:val="0"/>
          <w:numId w:val="10"/>
        </w:numPr>
        <w:ind w:left="567" w:hanging="567"/>
        <w:rPr>
          <w:rFonts w:ascii="Times New Roman" w:eastAsia="Times New Roman" w:hAnsi="Times New Roman" w:cs="Times New Roman"/>
          <w:szCs w:val="24"/>
        </w:rPr>
      </w:pPr>
      <w:r w:rsidRPr="000703C5">
        <w:t>Business insurance.</w:t>
      </w:r>
    </w:p>
    <w:p w14:paraId="19449162" w14:textId="77777777" w:rsidR="00F22F4D" w:rsidRPr="000703C5" w:rsidRDefault="00F22F4D" w:rsidP="00F22F4D">
      <w:pPr>
        <w:pStyle w:val="Normal0"/>
      </w:pPr>
    </w:p>
    <w:p w14:paraId="768A0F53" w14:textId="511D9011" w:rsidR="00F22F4D" w:rsidRPr="006655E0" w:rsidRDefault="00F22F4D" w:rsidP="006655E0">
      <w:pPr>
        <w:pStyle w:val="Heading3"/>
      </w:pPr>
      <w:r w:rsidRPr="00D7788A">
        <w:lastRenderedPageBreak/>
        <w:t xml:space="preserve">In Some </w:t>
      </w:r>
      <w:r w:rsidR="001F607E" w:rsidRPr="00D7788A">
        <w:t>Cases,</w:t>
      </w:r>
      <w:r w:rsidRPr="00D7788A">
        <w:t xml:space="preserve"> Start Up Funding is Insufficient</w:t>
      </w:r>
    </w:p>
    <w:p w14:paraId="297AE23C" w14:textId="001FBD35" w:rsidR="00F22F4D" w:rsidRPr="000703C5" w:rsidRDefault="00F22F4D" w:rsidP="00F22F4D">
      <w:pPr>
        <w:pStyle w:val="Normal0"/>
      </w:pPr>
      <w:r>
        <w:t>In</w:t>
      </w:r>
      <w:r w:rsidRPr="000703C5">
        <w:t xml:space="preserve"> a small number of </w:t>
      </w:r>
      <w:r w:rsidRPr="00E24665">
        <w:t>cases</w:t>
      </w:r>
      <w:r w:rsidR="004335BB">
        <w:t>,</w:t>
      </w:r>
      <w:r w:rsidRPr="00E24665">
        <w:t xml:space="preserve"> the </w:t>
      </w:r>
      <w:r w:rsidRPr="00FF71D5">
        <w:t xml:space="preserve">Start-Up Grant was </w:t>
      </w:r>
      <w:r w:rsidR="004335BB" w:rsidRPr="00FF71D5">
        <w:t>insufficient,</w:t>
      </w:r>
      <w:r w:rsidR="004335BB">
        <w:t xml:space="preserve"> </w:t>
      </w:r>
      <w:r w:rsidRPr="000703C5">
        <w:t xml:space="preserve">and this was a barrier to business success.  For example, one business required a truck (purchased with the Start-Up Grant), which </w:t>
      </w:r>
      <w:r>
        <w:t>then</w:t>
      </w:r>
      <w:r w:rsidRPr="000703C5">
        <w:t xml:space="preserve"> required repair work for it to be made </w:t>
      </w:r>
      <w:r w:rsidR="004335BB" w:rsidRPr="000703C5">
        <w:t>road worthy</w:t>
      </w:r>
      <w:r>
        <w:t>.</w:t>
      </w:r>
      <w:r w:rsidRPr="000703C5">
        <w:t xml:space="preserve"> </w:t>
      </w:r>
      <w:r>
        <w:t>The participant</w:t>
      </w:r>
      <w:r w:rsidRPr="000703C5">
        <w:t xml:space="preserve"> could not afford</w:t>
      </w:r>
      <w:r>
        <w:t xml:space="preserve"> the repairs and</w:t>
      </w:r>
      <w:r w:rsidRPr="000703C5">
        <w:t xml:space="preserve"> </w:t>
      </w:r>
      <w:r>
        <w:t>a</w:t>
      </w:r>
      <w:r w:rsidRPr="000703C5">
        <w:t xml:space="preserve">s a result the business has </w:t>
      </w:r>
      <w:r>
        <w:t>not</w:t>
      </w:r>
      <w:r w:rsidRPr="000703C5">
        <w:t xml:space="preserve"> traded</w:t>
      </w:r>
      <w:r w:rsidR="004335BB">
        <w:t xml:space="preserve">, </w:t>
      </w:r>
      <w:r>
        <w:t xml:space="preserve">and the participant is now back on a main benefit. </w:t>
      </w:r>
    </w:p>
    <w:p w14:paraId="2D60248B" w14:textId="77777777" w:rsidR="007969B8" w:rsidRDefault="007969B8" w:rsidP="00F22F4D">
      <w:pPr>
        <w:pStyle w:val="Normal0"/>
      </w:pPr>
    </w:p>
    <w:p w14:paraId="12F009F7" w14:textId="7E160238" w:rsidR="00F22F4D" w:rsidRPr="000703C5" w:rsidRDefault="00F22F4D" w:rsidP="00F22F4D">
      <w:pPr>
        <w:pStyle w:val="Normal0"/>
      </w:pPr>
      <w:r w:rsidRPr="000703C5">
        <w:t xml:space="preserve">MSD staff are in favour of being able to provide a </w:t>
      </w:r>
      <w:r>
        <w:t>higher-value</w:t>
      </w:r>
      <w:r w:rsidRPr="000703C5">
        <w:t xml:space="preserve"> </w:t>
      </w:r>
      <w:r>
        <w:t>Start-Up Grant</w:t>
      </w:r>
      <w:r w:rsidRPr="000703C5">
        <w:t xml:space="preserve"> on a case-by-case basis, as needed by individual businesses. </w:t>
      </w:r>
    </w:p>
    <w:p w14:paraId="1DBB1157" w14:textId="77777777" w:rsidR="00F22F4D" w:rsidRPr="000703C5" w:rsidRDefault="00F22F4D" w:rsidP="00F22F4D">
      <w:pPr>
        <w:pStyle w:val="Normal0"/>
      </w:pPr>
    </w:p>
    <w:p w14:paraId="2C94EA75" w14:textId="77777777" w:rsidR="00F22F4D" w:rsidRPr="000703C5" w:rsidRDefault="00F22F4D" w:rsidP="00F22F4D">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0703C5">
        <w:rPr>
          <w:rFonts w:ascii="Arial Narrow" w:eastAsiaTheme="minorEastAsia" w:hAnsi="Arial Narrow"/>
          <w:i/>
          <w:iCs/>
          <w:spacing w:val="10"/>
          <w:kern w:val="24"/>
          <w:lang w:eastAsia="en-NZ"/>
        </w:rPr>
        <w:t>With the current business climate and the need for start-up business costs, [it’s] not enough</w:t>
      </w:r>
      <w:r>
        <w:rPr>
          <w:rFonts w:ascii="Arial Narrow" w:eastAsiaTheme="minorEastAsia" w:hAnsi="Arial Narrow"/>
          <w:i/>
          <w:iCs/>
          <w:spacing w:val="10"/>
          <w:kern w:val="24"/>
          <w:lang w:eastAsia="en-NZ"/>
        </w:rPr>
        <w:t>…</w:t>
      </w:r>
      <w:r w:rsidRPr="000703C5">
        <w:rPr>
          <w:rFonts w:ascii="Arial Narrow" w:eastAsiaTheme="minorEastAsia" w:hAnsi="Arial Narrow"/>
          <w:i/>
          <w:iCs/>
          <w:spacing w:val="10"/>
          <w:kern w:val="24"/>
          <w:lang w:eastAsia="en-NZ"/>
        </w:rPr>
        <w:t>Some of the start-up cost requirements for business varies from one to the other, it depends.  I would say the $10k is the baseline, but give a buffer, increase to $15 or $20k max.  But very, very based on individual cases. [Work broker]</w:t>
      </w:r>
    </w:p>
    <w:p w14:paraId="7D9CE9D0" w14:textId="27F7D71B" w:rsidR="00F22F4D" w:rsidRDefault="00F22F4D" w:rsidP="00F22F4D">
      <w:pPr>
        <w:rPr>
          <w:rFonts w:ascii="Arial Narrow" w:eastAsiaTheme="minorEastAsia" w:hAnsi="Arial Narrow" w:cstheme="minorBidi"/>
          <w:b/>
          <w:bCs/>
          <w:spacing w:val="10"/>
          <w:lang w:eastAsia="zh-CN"/>
        </w:rPr>
      </w:pPr>
    </w:p>
    <w:p w14:paraId="07C2C707" w14:textId="77777777" w:rsidR="00F22F4D" w:rsidRPr="00D7788A" w:rsidRDefault="00F22F4D" w:rsidP="00FF71D5">
      <w:pPr>
        <w:pStyle w:val="Heading3"/>
      </w:pPr>
      <w:r>
        <w:t xml:space="preserve">Constraints on Expenditure Seen as too Rigid in Some Cases </w:t>
      </w:r>
    </w:p>
    <w:p w14:paraId="565A11C3" w14:textId="357AD888" w:rsidR="00F22F4D" w:rsidRPr="000703C5" w:rsidRDefault="00F22F4D" w:rsidP="00F22F4D">
      <w:pPr>
        <w:pStyle w:val="Normal0"/>
      </w:pPr>
      <w:r w:rsidRPr="000703C5">
        <w:t xml:space="preserve">Many clients find that the four-week timeframe to spend the </w:t>
      </w:r>
      <w:r w:rsidR="004335BB" w:rsidRPr="000703C5">
        <w:t xml:space="preserve">start-up grant </w:t>
      </w:r>
      <w:r w:rsidRPr="000703C5">
        <w:t>creates pressure for them</w:t>
      </w:r>
      <w:r w:rsidR="004335BB">
        <w:t>.</w:t>
      </w:r>
      <w:r w:rsidRPr="000703C5">
        <w:t xml:space="preserve"> </w:t>
      </w:r>
      <w:r w:rsidR="004335BB">
        <w:t>F</w:t>
      </w:r>
      <w:r w:rsidRPr="000703C5">
        <w:t>or a range of reasons</w:t>
      </w:r>
      <w:r w:rsidR="00ED5C8F">
        <w:t>,</w:t>
      </w:r>
      <w:r w:rsidR="004335BB">
        <w:t xml:space="preserve"> spending the grant in </w:t>
      </w:r>
      <w:r w:rsidRPr="000703C5">
        <w:t xml:space="preserve">this </w:t>
      </w:r>
      <w:r w:rsidR="004335BB">
        <w:t xml:space="preserve">timeframe </w:t>
      </w:r>
      <w:r w:rsidRPr="000703C5">
        <w:t xml:space="preserve">may not be feasible or practical. For example, clients </w:t>
      </w:r>
      <w:r w:rsidR="004335BB" w:rsidRPr="000703C5">
        <w:t>had trouble</w:t>
      </w:r>
      <w:r w:rsidRPr="000703C5">
        <w:t xml:space="preserve"> sourcing stock or materials; delays in supply chains; or suppliers of services not being available. </w:t>
      </w:r>
    </w:p>
    <w:p w14:paraId="586844D9" w14:textId="77777777" w:rsidR="00F22F4D" w:rsidRPr="000703C5" w:rsidRDefault="00F22F4D" w:rsidP="00F22F4D">
      <w:pPr>
        <w:pStyle w:val="Normal0"/>
      </w:pPr>
    </w:p>
    <w:p w14:paraId="33261EF6" w14:textId="7286CFA7" w:rsidR="00F22F4D" w:rsidRPr="000703C5" w:rsidRDefault="00F22F4D" w:rsidP="00F22F4D">
      <w:pPr>
        <w:pStyle w:val="Normal0"/>
      </w:pPr>
      <w:r w:rsidRPr="000703C5">
        <w:t>Some participants also found the timeframe for spending the start-up grant put them at a disadvantage. For example,</w:t>
      </w:r>
      <w:r w:rsidRPr="000703C5" w:rsidDel="000D7405">
        <w:t xml:space="preserve"> </w:t>
      </w:r>
      <w:r w:rsidRPr="000703C5">
        <w:t xml:space="preserve">one recipient starting up a vehicle mechanic business was unable to spend the full grant on stock as he could not predict the type of parts that would be required in advance. In another example, a client spent the funds upfront for a year’s marketing plan and online marketing, which turned out to be ineffective. Had she been able to spend the grant incrementally, she would have sourced an alternative marketing provider. </w:t>
      </w:r>
    </w:p>
    <w:p w14:paraId="587E8CF2" w14:textId="77777777" w:rsidR="00F22F4D" w:rsidRPr="000703C5" w:rsidRDefault="00F22F4D" w:rsidP="00F22F4D">
      <w:pPr>
        <w:pStyle w:val="Normal0"/>
      </w:pPr>
    </w:p>
    <w:p w14:paraId="09F207FE" w14:textId="77777777" w:rsidR="00F22F4D" w:rsidRPr="000703C5" w:rsidRDefault="00F22F4D" w:rsidP="00F22F4D">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0703C5">
        <w:rPr>
          <w:rFonts w:ascii="Arial Narrow" w:eastAsiaTheme="minorEastAsia" w:hAnsi="Arial Narrow"/>
          <w:i/>
          <w:iCs/>
          <w:spacing w:val="10"/>
          <w:kern w:val="24"/>
          <w:lang w:eastAsia="en-NZ"/>
        </w:rPr>
        <w:t>They said to me, “There’s a deadline, you’ve got to be done by this day, you can’t come back and ask for anymore.” That was really, really hard.  The first couple of months when I was getting my [subsidy], most of that was spent on things I’d forgotten about, things I didn’t foresee, things like the odd tool here and there that I didn’t think I’d need. [FWSE subsidy recipient]</w:t>
      </w:r>
    </w:p>
    <w:p w14:paraId="25295A37" w14:textId="77777777" w:rsidR="00F22F4D" w:rsidRPr="000703C5" w:rsidRDefault="00F22F4D" w:rsidP="00F22F4D">
      <w:pPr>
        <w:pStyle w:val="Normal0"/>
      </w:pPr>
    </w:p>
    <w:p w14:paraId="4F8C2369" w14:textId="325A5F3A" w:rsidR="00C448D4" w:rsidRDefault="00F22F4D" w:rsidP="00F22F4D">
      <w:pPr>
        <w:pStyle w:val="Normal0"/>
      </w:pPr>
      <w:r w:rsidRPr="000703C5">
        <w:t xml:space="preserve">Stakeholders feel that the timeframe for spending the </w:t>
      </w:r>
      <w:r w:rsidR="004335BB" w:rsidRPr="000703C5">
        <w:t xml:space="preserve">start-up grant </w:t>
      </w:r>
      <w:r w:rsidRPr="000703C5">
        <w:t>should be extended to at least eight weeks, if not longer</w:t>
      </w:r>
      <w:r w:rsidR="004335BB">
        <w:t xml:space="preserve">. This could be </w:t>
      </w:r>
      <w:r w:rsidRPr="000703C5">
        <w:t>on a case-by-case basis</w:t>
      </w:r>
      <w:r w:rsidR="004335BB">
        <w:t>,</w:t>
      </w:r>
      <w:r w:rsidRPr="000703C5">
        <w:t xml:space="preserve"> depending on the business type and needs. </w:t>
      </w:r>
    </w:p>
    <w:p w14:paraId="4640A1EE" w14:textId="77777777" w:rsidR="00BD3772" w:rsidRDefault="00BD3772" w:rsidP="00F22F4D">
      <w:pPr>
        <w:pStyle w:val="Normal0"/>
      </w:pPr>
    </w:p>
    <w:p w14:paraId="6787C382" w14:textId="4DF0DE25" w:rsidR="002F18F8" w:rsidRDefault="00FB79A5" w:rsidP="00844A82">
      <w:pPr>
        <w:pStyle w:val="Heading2"/>
        <w:numPr>
          <w:ilvl w:val="0"/>
          <w:numId w:val="0"/>
        </w:numPr>
      </w:pPr>
      <w:bookmarkStart w:id="254" w:name="_Toc163549233"/>
      <w:r>
        <w:t>4.9</w:t>
      </w:r>
      <w:r w:rsidR="00F36BE0">
        <w:t xml:space="preserve"> </w:t>
      </w:r>
      <w:r w:rsidR="00EB0F06">
        <w:t>The Vetting Approach Varies</w:t>
      </w:r>
      <w:r w:rsidR="00125A26">
        <w:t>,</w:t>
      </w:r>
      <w:r w:rsidR="001555EC">
        <w:t xml:space="preserve"> </w:t>
      </w:r>
      <w:r w:rsidR="00EB0F06">
        <w:t>is Inconsistent</w:t>
      </w:r>
      <w:r w:rsidR="00125A26">
        <w:t xml:space="preserve"> and </w:t>
      </w:r>
      <w:r w:rsidR="00370AEE">
        <w:t>L</w:t>
      </w:r>
      <w:r w:rsidR="00700069">
        <w:t xml:space="preserve">acks </w:t>
      </w:r>
      <w:r w:rsidR="00370AEE">
        <w:t>B</w:t>
      </w:r>
      <w:r w:rsidR="008D0559">
        <w:t xml:space="preserve">roader </w:t>
      </w:r>
      <w:r w:rsidR="00370AEE">
        <w:t>C</w:t>
      </w:r>
      <w:r w:rsidR="00700069">
        <w:t xml:space="preserve">onsideration of </w:t>
      </w:r>
      <w:r w:rsidR="00370AEE">
        <w:t>C</w:t>
      </w:r>
      <w:r w:rsidR="00700069">
        <w:t>lient</w:t>
      </w:r>
      <w:r w:rsidR="008D0559">
        <w:t xml:space="preserve">s’ </w:t>
      </w:r>
      <w:r w:rsidR="00370AEE">
        <w:t>C</w:t>
      </w:r>
      <w:r w:rsidR="008D0559">
        <w:t>ircumstances</w:t>
      </w:r>
      <w:bookmarkEnd w:id="254"/>
    </w:p>
    <w:p w14:paraId="179AF6A5" w14:textId="5DA925F9" w:rsidR="00F43099" w:rsidRPr="0094525B" w:rsidRDefault="00CA6DBF" w:rsidP="00FF71D5">
      <w:pPr>
        <w:pStyle w:val="Heading3"/>
        <w:ind w:left="0" w:firstLine="0"/>
      </w:pPr>
      <w:proofErr w:type="spellStart"/>
      <w:r w:rsidRPr="0094525B">
        <w:t>Vetters</w:t>
      </w:r>
      <w:proofErr w:type="spellEnd"/>
      <w:r w:rsidRPr="0094525B">
        <w:t xml:space="preserve"> are Contracted to Assess Business Plan Viability, not Participant Capability to Implement Plan</w:t>
      </w:r>
    </w:p>
    <w:p w14:paraId="28BE2B12" w14:textId="1D0EF1D5" w:rsidR="00B00344" w:rsidRDefault="0089279B" w:rsidP="00955B34">
      <w:pPr>
        <w:pStyle w:val="Normal0"/>
        <w:widowControl w:val="0"/>
      </w:pPr>
      <w:r w:rsidRPr="0094525B">
        <w:t xml:space="preserve">BTAG providers are contracted as </w:t>
      </w:r>
      <w:proofErr w:type="spellStart"/>
      <w:r w:rsidRPr="0094525B">
        <w:t>vetters</w:t>
      </w:r>
      <w:proofErr w:type="spellEnd"/>
      <w:r w:rsidRPr="0094525B">
        <w:t xml:space="preserve"> to assess the viability of business plans</w:t>
      </w:r>
      <w:r w:rsidR="004335BB">
        <w:t>. This</w:t>
      </w:r>
      <w:r w:rsidR="00B00344" w:rsidRPr="0094525B">
        <w:t xml:space="preserve"> usually</w:t>
      </w:r>
      <w:r w:rsidRPr="0094525B">
        <w:t xml:space="preserve"> </w:t>
      </w:r>
      <w:r w:rsidR="004335BB">
        <w:t xml:space="preserve">occurs </w:t>
      </w:r>
      <w:r w:rsidRPr="0094525B">
        <w:t xml:space="preserve">after applicants submit these to their </w:t>
      </w:r>
      <w:r w:rsidR="00A551B6">
        <w:t>Work Broker</w:t>
      </w:r>
      <w:r w:rsidRPr="0094525B">
        <w:t xml:space="preserve"> (note that BTAG providers do not vet the same plan that they have provided coaching for). </w:t>
      </w:r>
      <w:r w:rsidR="00B00344" w:rsidRPr="0094525B">
        <w:t xml:space="preserve">However, in some regions the </w:t>
      </w:r>
      <w:r w:rsidR="003660A3" w:rsidRPr="0094525B">
        <w:t xml:space="preserve">business coach liaises directly with the </w:t>
      </w:r>
      <w:proofErr w:type="spellStart"/>
      <w:r w:rsidR="003660A3" w:rsidRPr="0094525B">
        <w:t>vetter</w:t>
      </w:r>
      <w:proofErr w:type="spellEnd"/>
      <w:r w:rsidR="003660A3" w:rsidRPr="0094525B">
        <w:t xml:space="preserve"> (rather than the </w:t>
      </w:r>
      <w:r w:rsidR="00A551B6">
        <w:t>Work Broker</w:t>
      </w:r>
      <w:r w:rsidR="003660A3" w:rsidRPr="0094525B">
        <w:t xml:space="preserve"> </w:t>
      </w:r>
      <w:r w:rsidR="003660A3" w:rsidRPr="00B94D48">
        <w:t xml:space="preserve">being involved (see Section </w:t>
      </w:r>
      <w:r w:rsidR="0094525B" w:rsidRPr="00B94D48">
        <w:t>4.5</w:t>
      </w:r>
      <w:r w:rsidR="0074087D" w:rsidRPr="00B94D48">
        <w:t>)</w:t>
      </w:r>
      <w:r w:rsidR="004335BB">
        <w:t>)</w:t>
      </w:r>
      <w:r w:rsidR="0074087D" w:rsidRPr="00B94D48">
        <w:t>.</w:t>
      </w:r>
      <w:r w:rsidR="0074087D">
        <w:t xml:space="preserve"> </w:t>
      </w:r>
      <w:r w:rsidR="009869AD">
        <w:t xml:space="preserve">                                                                                                                                                                                                                                                         </w:t>
      </w:r>
    </w:p>
    <w:p w14:paraId="294E9410" w14:textId="77777777" w:rsidR="00366178" w:rsidRDefault="00366178" w:rsidP="0089279B">
      <w:pPr>
        <w:pStyle w:val="Normal0"/>
      </w:pPr>
    </w:p>
    <w:p w14:paraId="4699CA76" w14:textId="7A9460B2" w:rsidR="009D4F73" w:rsidRDefault="009D4F73" w:rsidP="0089279B">
      <w:pPr>
        <w:pStyle w:val="Normal0"/>
      </w:pPr>
      <w:r>
        <w:lastRenderedPageBreak/>
        <w:t>The purpose of having business plans independently vetted by a business expert</w:t>
      </w:r>
      <w:r w:rsidR="00BF7F79">
        <w:t xml:space="preserve"> is intended to ensure that applicants have the appropriate motivation</w:t>
      </w:r>
      <w:r w:rsidR="00E617C2">
        <w:t xml:space="preserve"> and expectations, as well as having a viable business idea, prior to FWSE being granted.</w:t>
      </w:r>
      <w:r w:rsidR="00E617C2">
        <w:rPr>
          <w:rStyle w:val="FootnoteReference"/>
        </w:rPr>
        <w:footnoteReference w:id="24"/>
      </w:r>
    </w:p>
    <w:p w14:paraId="7DC3A8DB" w14:textId="77777777" w:rsidR="00525AE9" w:rsidRDefault="00525AE9" w:rsidP="0089279B">
      <w:pPr>
        <w:pStyle w:val="Normal0"/>
      </w:pPr>
    </w:p>
    <w:p w14:paraId="00EA6DC7" w14:textId="119C1829" w:rsidR="0089279B" w:rsidRPr="0089279B" w:rsidRDefault="0089279B" w:rsidP="0089279B">
      <w:pPr>
        <w:pStyle w:val="Normal0"/>
      </w:pPr>
      <w:r w:rsidRPr="0089279B">
        <w:t xml:space="preserve">However, there is a lack of consistency in vetting across regions and providers. </w:t>
      </w:r>
      <w:r w:rsidR="004335BB">
        <w:t>Some</w:t>
      </w:r>
      <w:r w:rsidRPr="0089279B">
        <w:t xml:space="preserve"> </w:t>
      </w:r>
      <w:proofErr w:type="spellStart"/>
      <w:r w:rsidRPr="0089279B">
        <w:t>vetters</w:t>
      </w:r>
      <w:proofErr w:type="spellEnd"/>
      <w:r w:rsidRPr="0089279B">
        <w:t xml:space="preserve"> have an in-depth meeting with the applicant to discuss the business </w:t>
      </w:r>
      <w:r w:rsidR="000B4F96" w:rsidRPr="0089279B">
        <w:t>plan</w:t>
      </w:r>
      <w:r w:rsidR="000B4F96">
        <w:t xml:space="preserve"> and</w:t>
      </w:r>
      <w:r w:rsidRPr="0089279B">
        <w:t xml:space="preserve"> gain clarity on any aspects as required.  These BTAG providers see this aspect as an extension of the ‘coaching’ role</w:t>
      </w:r>
      <w:r w:rsidR="004335BB">
        <w:t>,</w:t>
      </w:r>
      <w:r w:rsidRPr="0089279B">
        <w:t xml:space="preserve"> in that they are helping the applicant think through aspects of the plan that might need strengthening. In contrast, </w:t>
      </w:r>
      <w:r w:rsidR="004335BB">
        <w:t>other</w:t>
      </w:r>
      <w:r w:rsidRPr="0089279B">
        <w:t xml:space="preserve"> </w:t>
      </w:r>
      <w:proofErr w:type="spellStart"/>
      <w:r w:rsidRPr="0089279B">
        <w:t>vetters</w:t>
      </w:r>
      <w:proofErr w:type="spellEnd"/>
      <w:r w:rsidRPr="0089279B">
        <w:t xml:space="preserve"> review and make recommendations on the business plan without speaking to the applicant at all. </w:t>
      </w:r>
    </w:p>
    <w:p w14:paraId="3C821B19" w14:textId="77777777" w:rsidR="0089279B" w:rsidRPr="0089279B" w:rsidRDefault="0089279B" w:rsidP="0089279B">
      <w:pPr>
        <w:pStyle w:val="Normal0"/>
      </w:pPr>
    </w:p>
    <w:p w14:paraId="66566393" w14:textId="74A9C5B1" w:rsidR="0089279B" w:rsidRPr="0089279B" w:rsidRDefault="0089279B" w:rsidP="0089279B">
      <w:pPr>
        <w:pStyle w:val="Normal0"/>
      </w:pPr>
      <w:r w:rsidRPr="0089279B">
        <w:t>Work brokers were concerned that</w:t>
      </w:r>
      <w:r w:rsidR="004335BB">
        <w:t xml:space="preserve"> </w:t>
      </w:r>
      <w:r w:rsidRPr="0089279B">
        <w:t>within some BTAG provider organisations</w:t>
      </w:r>
      <w:r w:rsidR="004335BB">
        <w:t xml:space="preserve">, </w:t>
      </w:r>
      <w:r w:rsidRPr="0089279B">
        <w:t>vetting is being undertaken by junior staff</w:t>
      </w:r>
      <w:r w:rsidR="004335BB">
        <w:t>. These junior staff</w:t>
      </w:r>
      <w:r w:rsidRPr="0089279B">
        <w:t xml:space="preserve"> may not necessarily have the skills and experience to assess business viability and make appropriate recommendations</w:t>
      </w:r>
      <w:r w:rsidR="00FF026A">
        <w:t>, particularly</w:t>
      </w:r>
      <w:r w:rsidRPr="0089279B">
        <w:t xml:space="preserve"> given the wide range of sectors that plans cover</w:t>
      </w:r>
      <w:r w:rsidR="00182579">
        <w:t>,</w:t>
      </w:r>
      <w:r w:rsidRPr="0089279B">
        <w:t xml:space="preserve"> and the differing compliance and regulatory requirements. </w:t>
      </w:r>
    </w:p>
    <w:p w14:paraId="1B36ED60" w14:textId="77777777" w:rsidR="0089279B" w:rsidRPr="0089279B" w:rsidRDefault="0089279B" w:rsidP="0089279B">
      <w:pPr>
        <w:pStyle w:val="Normal0"/>
      </w:pPr>
    </w:p>
    <w:p w14:paraId="253D2FBA" w14:textId="75CEC53E" w:rsidR="0089279B" w:rsidRPr="00B94D48" w:rsidRDefault="0089279B" w:rsidP="0089279B">
      <w:pPr>
        <w:pStyle w:val="Normal0"/>
      </w:pPr>
      <w:r w:rsidRPr="0089279B">
        <w:t xml:space="preserve">It is also worth noting that </w:t>
      </w:r>
      <w:proofErr w:type="spellStart"/>
      <w:r w:rsidRPr="0089279B">
        <w:t>vetters</w:t>
      </w:r>
      <w:proofErr w:type="spellEnd"/>
      <w:r w:rsidRPr="0089279B">
        <w:t xml:space="preserve"> do not have access to client records</w:t>
      </w:r>
      <w:r w:rsidR="009A3E93">
        <w:t>. As such they</w:t>
      </w:r>
      <w:r w:rsidRPr="0089279B">
        <w:t xml:space="preserve"> have no awareness of the complexity </w:t>
      </w:r>
      <w:r w:rsidRPr="00B94D48">
        <w:t xml:space="preserve">of challenges and barriers that a client </w:t>
      </w:r>
      <w:r w:rsidR="009A3E93">
        <w:t xml:space="preserve">may have </w:t>
      </w:r>
      <w:r w:rsidRPr="00B94D48">
        <w:t>experienced in securing employment</w:t>
      </w:r>
      <w:r w:rsidR="009A3E93">
        <w:t xml:space="preserve">, and which </w:t>
      </w:r>
      <w:r w:rsidRPr="00B94D48">
        <w:t>may also be pertinent to running a business</w:t>
      </w:r>
      <w:r w:rsidR="00630E11" w:rsidRPr="00B94D48">
        <w:t xml:space="preserve"> (also noted with regard to business coaches – see Section </w:t>
      </w:r>
      <w:r w:rsidR="00511FA5" w:rsidRPr="00B94D48">
        <w:t>4.7</w:t>
      </w:r>
      <w:r w:rsidR="0023726C" w:rsidRPr="00B94D48">
        <w:t>).</w:t>
      </w:r>
      <w:r w:rsidRPr="00B94D48">
        <w:t xml:space="preserve"> </w:t>
      </w:r>
      <w:r w:rsidR="0014165D" w:rsidRPr="00B94D48">
        <w:t xml:space="preserve"> </w:t>
      </w:r>
      <w:r w:rsidR="009A3E93">
        <w:t>I</w:t>
      </w:r>
      <w:r w:rsidR="00BD4327" w:rsidRPr="00B94D48">
        <w:t>n</w:t>
      </w:r>
      <w:r w:rsidR="0014165D" w:rsidRPr="00B94D48">
        <w:t xml:space="preserve"> </w:t>
      </w:r>
      <w:r w:rsidR="0036055D" w:rsidRPr="00B94D48">
        <w:t>some cases, there is no direct contact</w:t>
      </w:r>
      <w:r w:rsidR="00BD4327" w:rsidRPr="00B94D48">
        <w:t xml:space="preserve"> at all</w:t>
      </w:r>
      <w:r w:rsidR="0036055D" w:rsidRPr="00B94D48">
        <w:t xml:space="preserve"> between </w:t>
      </w:r>
      <w:proofErr w:type="spellStart"/>
      <w:r w:rsidR="0036055D" w:rsidRPr="00B94D48">
        <w:t>vetters</w:t>
      </w:r>
      <w:proofErr w:type="spellEnd"/>
      <w:r w:rsidR="0036055D" w:rsidRPr="00B94D48">
        <w:t xml:space="preserve"> and applicants</w:t>
      </w:r>
      <w:r w:rsidR="00BD4327" w:rsidRPr="00B94D48">
        <w:t>.</w:t>
      </w:r>
    </w:p>
    <w:p w14:paraId="375CC0B9" w14:textId="77777777" w:rsidR="0089279B" w:rsidRPr="00B94D48" w:rsidRDefault="0089279B" w:rsidP="0089279B">
      <w:pPr>
        <w:pStyle w:val="Normal0"/>
      </w:pPr>
    </w:p>
    <w:p w14:paraId="7C5A3DFD" w14:textId="29C035D2" w:rsidR="0089279B" w:rsidRPr="0089279B" w:rsidRDefault="0089279B" w:rsidP="0089279B">
      <w:pPr>
        <w:pStyle w:val="Normal0"/>
      </w:pPr>
      <w:r w:rsidRPr="00B94D48">
        <w:t xml:space="preserve">For many FWSE recipients whose businesses were not viable at the time of the evaluation and/or not generating sufficient income to support them, this is frequently due to a factor not identified in the business plan as a risk and this not being picked up by the </w:t>
      </w:r>
      <w:proofErr w:type="spellStart"/>
      <w:r w:rsidRPr="00B94D48">
        <w:t>vetter</w:t>
      </w:r>
      <w:proofErr w:type="spellEnd"/>
      <w:r w:rsidRPr="00B94D48">
        <w:t>. For example, a financial plan</w:t>
      </w:r>
      <w:r w:rsidR="00182579">
        <w:t xml:space="preserve"> was</w:t>
      </w:r>
      <w:r w:rsidRPr="00B94D48">
        <w:t xml:space="preserve"> based on leasing premises at below-market rates </w:t>
      </w:r>
      <w:r w:rsidR="00182579">
        <w:t>which then</w:t>
      </w:r>
      <w:r w:rsidRPr="00B94D48">
        <w:t xml:space="preserve"> </w:t>
      </w:r>
      <w:r w:rsidR="00182579">
        <w:t>became</w:t>
      </w:r>
      <w:r w:rsidR="00182579" w:rsidRPr="00B94D48">
        <w:t xml:space="preserve"> </w:t>
      </w:r>
      <w:r w:rsidR="006E6622" w:rsidRPr="00B94D48">
        <w:t>un</w:t>
      </w:r>
      <w:r w:rsidRPr="00B94D48">
        <w:t xml:space="preserve">available, </w:t>
      </w:r>
      <w:r w:rsidR="00182579">
        <w:t>this</w:t>
      </w:r>
      <w:r w:rsidR="00182579" w:rsidRPr="00B94D48">
        <w:t xml:space="preserve"> </w:t>
      </w:r>
      <w:r w:rsidR="006B4A43" w:rsidRPr="00B94D48">
        <w:t>meant the</w:t>
      </w:r>
      <w:r w:rsidRPr="00B94D48">
        <w:t xml:space="preserve"> </w:t>
      </w:r>
      <w:r w:rsidR="006E6622" w:rsidRPr="00B94D48">
        <w:t>participant</w:t>
      </w:r>
      <w:r w:rsidRPr="00B94D48">
        <w:t xml:space="preserve"> need</w:t>
      </w:r>
      <w:r w:rsidR="006E6622" w:rsidRPr="00B94D48">
        <w:t>ed</w:t>
      </w:r>
      <w:r w:rsidRPr="00B94D48">
        <w:t xml:space="preserve"> to pay a rate that would make the business not viable</w:t>
      </w:r>
      <w:r w:rsidR="00701C24" w:rsidRPr="00B94D48">
        <w:t>.</w:t>
      </w:r>
      <w:r w:rsidR="000B4F96">
        <w:t xml:space="preserve"> </w:t>
      </w:r>
      <w:r w:rsidRPr="00B94D48">
        <w:t>Some of these businesses have never operated nor generated any income</w:t>
      </w:r>
      <w:r w:rsidR="00F56BAC" w:rsidRPr="00B94D48">
        <w:t xml:space="preserve"> (see Section 3.</w:t>
      </w:r>
      <w:r w:rsidR="000E1313" w:rsidRPr="00B94D48">
        <w:t>2)</w:t>
      </w:r>
    </w:p>
    <w:p w14:paraId="2D090960" w14:textId="77777777" w:rsidR="0089279B" w:rsidRPr="0089279B" w:rsidRDefault="0089279B" w:rsidP="0089279B">
      <w:pPr>
        <w:pStyle w:val="Normal0"/>
      </w:pPr>
    </w:p>
    <w:p w14:paraId="4EB96218" w14:textId="318E45F4" w:rsidR="0089279B" w:rsidRPr="0089279B" w:rsidRDefault="00A43BB8" w:rsidP="0089279B">
      <w:pPr>
        <w:pStyle w:val="Normal0"/>
      </w:pPr>
      <w:r>
        <w:t>The lack of a</w:t>
      </w:r>
      <w:r w:rsidR="0089279B" w:rsidRPr="0089279B">
        <w:t xml:space="preserve"> national level business plan template </w:t>
      </w:r>
      <w:r>
        <w:t xml:space="preserve">means there </w:t>
      </w:r>
      <w:r w:rsidR="0089279B" w:rsidRPr="0089279B">
        <w:t xml:space="preserve">is </w:t>
      </w:r>
      <w:r>
        <w:t>no</w:t>
      </w:r>
      <w:r w:rsidR="0089279B" w:rsidRPr="0089279B">
        <w:t xml:space="preserve"> consistency in content, </w:t>
      </w:r>
      <w:proofErr w:type="gramStart"/>
      <w:r w:rsidR="0089279B" w:rsidRPr="0089279B">
        <w:t>structure</w:t>
      </w:r>
      <w:proofErr w:type="gramEnd"/>
      <w:r w:rsidR="0089279B" w:rsidRPr="0089279B">
        <w:t xml:space="preserve"> and format across regions and BTAG providers, which makes </w:t>
      </w:r>
      <w:proofErr w:type="spellStart"/>
      <w:r w:rsidR="0089279B" w:rsidRPr="0089279B">
        <w:t>vetters</w:t>
      </w:r>
      <w:proofErr w:type="spellEnd"/>
      <w:r w:rsidR="0089279B" w:rsidRPr="0089279B">
        <w:t xml:space="preserve"> jobs more challenging. There is also some concern that if </w:t>
      </w:r>
      <w:proofErr w:type="spellStart"/>
      <w:r w:rsidR="0089279B" w:rsidRPr="0089279B">
        <w:t>vetters</w:t>
      </w:r>
      <w:proofErr w:type="spellEnd"/>
      <w:r w:rsidR="0089279B" w:rsidRPr="0089279B">
        <w:t xml:space="preserve"> receive business plans in formats that are not in line with their expectations or preferences then the applicant may be at a disadvantage</w:t>
      </w:r>
      <w:r w:rsidR="00C91FBA">
        <w:t xml:space="preserve"> (</w:t>
      </w:r>
      <w:r w:rsidR="000B4F96">
        <w:t xml:space="preserve">resulting in </w:t>
      </w:r>
      <w:r w:rsidR="00C91FBA">
        <w:t>a barrier to access)</w:t>
      </w:r>
      <w:r w:rsidR="0089279B" w:rsidRPr="0089279B">
        <w:t xml:space="preserve">. For these reasons, there is strong support for the development of a business plan template that is used consistently across regions. </w:t>
      </w:r>
    </w:p>
    <w:p w14:paraId="38F511BB" w14:textId="77777777" w:rsidR="0089279B" w:rsidRPr="0089279B" w:rsidRDefault="0089279B" w:rsidP="0089279B">
      <w:pPr>
        <w:pStyle w:val="ListParagraph"/>
      </w:pPr>
    </w:p>
    <w:p w14:paraId="2CB5F2B3" w14:textId="77777777" w:rsidR="0089279B" w:rsidRPr="0089279B" w:rsidRDefault="0089279B" w:rsidP="0089279B">
      <w:pPr>
        <w:pStyle w:val="Normal0"/>
      </w:pPr>
      <w:r w:rsidRPr="0089279B">
        <w:t>There is also some concern among stakeholders that there is a lack of cultural capability among BTAG providers to assess businesses that may not conform to a Western/P</w:t>
      </w:r>
      <w:r w:rsidRPr="0089279B">
        <w:rPr>
          <w:lang w:val="mi-NZ"/>
        </w:rPr>
        <w:t>ā</w:t>
      </w:r>
      <w:proofErr w:type="spellStart"/>
      <w:r w:rsidRPr="0089279B">
        <w:t>kehā</w:t>
      </w:r>
      <w:proofErr w:type="spellEnd"/>
      <w:r w:rsidRPr="0089279B">
        <w:t xml:space="preserve"> model and/or for products that are targeted at ethnic/cultural minority groups. </w:t>
      </w:r>
    </w:p>
    <w:p w14:paraId="5B2C869B" w14:textId="77777777" w:rsidR="0089279B" w:rsidRPr="0089279B" w:rsidRDefault="0089279B" w:rsidP="0089279B">
      <w:pPr>
        <w:pStyle w:val="ListParagraph"/>
      </w:pPr>
    </w:p>
    <w:p w14:paraId="5634D062" w14:textId="491DD21A" w:rsidR="0089279B" w:rsidRPr="0089279B" w:rsidRDefault="0089279B" w:rsidP="0089279B">
      <w:pPr>
        <w:pStyle w:val="Normal0"/>
      </w:pPr>
      <w:r w:rsidRPr="0089279B">
        <w:t xml:space="preserve">BTAG providers who undertake vetting identified </w:t>
      </w:r>
      <w:r w:rsidR="000B4F96" w:rsidRPr="0089279B">
        <w:t>several</w:t>
      </w:r>
      <w:r w:rsidRPr="0089279B">
        <w:t xml:space="preserve"> challenges that they experience in carrying out this task, including incomplete business plans; lack of detail in the business plan; and difficulty getting the applicant to engage (for those who typically meet with the applicant)</w:t>
      </w:r>
      <w:r w:rsidR="00742A42">
        <w:t>.</w:t>
      </w:r>
    </w:p>
    <w:p w14:paraId="432B24E8" w14:textId="77777777" w:rsidR="0089279B" w:rsidRPr="0089279B" w:rsidRDefault="0089279B" w:rsidP="0089279B">
      <w:pPr>
        <w:pStyle w:val="Normal0"/>
      </w:pPr>
    </w:p>
    <w:p w14:paraId="20A63EA4" w14:textId="4C6788BF" w:rsidR="00C5409E" w:rsidRPr="00D34F93" w:rsidRDefault="00C5409E" w:rsidP="00FF71D5">
      <w:pPr>
        <w:pStyle w:val="Heading3"/>
      </w:pPr>
      <w:proofErr w:type="spellStart"/>
      <w:r w:rsidRPr="00D34F93">
        <w:lastRenderedPageBreak/>
        <w:t>Vetters</w:t>
      </w:r>
      <w:proofErr w:type="spellEnd"/>
      <w:r w:rsidRPr="00D34F93">
        <w:t xml:space="preserve"> Often do not Make a Funding Recommendation </w:t>
      </w:r>
    </w:p>
    <w:p w14:paraId="303EBEAE" w14:textId="565DF31A" w:rsidR="00F43099" w:rsidRDefault="00317800" w:rsidP="00F43099">
      <w:pPr>
        <w:pStyle w:val="Normal0"/>
      </w:pPr>
      <w:r w:rsidRPr="00317800">
        <w:t xml:space="preserve">It is reported by MSD staff that some </w:t>
      </w:r>
      <w:proofErr w:type="spellStart"/>
      <w:r w:rsidRPr="00317800">
        <w:t>vetters</w:t>
      </w:r>
      <w:proofErr w:type="spellEnd"/>
      <w:r w:rsidRPr="00317800">
        <w:t xml:space="preserve"> never make a recommendation </w:t>
      </w:r>
      <w:r w:rsidR="0049793A">
        <w:t xml:space="preserve">to WI whether to fund or </w:t>
      </w:r>
      <w:r w:rsidRPr="00317800">
        <w:t xml:space="preserve">not, which leaves the decision up to </w:t>
      </w:r>
      <w:r w:rsidR="00F32E47">
        <w:t>WI</w:t>
      </w:r>
      <w:r w:rsidRPr="00317800">
        <w:t xml:space="preserve"> staff – who acknowledge that they do not have the capabilities and experience to assess business viability. For this reason, staff would like a more consistent approach to the process, whereby they are guided by the expertise of the </w:t>
      </w:r>
      <w:proofErr w:type="spellStart"/>
      <w:r w:rsidRPr="00317800">
        <w:t>vetter</w:t>
      </w:r>
      <w:proofErr w:type="spellEnd"/>
      <w:r w:rsidRPr="00317800">
        <w:t>.</w:t>
      </w:r>
      <w:r w:rsidR="00F32E47">
        <w:t xml:space="preserve">  </w:t>
      </w:r>
    </w:p>
    <w:p w14:paraId="30833E17" w14:textId="59C5D088" w:rsidR="005E4063" w:rsidRDefault="005E4063">
      <w:pPr>
        <w:rPr>
          <w:rFonts w:ascii="Arial Narrow" w:eastAsiaTheme="minorEastAsia" w:hAnsi="Arial Narrow" w:cstheme="minorBidi"/>
          <w:spacing w:val="10"/>
          <w:lang w:eastAsia="zh-CN"/>
        </w:rPr>
      </w:pPr>
      <w:r>
        <w:br w:type="page"/>
      </w:r>
    </w:p>
    <w:p w14:paraId="2C7A75ED" w14:textId="3C442CE0" w:rsidR="00C90A91" w:rsidRPr="005D1E81" w:rsidRDefault="00C90A91" w:rsidP="00FF71D5">
      <w:pPr>
        <w:pStyle w:val="Heading1"/>
      </w:pPr>
      <w:bookmarkStart w:id="255" w:name="_Toc163549234"/>
      <w:r w:rsidRPr="005D1E81">
        <w:lastRenderedPageBreak/>
        <w:t>Barriers</w:t>
      </w:r>
      <w:r w:rsidR="0079160E">
        <w:t xml:space="preserve">, </w:t>
      </w:r>
      <w:r w:rsidRPr="005D1E81">
        <w:t xml:space="preserve">Challenges </w:t>
      </w:r>
      <w:r w:rsidR="000F5188">
        <w:t xml:space="preserve">and </w:t>
      </w:r>
      <w:r w:rsidR="00FF71D5">
        <w:t>S</w:t>
      </w:r>
      <w:r w:rsidR="0079160E">
        <w:t xml:space="preserve">uggestions for </w:t>
      </w:r>
      <w:r w:rsidR="00FF71D5">
        <w:t>I</w:t>
      </w:r>
      <w:r w:rsidR="0079160E">
        <w:t>mprove</w:t>
      </w:r>
      <w:r w:rsidR="001C7F1B">
        <w:t xml:space="preserve">d </w:t>
      </w:r>
      <w:r w:rsidR="00FF71D5">
        <w:t>I</w:t>
      </w:r>
      <w:r w:rsidR="001C7F1B">
        <w:t>mplementation</w:t>
      </w:r>
      <w:bookmarkEnd w:id="255"/>
    </w:p>
    <w:p w14:paraId="6BF2FFA9" w14:textId="1875268C" w:rsidR="005130C9" w:rsidRPr="00FB79A5" w:rsidRDefault="00FB79A5" w:rsidP="00FB79A5">
      <w:pPr>
        <w:pStyle w:val="Heading2"/>
        <w:numPr>
          <w:ilvl w:val="0"/>
          <w:numId w:val="0"/>
        </w:numPr>
        <w:ind w:left="360" w:hanging="360"/>
        <w:rPr>
          <w:rStyle w:val="Heading3Char"/>
          <w:rFonts w:eastAsia="Calibri" w:cs="Calibri"/>
          <w:b/>
          <w:bCs/>
          <w:color w:val="auto"/>
          <w:sz w:val="28"/>
          <w:szCs w:val="28"/>
          <w:lang w:eastAsia="en-US"/>
        </w:rPr>
      </w:pPr>
      <w:bookmarkStart w:id="256" w:name="_Toc163549235"/>
      <w:r>
        <w:rPr>
          <w:rStyle w:val="Heading3Char"/>
          <w:rFonts w:eastAsia="Calibri" w:cs="Calibri"/>
          <w:b/>
          <w:bCs/>
          <w:color w:val="auto"/>
          <w:sz w:val="28"/>
          <w:szCs w:val="28"/>
          <w:lang w:eastAsia="en-US"/>
        </w:rPr>
        <w:t xml:space="preserve">5.1 </w:t>
      </w:r>
      <w:r w:rsidR="005130C9" w:rsidRPr="00FB79A5">
        <w:rPr>
          <w:rStyle w:val="Heading3Char"/>
          <w:rFonts w:eastAsia="Calibri" w:cs="Calibri"/>
          <w:b/>
          <w:bCs/>
          <w:color w:val="auto"/>
          <w:sz w:val="28"/>
          <w:szCs w:val="28"/>
          <w:lang w:eastAsia="en-US"/>
        </w:rPr>
        <w:t xml:space="preserve">Experience of Application Processes was more </w:t>
      </w:r>
      <w:r w:rsidR="00F60349">
        <w:rPr>
          <w:rStyle w:val="Heading3Char"/>
          <w:rFonts w:eastAsia="Calibri" w:cs="Calibri"/>
          <w:b/>
          <w:bCs/>
          <w:color w:val="auto"/>
          <w:sz w:val="28"/>
          <w:szCs w:val="28"/>
          <w:lang w:eastAsia="en-US"/>
        </w:rPr>
        <w:t>C</w:t>
      </w:r>
      <w:r w:rsidR="005130C9" w:rsidRPr="00FB79A5">
        <w:rPr>
          <w:rStyle w:val="Heading3Char"/>
          <w:rFonts w:eastAsia="Calibri" w:cs="Calibri"/>
          <w:b/>
          <w:bCs/>
          <w:color w:val="auto"/>
          <w:sz w:val="28"/>
          <w:szCs w:val="28"/>
          <w:lang w:eastAsia="en-US"/>
        </w:rPr>
        <w:t xml:space="preserve">hallenging for </w:t>
      </w:r>
      <w:r w:rsidR="00F60349">
        <w:rPr>
          <w:rStyle w:val="Heading3Char"/>
          <w:rFonts w:eastAsia="Calibri" w:cs="Calibri"/>
          <w:b/>
          <w:bCs/>
          <w:color w:val="auto"/>
          <w:sz w:val="28"/>
          <w:szCs w:val="28"/>
          <w:lang w:eastAsia="en-US"/>
        </w:rPr>
        <w:t>S</w:t>
      </w:r>
      <w:r w:rsidR="005130C9" w:rsidRPr="00FB79A5">
        <w:rPr>
          <w:rStyle w:val="Heading3Char"/>
          <w:rFonts w:eastAsia="Calibri" w:cs="Calibri"/>
          <w:b/>
          <w:bCs/>
          <w:color w:val="auto"/>
          <w:sz w:val="28"/>
          <w:szCs w:val="28"/>
          <w:lang w:eastAsia="en-US"/>
        </w:rPr>
        <w:t xml:space="preserve">ome </w:t>
      </w:r>
      <w:r w:rsidR="00F60349">
        <w:rPr>
          <w:rStyle w:val="Heading3Char"/>
          <w:rFonts w:eastAsia="Calibri" w:cs="Calibri"/>
          <w:b/>
          <w:bCs/>
          <w:color w:val="auto"/>
          <w:sz w:val="28"/>
          <w:szCs w:val="28"/>
          <w:lang w:eastAsia="en-US"/>
        </w:rPr>
        <w:t>P</w:t>
      </w:r>
      <w:r w:rsidR="005130C9" w:rsidRPr="00FB79A5">
        <w:rPr>
          <w:rStyle w:val="Heading3Char"/>
          <w:rFonts w:eastAsia="Calibri" w:cs="Calibri"/>
          <w:b/>
          <w:bCs/>
          <w:color w:val="auto"/>
          <w:sz w:val="28"/>
          <w:szCs w:val="28"/>
          <w:lang w:eastAsia="en-US"/>
        </w:rPr>
        <w:t>articipants</w:t>
      </w:r>
      <w:bookmarkEnd w:id="256"/>
    </w:p>
    <w:p w14:paraId="6446E6EF" w14:textId="167E8C8C" w:rsidR="005130C9" w:rsidRPr="002B0E69" w:rsidRDefault="005130C9" w:rsidP="005130C9">
      <w:pPr>
        <w:pStyle w:val="Normal0"/>
      </w:pPr>
      <w:r w:rsidRPr="002B0E69">
        <w:t>Overall, the application process experience for FWSE subsidy recipients was variable</w:t>
      </w:r>
      <w:r>
        <w:t xml:space="preserve">. </w:t>
      </w:r>
      <w:r w:rsidRPr="002B0E69">
        <w:t>Some</w:t>
      </w:r>
      <w:r>
        <w:t xml:space="preserve"> participants</w:t>
      </w:r>
      <w:r w:rsidRPr="002B0E69">
        <w:t xml:space="preserve"> found it to be a more straightforward experience than </w:t>
      </w:r>
      <w:r>
        <w:t xml:space="preserve">they </w:t>
      </w:r>
      <w:r w:rsidRPr="002B0E69">
        <w:t xml:space="preserve">expected. These were clients who had </w:t>
      </w:r>
      <w:r>
        <w:t xml:space="preserve">higher literacy and/or </w:t>
      </w:r>
      <w:r w:rsidRPr="002B0E69">
        <w:t xml:space="preserve">previous experience in formal writing for business purposes. This was also more often the case when a solid business plan was submitted, with little requirement for revisions or further supporting information.  </w:t>
      </w:r>
    </w:p>
    <w:p w14:paraId="0F165870" w14:textId="77777777" w:rsidR="005130C9" w:rsidRPr="002B0E69" w:rsidRDefault="005130C9" w:rsidP="005130C9">
      <w:pPr>
        <w:pStyle w:val="Normal0"/>
      </w:pPr>
    </w:p>
    <w:p w14:paraId="674B6C98" w14:textId="77777777" w:rsidR="005130C9" w:rsidRPr="002B0E69" w:rsidRDefault="005130C9" w:rsidP="005130C9">
      <w:pPr>
        <w:pStyle w:val="Quote"/>
        <w:spacing w:before="0" w:line="288" w:lineRule="auto"/>
      </w:pPr>
      <w:r w:rsidRPr="002B0E69">
        <w:t>I thought the whole process was brilliant…I submitted the form and then they let you have the business mentor, and then from there it was six weeks. [FWSE subsidy recipient]</w:t>
      </w:r>
    </w:p>
    <w:p w14:paraId="5391EDFE" w14:textId="77777777" w:rsidR="005130C9" w:rsidRPr="002B0E69" w:rsidRDefault="005130C9" w:rsidP="005130C9">
      <w:pPr>
        <w:spacing w:line="312" w:lineRule="auto"/>
        <w:jc w:val="both"/>
        <w:rPr>
          <w:rFonts w:ascii="Arial Narrow" w:eastAsiaTheme="minorEastAsia" w:hAnsi="Arial Narrow"/>
          <w:spacing w:val="10"/>
          <w:kern w:val="24"/>
          <w:lang w:eastAsia="en-NZ"/>
        </w:rPr>
      </w:pPr>
    </w:p>
    <w:p w14:paraId="2063FCE5" w14:textId="77777777" w:rsidR="005130C9" w:rsidRPr="002B0E69" w:rsidRDefault="005130C9" w:rsidP="005130C9">
      <w:pPr>
        <w:spacing w:line="312" w:lineRule="auto"/>
        <w:jc w:val="both"/>
        <w:rPr>
          <w:rFonts w:ascii="Arial Narrow" w:eastAsiaTheme="minorEastAsia" w:hAnsi="Arial Narrow"/>
          <w:spacing w:val="10"/>
          <w:kern w:val="24"/>
          <w:lang w:eastAsia="en-NZ"/>
        </w:rPr>
      </w:pPr>
      <w:r w:rsidRPr="002B0E69">
        <w:rPr>
          <w:rFonts w:ascii="Arial Narrow" w:eastAsiaTheme="minorEastAsia" w:hAnsi="Arial Narrow"/>
          <w:spacing w:val="10"/>
          <w:kern w:val="24"/>
          <w:lang w:eastAsia="en-NZ"/>
        </w:rPr>
        <w:t xml:space="preserve">Those that found it more challenging were generally unfamiliar with complex written tasks and/or had lower </w:t>
      </w:r>
      <w:r>
        <w:rPr>
          <w:rFonts w:ascii="Arial Narrow" w:eastAsiaTheme="minorEastAsia" w:hAnsi="Arial Narrow"/>
          <w:spacing w:val="10"/>
          <w:kern w:val="24"/>
          <w:lang w:eastAsia="en-NZ"/>
        </w:rPr>
        <w:t xml:space="preserve">literacy and/or </w:t>
      </w:r>
      <w:r w:rsidRPr="002B0E69">
        <w:rPr>
          <w:rFonts w:ascii="Arial Narrow" w:eastAsiaTheme="minorEastAsia" w:hAnsi="Arial Narrow"/>
          <w:spacing w:val="10"/>
          <w:kern w:val="24"/>
          <w:lang w:eastAsia="en-NZ"/>
        </w:rPr>
        <w:t xml:space="preserve">numeracy and often struggled with the demands of the paperwork. </w:t>
      </w:r>
    </w:p>
    <w:p w14:paraId="36E9ABF1" w14:textId="77777777" w:rsidR="005130C9" w:rsidRPr="002B0E69" w:rsidRDefault="005130C9" w:rsidP="005130C9">
      <w:pPr>
        <w:spacing w:line="312" w:lineRule="auto"/>
        <w:jc w:val="both"/>
        <w:rPr>
          <w:rFonts w:ascii="Arial Narrow" w:eastAsiaTheme="minorEastAsia" w:hAnsi="Arial Narrow"/>
          <w:spacing w:val="10"/>
          <w:kern w:val="24"/>
          <w:lang w:eastAsia="en-NZ"/>
        </w:rPr>
      </w:pPr>
    </w:p>
    <w:p w14:paraId="3D7612B8" w14:textId="5757889A" w:rsidR="005130C9" w:rsidRDefault="005130C9" w:rsidP="005130C9">
      <w:pPr>
        <w:spacing w:line="312" w:lineRule="auto"/>
        <w:jc w:val="both"/>
        <w:rPr>
          <w:rFonts w:ascii="Arial Narrow" w:eastAsiaTheme="minorEastAsia" w:hAnsi="Arial Narrow"/>
          <w:spacing w:val="10"/>
          <w:kern w:val="24"/>
          <w:lang w:eastAsia="en-NZ"/>
        </w:rPr>
      </w:pPr>
      <w:r w:rsidRPr="002B0E69">
        <w:rPr>
          <w:rFonts w:ascii="Arial Narrow" w:eastAsiaTheme="minorEastAsia" w:hAnsi="Arial Narrow"/>
          <w:spacing w:val="10"/>
          <w:kern w:val="24"/>
          <w:lang w:eastAsia="en-NZ"/>
        </w:rPr>
        <w:t xml:space="preserve">The timeframes for the application process </w:t>
      </w:r>
      <w:r>
        <w:rPr>
          <w:rFonts w:ascii="Arial Narrow" w:eastAsiaTheme="minorEastAsia" w:hAnsi="Arial Narrow"/>
          <w:spacing w:val="10"/>
          <w:kern w:val="24"/>
          <w:lang w:eastAsia="en-NZ"/>
        </w:rPr>
        <w:t xml:space="preserve">also </w:t>
      </w:r>
      <w:r w:rsidRPr="002B0E69">
        <w:rPr>
          <w:rFonts w:ascii="Arial Narrow" w:eastAsiaTheme="minorEastAsia" w:hAnsi="Arial Narrow"/>
          <w:spacing w:val="10"/>
          <w:kern w:val="24"/>
          <w:lang w:eastAsia="en-NZ"/>
        </w:rPr>
        <w:t xml:space="preserve">appear to be highly variable. Some applications </w:t>
      </w:r>
      <w:r>
        <w:rPr>
          <w:rFonts w:ascii="Arial Narrow" w:eastAsiaTheme="minorEastAsia" w:hAnsi="Arial Narrow"/>
          <w:spacing w:val="10"/>
          <w:kern w:val="24"/>
          <w:lang w:eastAsia="en-NZ"/>
        </w:rPr>
        <w:t>were</w:t>
      </w:r>
      <w:r w:rsidRPr="002B0E69">
        <w:rPr>
          <w:rFonts w:ascii="Arial Narrow" w:eastAsiaTheme="minorEastAsia" w:hAnsi="Arial Narrow"/>
          <w:spacing w:val="10"/>
          <w:kern w:val="24"/>
          <w:lang w:eastAsia="en-NZ"/>
        </w:rPr>
        <w:t xml:space="preserve"> approved within a few weeks. Others take more than six months, which is considered too long</w:t>
      </w:r>
      <w:r>
        <w:rPr>
          <w:rFonts w:ascii="Arial Narrow" w:eastAsiaTheme="minorEastAsia" w:hAnsi="Arial Narrow"/>
          <w:spacing w:val="10"/>
          <w:kern w:val="24"/>
          <w:lang w:eastAsia="en-NZ"/>
        </w:rPr>
        <w:t xml:space="preserve"> by participants. This appears to be the case for those who found the business plan more challenging and/or where it needs to be revised and resubmitted. </w:t>
      </w:r>
    </w:p>
    <w:p w14:paraId="75B8F255" w14:textId="77777777" w:rsidR="005130C9" w:rsidRPr="002B0E69" w:rsidRDefault="005130C9" w:rsidP="005130C9">
      <w:pPr>
        <w:spacing w:line="312" w:lineRule="auto"/>
        <w:jc w:val="both"/>
        <w:rPr>
          <w:rFonts w:ascii="Arial Narrow" w:eastAsiaTheme="minorEastAsia" w:hAnsi="Arial Narrow"/>
          <w:spacing w:val="10"/>
          <w:kern w:val="24"/>
          <w:lang w:eastAsia="en-NZ"/>
        </w:rPr>
      </w:pPr>
    </w:p>
    <w:p w14:paraId="5335B0BF" w14:textId="5F0491A0" w:rsidR="005130C9" w:rsidRPr="002B0E69" w:rsidRDefault="005130C9" w:rsidP="005130C9">
      <w:pPr>
        <w:pStyle w:val="Quote"/>
        <w:spacing w:before="0" w:line="288" w:lineRule="auto"/>
      </w:pPr>
      <w:r w:rsidRPr="002B0E69">
        <w:t xml:space="preserve">It was long and lengthy.  I’m sure it took 6-8 </w:t>
      </w:r>
      <w:r w:rsidR="001F607E" w:rsidRPr="002B0E69">
        <w:t>months;</w:t>
      </w:r>
      <w:r w:rsidRPr="002B0E69">
        <w:t xml:space="preserve"> it took a really long time. To go through the process to be able to get the final outcome I was wanting, it took way, way, way too long. [FWSE subsidy recipient]</w:t>
      </w:r>
    </w:p>
    <w:p w14:paraId="4DCA719E" w14:textId="77777777" w:rsidR="005130C9" w:rsidRDefault="005130C9" w:rsidP="005130C9">
      <w:pPr>
        <w:pStyle w:val="Normal0"/>
      </w:pPr>
    </w:p>
    <w:p w14:paraId="710AD6C4" w14:textId="23E20A6C" w:rsidR="00C90A91" w:rsidRPr="00BC41EC" w:rsidRDefault="00C90A91" w:rsidP="00C90A91">
      <w:pPr>
        <w:pStyle w:val="Normal0"/>
      </w:pPr>
      <w:r w:rsidRPr="00BC41EC">
        <w:t xml:space="preserve">A range of barriers and challenges faced by FWSE </w:t>
      </w:r>
      <w:r>
        <w:t>participants</w:t>
      </w:r>
      <w:r w:rsidRPr="00BC41EC">
        <w:t xml:space="preserve"> were common contributing factors (often with multiple barriers affecting individuals) in businesses not being sustained and/or generating sufficient income to support clients. </w:t>
      </w:r>
      <w:r>
        <w:t xml:space="preserve">These are outlined </w:t>
      </w:r>
      <w:r w:rsidR="00E812E3">
        <w:t>in the following sections.</w:t>
      </w:r>
      <w:r>
        <w:t>:</w:t>
      </w:r>
    </w:p>
    <w:p w14:paraId="47DE1CF5" w14:textId="77777777" w:rsidR="00C90A91" w:rsidRPr="00BC41EC" w:rsidRDefault="00C90A91" w:rsidP="00C90A91">
      <w:pPr>
        <w:pStyle w:val="Normal0"/>
      </w:pPr>
    </w:p>
    <w:p w14:paraId="2F09B14E" w14:textId="5991DBB8" w:rsidR="00C90A91" w:rsidRPr="006F68E4" w:rsidRDefault="006F68E4" w:rsidP="006F68E4">
      <w:pPr>
        <w:pStyle w:val="Heading2"/>
        <w:numPr>
          <w:ilvl w:val="0"/>
          <w:numId w:val="0"/>
        </w:numPr>
        <w:ind w:left="360" w:hanging="360"/>
        <w:rPr>
          <w:rStyle w:val="Heading3Char"/>
          <w:rFonts w:eastAsia="Calibri" w:cs="Calibri"/>
          <w:b/>
          <w:bCs/>
          <w:color w:val="auto"/>
          <w:sz w:val="28"/>
          <w:szCs w:val="28"/>
          <w:lang w:eastAsia="en-US"/>
        </w:rPr>
      </w:pPr>
      <w:bookmarkStart w:id="257" w:name="_Toc163549236"/>
      <w:r>
        <w:rPr>
          <w:rStyle w:val="Heading3Char"/>
          <w:rFonts w:eastAsia="Calibri" w:cs="Calibri"/>
          <w:b/>
          <w:bCs/>
          <w:color w:val="auto"/>
          <w:sz w:val="28"/>
          <w:szCs w:val="28"/>
          <w:lang w:eastAsia="en-US"/>
        </w:rPr>
        <w:t xml:space="preserve">5.2 </w:t>
      </w:r>
      <w:r w:rsidR="00C90A91" w:rsidRPr="006F68E4">
        <w:rPr>
          <w:rStyle w:val="Heading3Char"/>
          <w:rFonts w:eastAsia="Calibri" w:cs="Calibri"/>
          <w:b/>
          <w:bCs/>
          <w:color w:val="auto"/>
          <w:sz w:val="28"/>
          <w:szCs w:val="28"/>
          <w:lang w:eastAsia="en-US"/>
        </w:rPr>
        <w:t>Subsidy Recipients Lacking a Base Set of Business Skills</w:t>
      </w:r>
      <w:bookmarkEnd w:id="257"/>
    </w:p>
    <w:p w14:paraId="21E3D00F" w14:textId="77777777" w:rsidR="00C90A91" w:rsidRPr="00BC41EC" w:rsidRDefault="00C90A91" w:rsidP="00C90A91">
      <w:pPr>
        <w:pStyle w:val="Normal0"/>
      </w:pPr>
      <w:r w:rsidRPr="00BC41EC">
        <w:t>Many FWSE subsidy recipients had found that starting and running a business had been much harder than they had anticipated and, for many, delivering on the business plan in practice was beyond their capability.</w:t>
      </w:r>
    </w:p>
    <w:p w14:paraId="3BB1974E" w14:textId="77777777" w:rsidR="00C90A91" w:rsidRDefault="00C90A91" w:rsidP="00C90A91">
      <w:pPr>
        <w:pStyle w:val="Normal0"/>
      </w:pPr>
    </w:p>
    <w:p w14:paraId="27066C98" w14:textId="1AAF4CAF" w:rsidR="00C90A91" w:rsidRPr="00BC41EC" w:rsidRDefault="00C90A91" w:rsidP="00C90A91">
      <w:pPr>
        <w:pStyle w:val="Normal0"/>
      </w:pPr>
      <w:r w:rsidRPr="00BC41EC">
        <w:t xml:space="preserve">A lack of understanding of business administration </w:t>
      </w:r>
      <w:r w:rsidR="0054335D">
        <w:t>manifested in the following ways for some</w:t>
      </w:r>
      <w:r w:rsidRPr="00BC41EC">
        <w:t xml:space="preserve"> FWSE recipients:</w:t>
      </w:r>
    </w:p>
    <w:p w14:paraId="3C80D437" w14:textId="77777777" w:rsidR="00C90A91" w:rsidRPr="00BC41EC" w:rsidRDefault="00C90A91" w:rsidP="00C90A91">
      <w:pPr>
        <w:pStyle w:val="Normal0"/>
        <w:numPr>
          <w:ilvl w:val="0"/>
          <w:numId w:val="36"/>
        </w:numPr>
        <w:shd w:val="clear" w:color="auto" w:fill="FFFFFF" w:themeFill="background1"/>
        <w:ind w:left="426" w:hanging="426"/>
      </w:pPr>
      <w:r w:rsidRPr="00BC41EC">
        <w:t>Not being aware of the need to pay tax on the subsidy (leading to a tax bill at the end of the financial year and no funds put aside</w:t>
      </w:r>
      <w:proofErr w:type="gramStart"/>
      <w:r w:rsidRPr="00BC41EC">
        <w:t>);</w:t>
      </w:r>
      <w:proofErr w:type="gramEnd"/>
    </w:p>
    <w:p w14:paraId="355A2962" w14:textId="77777777" w:rsidR="00C90A91" w:rsidRPr="00BC41EC" w:rsidRDefault="00C90A91" w:rsidP="00C90A91">
      <w:pPr>
        <w:pStyle w:val="Normal0"/>
        <w:numPr>
          <w:ilvl w:val="0"/>
          <w:numId w:val="36"/>
        </w:numPr>
        <w:shd w:val="clear" w:color="auto" w:fill="FFFFFF" w:themeFill="background1"/>
        <w:ind w:left="426" w:hanging="426"/>
      </w:pPr>
      <w:r w:rsidRPr="00BC41EC">
        <w:t xml:space="preserve">Low or no understanding of costing product/services; difference between gross and net </w:t>
      </w:r>
      <w:proofErr w:type="gramStart"/>
      <w:r w:rsidRPr="00BC41EC">
        <w:t>profits;</w:t>
      </w:r>
      <w:proofErr w:type="gramEnd"/>
    </w:p>
    <w:p w14:paraId="5EF2618D" w14:textId="688C81E4" w:rsidR="00C90A91" w:rsidRPr="00BC41EC" w:rsidRDefault="00C90A91" w:rsidP="00C90A91">
      <w:pPr>
        <w:pStyle w:val="Normal0"/>
        <w:numPr>
          <w:ilvl w:val="0"/>
          <w:numId w:val="36"/>
        </w:numPr>
        <w:shd w:val="clear" w:color="auto" w:fill="FFFFFF" w:themeFill="background1"/>
        <w:ind w:left="426" w:hanging="426"/>
      </w:pPr>
      <w:r w:rsidRPr="00BC41EC">
        <w:t xml:space="preserve">Lack of understanding of compliance/regulatory environment for businesses in their </w:t>
      </w:r>
      <w:proofErr w:type="gramStart"/>
      <w:r w:rsidRPr="00BC41EC">
        <w:t>sector;</w:t>
      </w:r>
      <w:proofErr w:type="gramEnd"/>
      <w:r w:rsidRPr="00BC41EC">
        <w:t xml:space="preserve"> </w:t>
      </w:r>
    </w:p>
    <w:p w14:paraId="13954CF8" w14:textId="77777777" w:rsidR="00C90A91" w:rsidRPr="00BC41EC" w:rsidRDefault="00C90A91" w:rsidP="00C90A91">
      <w:pPr>
        <w:pStyle w:val="Normal0"/>
        <w:numPr>
          <w:ilvl w:val="0"/>
          <w:numId w:val="36"/>
        </w:numPr>
        <w:shd w:val="clear" w:color="auto" w:fill="FFFFFF" w:themeFill="background1"/>
        <w:ind w:left="426" w:hanging="426"/>
      </w:pPr>
      <w:r w:rsidRPr="00BC41EC">
        <w:t xml:space="preserve">Not having business </w:t>
      </w:r>
      <w:proofErr w:type="gramStart"/>
      <w:r w:rsidRPr="00BC41EC">
        <w:t>insurance;</w:t>
      </w:r>
      <w:proofErr w:type="gramEnd"/>
    </w:p>
    <w:p w14:paraId="61B68B67" w14:textId="77777777" w:rsidR="00C90A91" w:rsidRPr="00BC41EC" w:rsidRDefault="00C90A91" w:rsidP="00C90A91">
      <w:pPr>
        <w:pStyle w:val="Normal0"/>
        <w:numPr>
          <w:ilvl w:val="0"/>
          <w:numId w:val="36"/>
        </w:numPr>
        <w:shd w:val="clear" w:color="auto" w:fill="FFFFFF" w:themeFill="background1"/>
        <w:ind w:left="426" w:hanging="426"/>
      </w:pPr>
      <w:r w:rsidRPr="00BC41EC">
        <w:t xml:space="preserve">Underestimating the requirement for marketing and advertising. </w:t>
      </w:r>
    </w:p>
    <w:p w14:paraId="330EC8EF" w14:textId="77777777" w:rsidR="00C90A91" w:rsidRPr="00BC41EC" w:rsidRDefault="00C90A91" w:rsidP="00C90A91">
      <w:pPr>
        <w:pStyle w:val="Normal0"/>
      </w:pPr>
    </w:p>
    <w:p w14:paraId="593F3C7C" w14:textId="77777777" w:rsidR="00C90A91" w:rsidRPr="00BC41EC" w:rsidRDefault="00C90A91" w:rsidP="00C90A91">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C41EC">
        <w:rPr>
          <w:rFonts w:ascii="Arial Narrow" w:eastAsiaTheme="minorEastAsia" w:hAnsi="Arial Narrow"/>
          <w:i/>
          <w:iCs/>
          <w:spacing w:val="10"/>
          <w:kern w:val="24"/>
          <w:lang w:eastAsia="en-NZ"/>
        </w:rPr>
        <w:lastRenderedPageBreak/>
        <w:t>When I finally got the grant, I realised I didn’t have any experience needed to run a business. [FWSE subsidy recipient]</w:t>
      </w:r>
    </w:p>
    <w:p w14:paraId="6A003BB5" w14:textId="77777777" w:rsidR="00C90A91" w:rsidRPr="00BC41EC" w:rsidRDefault="00C90A91" w:rsidP="00C90A91">
      <w:pPr>
        <w:pStyle w:val="Normal0"/>
      </w:pPr>
    </w:p>
    <w:p w14:paraId="33632F62" w14:textId="1AEAF5F3" w:rsidR="0021732A" w:rsidRPr="00D26F6B" w:rsidRDefault="006F68E4" w:rsidP="006F68E4">
      <w:pPr>
        <w:pStyle w:val="Heading2"/>
        <w:numPr>
          <w:ilvl w:val="0"/>
          <w:numId w:val="0"/>
        </w:numPr>
        <w:ind w:left="360" w:hanging="360"/>
      </w:pPr>
      <w:bookmarkStart w:id="258" w:name="_Toc163549237"/>
      <w:r>
        <w:t xml:space="preserve">5.3 </w:t>
      </w:r>
      <w:r w:rsidR="0021732A" w:rsidRPr="00D26F6B">
        <w:t xml:space="preserve">Attendance at a Business Course Would be </w:t>
      </w:r>
      <w:proofErr w:type="gramStart"/>
      <w:r w:rsidR="0021732A" w:rsidRPr="00D26F6B">
        <w:t>Valuable</w:t>
      </w:r>
      <w:bookmarkEnd w:id="258"/>
      <w:proofErr w:type="gramEnd"/>
    </w:p>
    <w:p w14:paraId="25FF86B7" w14:textId="77777777" w:rsidR="00C90A91" w:rsidRPr="00BC41EC" w:rsidRDefault="00C90A91" w:rsidP="00C90A91">
      <w:pPr>
        <w:pStyle w:val="Normal0"/>
      </w:pPr>
      <w:r w:rsidRPr="00BC41EC">
        <w:t xml:space="preserve">There is strong support from stakeholders for FWSE applicants to be required to attend (and potentially, pass) a small business course, as part of the application process, to ensure that they have the knowledge, skills, capabilities, and awareness of what running a small business </w:t>
      </w:r>
      <w:proofErr w:type="gramStart"/>
      <w:r w:rsidRPr="00BC41EC">
        <w:t>entails</w:t>
      </w:r>
      <w:proofErr w:type="gramEnd"/>
      <w:r w:rsidRPr="00BC41EC">
        <w:t xml:space="preserve">. </w:t>
      </w:r>
    </w:p>
    <w:p w14:paraId="56DFECE7" w14:textId="77777777" w:rsidR="00C90A91" w:rsidRPr="00BC41EC" w:rsidRDefault="00C90A91" w:rsidP="00C90A91">
      <w:pPr>
        <w:pStyle w:val="Normal0"/>
      </w:pPr>
    </w:p>
    <w:p w14:paraId="67902C43" w14:textId="77777777" w:rsidR="00C90A91" w:rsidRPr="00BC41EC" w:rsidRDefault="00C90A91" w:rsidP="00C90A91">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C41EC">
        <w:rPr>
          <w:rFonts w:ascii="Arial Narrow" w:eastAsiaTheme="minorEastAsia" w:hAnsi="Arial Narrow"/>
          <w:i/>
          <w:iCs/>
          <w:spacing w:val="10"/>
          <w:kern w:val="24"/>
          <w:lang w:eastAsia="en-NZ"/>
        </w:rPr>
        <w:t>It would be great if we could bring back BYOB [Be Your Own Boss] because the quality of the plans was better, but not only that, the client was more confident. They had gone through, they’d done their research, they’d been walked through the stages, and they talked to each other in a group that gave them the ability to bounce ideas off each other. And you could see a much more confident person than what we see these days. [BTAG provider]</w:t>
      </w:r>
    </w:p>
    <w:p w14:paraId="4BC83509" w14:textId="77777777" w:rsidR="00C90A91" w:rsidRDefault="00C90A91" w:rsidP="00C90A91">
      <w:pPr>
        <w:pStyle w:val="Normal0"/>
        <w:rPr>
          <w:b/>
          <w:bCs/>
        </w:rPr>
      </w:pPr>
    </w:p>
    <w:p w14:paraId="6A19DFB5" w14:textId="414B878B" w:rsidR="00A85B67" w:rsidRDefault="0087020F" w:rsidP="00A85B67">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M</w:t>
      </w:r>
      <w:r w:rsidR="00A85B67" w:rsidRPr="00286CFC">
        <w:rPr>
          <w:rFonts w:ascii="Arial Narrow" w:eastAsiaTheme="minorEastAsia" w:hAnsi="Arial Narrow"/>
          <w:spacing w:val="10"/>
          <w:kern w:val="24"/>
          <w:lang w:eastAsia="en-NZ"/>
        </w:rPr>
        <w:t xml:space="preserve">any stakeholders, including subsidy recipients, BTAG providers and WI staff, see the value in requiring applicants to attend a course on running a small business </w:t>
      </w:r>
      <w:r w:rsidR="00A85B67">
        <w:rPr>
          <w:rFonts w:ascii="Arial Narrow" w:eastAsiaTheme="minorEastAsia" w:hAnsi="Arial Narrow"/>
          <w:spacing w:val="10"/>
          <w:kern w:val="24"/>
          <w:lang w:eastAsia="en-NZ"/>
        </w:rPr>
        <w:t>(or evidence of equivalent prior learning), as occurs already in some regions under BTAG contracts.</w:t>
      </w:r>
    </w:p>
    <w:p w14:paraId="7DA80BF3" w14:textId="77777777" w:rsidR="00A85B67" w:rsidRPr="00286CFC" w:rsidRDefault="00A85B67" w:rsidP="00A85B67">
      <w:pPr>
        <w:spacing w:line="312" w:lineRule="auto"/>
        <w:jc w:val="both"/>
        <w:rPr>
          <w:rFonts w:ascii="Arial Narrow" w:eastAsiaTheme="minorEastAsia" w:hAnsi="Arial Narrow"/>
          <w:spacing w:val="10"/>
          <w:kern w:val="24"/>
          <w:lang w:eastAsia="en-NZ"/>
        </w:rPr>
      </w:pPr>
    </w:p>
    <w:p w14:paraId="32DF6A61" w14:textId="62300FA2" w:rsidR="00A85B67" w:rsidRPr="00286CFC" w:rsidRDefault="00A85B67" w:rsidP="00A85B6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286CFC">
        <w:rPr>
          <w:rFonts w:ascii="Arial Narrow" w:eastAsiaTheme="minorEastAsia" w:hAnsi="Arial Narrow"/>
          <w:i/>
          <w:iCs/>
          <w:spacing w:val="10"/>
          <w:kern w:val="24"/>
          <w:lang w:eastAsia="en-NZ"/>
        </w:rPr>
        <w:t>The first step should be putting people on a business course, to get a better understanding of the intricacies…because you have to fill out all this paperwork and then a few weeks later you've got $10,000 deposited into your account. But there’s no actual business support, you know there’s no budgeting, none of that stuff is there. You're actually just gifting money to people who obviously have a goal, and a vision, and all that stuff, but there needs to be so much more actual business structured support. [FWSE subsidy recipient]</w:t>
      </w:r>
    </w:p>
    <w:p w14:paraId="4000E3E1" w14:textId="77777777" w:rsidR="00A85B67" w:rsidRDefault="00A85B67" w:rsidP="00A85B67">
      <w:pPr>
        <w:pStyle w:val="Normal0"/>
      </w:pPr>
    </w:p>
    <w:p w14:paraId="00AC748F" w14:textId="2F82CB56" w:rsidR="003A776B" w:rsidRPr="00BC41EC" w:rsidRDefault="003A776B" w:rsidP="003A776B">
      <w:pPr>
        <w:pStyle w:val="Normal0"/>
      </w:pPr>
      <w:r w:rsidRPr="00BC41EC">
        <w:t xml:space="preserve">Other suggestions were around creating resources for applicants and subsidy recipients to access </w:t>
      </w:r>
      <w:r w:rsidR="00E97912">
        <w:t xml:space="preserve">the </w:t>
      </w:r>
      <w:r w:rsidRPr="00BC41EC">
        <w:t xml:space="preserve">information they need and have questions answered on business administration. </w:t>
      </w:r>
      <w:r>
        <w:t xml:space="preserve">These could be online tutorials or information packs developed and provided to all FWSE participants. </w:t>
      </w:r>
    </w:p>
    <w:p w14:paraId="7280F000" w14:textId="77777777" w:rsidR="003A776B" w:rsidRDefault="003A776B" w:rsidP="00A85B67">
      <w:pPr>
        <w:pStyle w:val="Normal0"/>
      </w:pPr>
    </w:p>
    <w:p w14:paraId="5AA7869D" w14:textId="7ED4DC2F" w:rsidR="00C90A91" w:rsidRPr="00271319" w:rsidRDefault="006F68E4" w:rsidP="006F68E4">
      <w:pPr>
        <w:pStyle w:val="Heading2"/>
        <w:numPr>
          <w:ilvl w:val="0"/>
          <w:numId w:val="0"/>
        </w:numPr>
        <w:ind w:left="360" w:hanging="360"/>
      </w:pPr>
      <w:bookmarkStart w:id="259" w:name="_Toc163549238"/>
      <w:r>
        <w:t xml:space="preserve">5.4 </w:t>
      </w:r>
      <w:r w:rsidR="00C90A91" w:rsidRPr="00271319">
        <w:t>Lack of Post-Approval Support Available</w:t>
      </w:r>
      <w:bookmarkEnd w:id="259"/>
      <w:r w:rsidR="00C90A91" w:rsidRPr="00271319">
        <w:t xml:space="preserve"> </w:t>
      </w:r>
    </w:p>
    <w:p w14:paraId="67E427E6" w14:textId="58B7CAF5" w:rsidR="00C90A91" w:rsidRPr="00BC41EC" w:rsidRDefault="001B43A3" w:rsidP="00C90A91">
      <w:pPr>
        <w:pStyle w:val="Normal0"/>
      </w:pPr>
      <w:r>
        <w:t>V</w:t>
      </w:r>
      <w:r w:rsidR="00C90A91" w:rsidRPr="00274078">
        <w:t>ery</w:t>
      </w:r>
      <w:r w:rsidR="00C90A91" w:rsidRPr="00BC41EC">
        <w:t xml:space="preserve"> few clients included in this evaluation received post-approval business mentoring</w:t>
      </w:r>
      <w:r w:rsidR="00136015">
        <w:t xml:space="preserve">. This potentially </w:t>
      </w:r>
      <w:r w:rsidR="00C90A91" w:rsidRPr="00BC41EC">
        <w:t xml:space="preserve">exacerbates the lack of business skills that clients commonly have. </w:t>
      </w:r>
      <w:r w:rsidR="00136015">
        <w:t>This lack of post-approval mentoring appears</w:t>
      </w:r>
      <w:r w:rsidR="00C90A91" w:rsidRPr="00BC41EC">
        <w:t xml:space="preserve"> to be due to the way that BTAG funding is allocated, with the $5000 frequently being exhausted</w:t>
      </w:r>
      <w:r w:rsidR="00E97912">
        <w:t xml:space="preserve"> pre-approval </w:t>
      </w:r>
      <w:proofErr w:type="gramStart"/>
      <w:r w:rsidR="00E97912">
        <w:t>(</w:t>
      </w:r>
      <w:r w:rsidR="00C90A91" w:rsidRPr="00BC41EC">
        <w:t xml:space="preserve"> </w:t>
      </w:r>
      <w:r w:rsidR="00E97912">
        <w:t>to</w:t>
      </w:r>
      <w:proofErr w:type="gramEnd"/>
      <w:r w:rsidR="00E97912">
        <w:t xml:space="preserve"> cover the cost of </w:t>
      </w:r>
      <w:r w:rsidR="00C90A91" w:rsidRPr="00BC41EC">
        <w:t>coaching to support with business plan and vetting of plan).</w:t>
      </w:r>
    </w:p>
    <w:p w14:paraId="36DB8DDA" w14:textId="77777777" w:rsidR="00C90A91" w:rsidRPr="00BC41EC" w:rsidRDefault="00C90A91" w:rsidP="00C90A91">
      <w:pPr>
        <w:pStyle w:val="Normal0"/>
      </w:pPr>
    </w:p>
    <w:p w14:paraId="1FDDC23C" w14:textId="70DF6D30" w:rsidR="00C90A91" w:rsidRDefault="00C90A91" w:rsidP="00C90A91">
      <w:pPr>
        <w:pStyle w:val="Normal0"/>
      </w:pPr>
      <w:r w:rsidRPr="00BC41EC">
        <w:t>However</w:t>
      </w:r>
      <w:r w:rsidR="00874457">
        <w:t>,</w:t>
      </w:r>
      <w:r w:rsidRPr="00BC41EC">
        <w:t xml:space="preserve"> many FWSE recipients said they needed on-going, regular mentoring/advice/support with a wide range of aspects of their businesses</w:t>
      </w:r>
      <w:r>
        <w:t xml:space="preserve"> (as is the policy intent).</w:t>
      </w:r>
      <w:r w:rsidRPr="00BC41EC">
        <w:t xml:space="preserve"> </w:t>
      </w:r>
      <w:r>
        <w:t>Some participants</w:t>
      </w:r>
      <w:r w:rsidRPr="00BC41EC">
        <w:t xml:space="preserve"> </w:t>
      </w:r>
      <w:r>
        <w:t>felt</w:t>
      </w:r>
      <w:r w:rsidRPr="00BC41EC">
        <w:t xml:space="preserve"> that this might have made the difference between business success and failure. For example, FWSE subsidy recipients talked about having questions come up for them or hitting challenges in their business journey and not knowing where to turn to find answers and/or support. </w:t>
      </w:r>
    </w:p>
    <w:p w14:paraId="197129B4" w14:textId="77777777" w:rsidR="00C90A91" w:rsidRPr="00BC41EC" w:rsidRDefault="00C90A91" w:rsidP="00C90A91">
      <w:pPr>
        <w:pStyle w:val="Normal0"/>
      </w:pPr>
    </w:p>
    <w:p w14:paraId="255990D2" w14:textId="77777777" w:rsidR="00C90A91" w:rsidRPr="00A54456" w:rsidRDefault="00C90A91" w:rsidP="00C90A91">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A54456">
        <w:rPr>
          <w:rFonts w:ascii="Arial Narrow" w:eastAsiaTheme="minorEastAsia" w:hAnsi="Arial Narrow"/>
          <w:i/>
          <w:iCs/>
          <w:spacing w:val="10"/>
          <w:kern w:val="24"/>
          <w:lang w:eastAsia="en-NZ"/>
        </w:rPr>
        <w:t xml:space="preserve">I just wish I had a mentor…. It would have helped me to make better decisions.  A lot of my time was wasted on the wrong things and the wrong people, which can make it harder.  I keep having to learn </w:t>
      </w:r>
      <w:r w:rsidRPr="00A54456">
        <w:rPr>
          <w:rFonts w:ascii="Arial Narrow" w:eastAsiaTheme="minorEastAsia" w:hAnsi="Arial Narrow"/>
          <w:i/>
          <w:iCs/>
          <w:spacing w:val="10"/>
          <w:kern w:val="24"/>
          <w:lang w:eastAsia="en-NZ"/>
        </w:rPr>
        <w:lastRenderedPageBreak/>
        <w:t>things the hard way, where if I had a mentor, they would say the proper way to do it from the start.  [FWSE subsidy recipient]</w:t>
      </w:r>
    </w:p>
    <w:p w14:paraId="78158521" w14:textId="77777777" w:rsidR="00C90A91" w:rsidRDefault="00C90A91" w:rsidP="00C90A91">
      <w:pPr>
        <w:pStyle w:val="Normal0"/>
      </w:pPr>
    </w:p>
    <w:p w14:paraId="6DECB61B" w14:textId="7E430F05" w:rsidR="00277897" w:rsidRDefault="006F68E4" w:rsidP="006F68E4">
      <w:pPr>
        <w:pStyle w:val="Heading2"/>
        <w:numPr>
          <w:ilvl w:val="0"/>
          <w:numId w:val="0"/>
        </w:numPr>
      </w:pPr>
      <w:bookmarkStart w:id="260" w:name="_Toc163549239"/>
      <w:r>
        <w:t xml:space="preserve">5.5 </w:t>
      </w:r>
      <w:r w:rsidR="00277897">
        <w:t>WI Staff are Supportive and Participants Want Follow-Up from Work Brokers or BTAG Providers</w:t>
      </w:r>
      <w:bookmarkEnd w:id="260"/>
    </w:p>
    <w:p w14:paraId="2D13164E" w14:textId="5777F963" w:rsidR="00277897" w:rsidRPr="006A4E35" w:rsidRDefault="00277897" w:rsidP="00277897">
      <w:pPr>
        <w:pStyle w:val="Normal0"/>
      </w:pPr>
      <w:r w:rsidRPr="006A4E35">
        <w:t xml:space="preserve">Most FWSE subsidy recipients </w:t>
      </w:r>
      <w:r>
        <w:t>who</w:t>
      </w:r>
      <w:r w:rsidRPr="006A4E35">
        <w:t xml:space="preserve"> were consulted for the evaluation found </w:t>
      </w:r>
      <w:r w:rsidR="00A551B6">
        <w:t>Work Broker</w:t>
      </w:r>
      <w:r>
        <w:t>s</w:t>
      </w:r>
      <w:r w:rsidRPr="006A4E35">
        <w:t xml:space="preserve"> to be helpful, informative, and supportive</w:t>
      </w:r>
      <w:r w:rsidR="003E4654">
        <w:t xml:space="preserve"> in </w:t>
      </w:r>
      <w:r w:rsidR="003E4654" w:rsidRPr="006A4E35">
        <w:t>navigat</w:t>
      </w:r>
      <w:r w:rsidR="003E4654">
        <w:t>ing</w:t>
      </w:r>
      <w:r w:rsidR="003E4654" w:rsidRPr="006A4E35">
        <w:t xml:space="preserve"> the application process</w:t>
      </w:r>
      <w:r w:rsidR="003E4654">
        <w:t>.</w:t>
      </w:r>
      <w:r w:rsidR="003E4654" w:rsidRPr="006A4E35">
        <w:t xml:space="preserve"> </w:t>
      </w:r>
      <w:r w:rsidR="003E4654">
        <w:t>M</w:t>
      </w:r>
      <w:r w:rsidRPr="006A4E35">
        <w:t xml:space="preserve">any </w:t>
      </w:r>
      <w:r w:rsidR="003E4654">
        <w:t>recipients were</w:t>
      </w:r>
      <w:r w:rsidR="003E4654" w:rsidRPr="006A4E35">
        <w:t xml:space="preserve"> </w:t>
      </w:r>
      <w:r w:rsidRPr="006A4E35">
        <w:t>provided with direct contact details</w:t>
      </w:r>
      <w:r w:rsidR="003E4654">
        <w:t xml:space="preserve"> for</w:t>
      </w:r>
      <w:r w:rsidR="00E97912">
        <w:t xml:space="preserve"> their</w:t>
      </w:r>
      <w:r w:rsidR="003E4654">
        <w:t xml:space="preserve"> </w:t>
      </w:r>
      <w:r w:rsidR="00A551B6">
        <w:t>Work Broker</w:t>
      </w:r>
      <w:r w:rsidR="00E97912">
        <w:t>s</w:t>
      </w:r>
      <w:r w:rsidRPr="006A4E35">
        <w:t xml:space="preserve">, which </w:t>
      </w:r>
      <w:r w:rsidR="00E97912">
        <w:t>was</w:t>
      </w:r>
      <w:r w:rsidR="00E97912" w:rsidRPr="006A4E35">
        <w:t xml:space="preserve"> </w:t>
      </w:r>
      <w:r w:rsidRPr="006A4E35">
        <w:t xml:space="preserve">highly appreciated. </w:t>
      </w:r>
    </w:p>
    <w:p w14:paraId="504B88C6" w14:textId="77777777" w:rsidR="00277897" w:rsidRPr="006A4E35" w:rsidRDefault="00277897" w:rsidP="00277897">
      <w:pPr>
        <w:pStyle w:val="Normal0"/>
      </w:pPr>
      <w:r w:rsidRPr="006A4E35">
        <w:t xml:space="preserve"> </w:t>
      </w:r>
    </w:p>
    <w:p w14:paraId="7CCAF6FB" w14:textId="77777777" w:rsidR="00277897" w:rsidRPr="006A4E35" w:rsidRDefault="00277897" w:rsidP="0027789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6A4E35">
        <w:rPr>
          <w:rFonts w:ascii="Arial Narrow" w:eastAsiaTheme="minorEastAsia" w:hAnsi="Arial Narrow"/>
          <w:i/>
          <w:iCs/>
          <w:spacing w:val="10"/>
          <w:kern w:val="24"/>
          <w:lang w:eastAsia="en-NZ"/>
        </w:rPr>
        <w:t>In terms of what they needed to see to evaluate whether this entity was a serious prospect, they asked all the right type of questions.  People were supportive through the process, kind and helpful.  [FWSE subsidy recipient]</w:t>
      </w:r>
    </w:p>
    <w:p w14:paraId="11720056" w14:textId="77777777" w:rsidR="00277897" w:rsidRPr="006A4E35" w:rsidRDefault="00277897" w:rsidP="00277897">
      <w:pPr>
        <w:pStyle w:val="Normal0"/>
      </w:pPr>
    </w:p>
    <w:p w14:paraId="5D838E2D" w14:textId="260171AA" w:rsidR="00277897" w:rsidRPr="006A4E35" w:rsidRDefault="00277897" w:rsidP="00277897">
      <w:pPr>
        <w:pStyle w:val="Normal0"/>
      </w:pPr>
      <w:r w:rsidRPr="006A4E35">
        <w:t xml:space="preserve">However, FWSE subsidy recipients frequently </w:t>
      </w:r>
      <w:r>
        <w:t xml:space="preserve">felt unsupported post-approval and </w:t>
      </w:r>
      <w:r w:rsidRPr="006A4E35">
        <w:t>expressed their surprise and disappointment that there was no follow-up from WI</w:t>
      </w:r>
      <w:r>
        <w:t xml:space="preserve">. This </w:t>
      </w:r>
      <w:r w:rsidR="003E4654">
        <w:t>contrasts with</w:t>
      </w:r>
      <w:r>
        <w:t xml:space="preserve"> the policy intent, which includes that MSD staff will carry out regular check-ins with FWSE participants to ensure they are receiving the right level of support.</w:t>
      </w:r>
      <w:r>
        <w:rPr>
          <w:rStyle w:val="FootnoteReference"/>
        </w:rPr>
        <w:footnoteReference w:id="25"/>
      </w:r>
    </w:p>
    <w:p w14:paraId="1AF23143" w14:textId="77777777" w:rsidR="00277897" w:rsidRPr="006A4E35" w:rsidRDefault="00277897" w:rsidP="00277897">
      <w:pPr>
        <w:pStyle w:val="Normal0"/>
      </w:pPr>
    </w:p>
    <w:p w14:paraId="585893CE" w14:textId="77777777" w:rsidR="00277897" w:rsidRPr="006A4E35" w:rsidRDefault="00277897" w:rsidP="0027789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6A4E35">
        <w:rPr>
          <w:rFonts w:ascii="Arial Narrow" w:eastAsiaTheme="minorEastAsia" w:hAnsi="Arial Narrow"/>
          <w:i/>
          <w:iCs/>
          <w:spacing w:val="10"/>
          <w:kern w:val="24"/>
          <w:lang w:eastAsia="en-NZ"/>
        </w:rPr>
        <w:t>I feel I was just cut loose once I'd ticked all their boxes.  They’ve ticked off another Flexi-wage, yah I'll get my bonus this month.  I've ticked all the boxes, not my problem, next one thanks. [FWSE subsidy recipient]</w:t>
      </w:r>
    </w:p>
    <w:p w14:paraId="592B3614" w14:textId="77777777" w:rsidR="00277897" w:rsidRDefault="00277897" w:rsidP="00277897">
      <w:pPr>
        <w:pStyle w:val="Normal0"/>
      </w:pPr>
    </w:p>
    <w:p w14:paraId="69C67AD9" w14:textId="2189A63E" w:rsidR="00277897" w:rsidRPr="006A4E35" w:rsidRDefault="00277897" w:rsidP="00277897">
      <w:pPr>
        <w:pStyle w:val="Normal0"/>
      </w:pPr>
      <w:r w:rsidRPr="006A4E35">
        <w:t xml:space="preserve">A common theme was that for the amount of money being invested in them, </w:t>
      </w:r>
      <w:r>
        <w:t>participants</w:t>
      </w:r>
      <w:r w:rsidRPr="006A4E35">
        <w:t xml:space="preserve"> expected to be asked for updates (over and above the three-month review conducted by BTAG providers) and, in particular, to communicate to WI the state of their business at the end of the subsidy period. Concerns were also raised about the apparent lack of accountability for such a significant amount of funding. </w:t>
      </w:r>
    </w:p>
    <w:p w14:paraId="7E63D203" w14:textId="77777777" w:rsidR="00277897" w:rsidRPr="006A4E35" w:rsidRDefault="00277897" w:rsidP="00277897">
      <w:pPr>
        <w:pStyle w:val="Normal0"/>
      </w:pPr>
    </w:p>
    <w:p w14:paraId="567CAE9B" w14:textId="77777777" w:rsidR="00277897" w:rsidRPr="006A4E35" w:rsidRDefault="00277897" w:rsidP="0027789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6A4E35">
        <w:rPr>
          <w:rFonts w:ascii="Arial Narrow" w:eastAsiaTheme="minorEastAsia" w:hAnsi="Arial Narrow"/>
          <w:i/>
          <w:iCs/>
          <w:spacing w:val="10"/>
          <w:kern w:val="24"/>
          <w:lang w:eastAsia="en-NZ"/>
        </w:rPr>
        <w:t>I’m sure they get a lot of people who come in and just take the money or whatever.  If they were as relaxed with me as they were with them then it would be very easy to just exploit it.  [FWSE subsidy recipient]</w:t>
      </w:r>
    </w:p>
    <w:p w14:paraId="08435158" w14:textId="77777777" w:rsidR="00277897" w:rsidRDefault="00277897" w:rsidP="00277897">
      <w:pPr>
        <w:pStyle w:val="Normal0"/>
      </w:pPr>
    </w:p>
    <w:p w14:paraId="19945910" w14:textId="5507DC26" w:rsidR="00277897" w:rsidRDefault="00277897" w:rsidP="00277897">
      <w:pPr>
        <w:pStyle w:val="Normal0"/>
      </w:pPr>
      <w:r>
        <w:t>The intent of the FWSE expansion policy is for MSD to ensure that participants are referred on, post subsidy, to a range</w:t>
      </w:r>
      <w:r w:rsidR="00874457">
        <w:t xml:space="preserve"> of</w:t>
      </w:r>
      <w:r>
        <w:t xml:space="preserve"> business networks and supports through other agencies (e.g., </w:t>
      </w:r>
      <w:r w:rsidR="00521127">
        <w:t xml:space="preserve">Ministry </w:t>
      </w:r>
      <w:r w:rsidR="00A70FDB">
        <w:t>of Business, Innovation and Employment (</w:t>
      </w:r>
      <w:r>
        <w:t>MBIE</w:t>
      </w:r>
      <w:r w:rsidR="00A70FDB">
        <w:t>)</w:t>
      </w:r>
      <w:r>
        <w:t xml:space="preserve">, Te Puni </w:t>
      </w:r>
      <w:proofErr w:type="spellStart"/>
      <w:r w:rsidRPr="009C1E80">
        <w:t>Kōkiri</w:t>
      </w:r>
      <w:proofErr w:type="spellEnd"/>
      <w:r>
        <w:t>, Ministry for Pacific Peoples)</w:t>
      </w:r>
      <w:r>
        <w:rPr>
          <w:rStyle w:val="FootnoteReference"/>
        </w:rPr>
        <w:footnoteReference w:id="26"/>
      </w:r>
      <w:r>
        <w:t xml:space="preserve">. However, in practice this does not appear to be occurring. </w:t>
      </w:r>
    </w:p>
    <w:p w14:paraId="016D8A6E" w14:textId="77777777" w:rsidR="00B47AFC" w:rsidRDefault="00B47AFC" w:rsidP="00760B5E">
      <w:pPr>
        <w:pStyle w:val="Normal0"/>
      </w:pPr>
    </w:p>
    <w:p w14:paraId="4B6304C3" w14:textId="549A0F32" w:rsidR="00760B5E" w:rsidRDefault="00760B5E" w:rsidP="00277897">
      <w:pPr>
        <w:pStyle w:val="Normal0"/>
      </w:pPr>
      <w:r w:rsidRPr="00D2134E">
        <w:t xml:space="preserve">MSD staff and BTAG providers expressed that, with the level of financial investment being made by MSD in each FSWE subsidy recipient, it was a gap to not maximise the likelihood of success by ring-fencing funding for post-approval support. </w:t>
      </w:r>
      <w:r w:rsidRPr="00BC41EC">
        <w:t>Under a trial that is being run, a national level BTAG contract provides for post-</w:t>
      </w:r>
      <w:r w:rsidRPr="00BC41EC">
        <w:lastRenderedPageBreak/>
        <w:t xml:space="preserve">approval mentoring for up to 12 months for all FWSE clients, which would be welcomed by most stakeholders. This evaluation did not include any clients who had received FWSE as part of this trial. </w:t>
      </w:r>
    </w:p>
    <w:p w14:paraId="7E938390" w14:textId="77777777" w:rsidR="00C3092C" w:rsidRDefault="00C3092C" w:rsidP="00277897">
      <w:pPr>
        <w:pStyle w:val="Normal0"/>
      </w:pPr>
    </w:p>
    <w:p w14:paraId="7EDFBEB9" w14:textId="2FCA0742" w:rsidR="00C90A91" w:rsidRPr="00271319" w:rsidRDefault="006F68E4" w:rsidP="006F68E4">
      <w:pPr>
        <w:pStyle w:val="Heading2"/>
        <w:numPr>
          <w:ilvl w:val="0"/>
          <w:numId w:val="0"/>
        </w:numPr>
      </w:pPr>
      <w:bookmarkStart w:id="261" w:name="_Toc163549240"/>
      <w:r>
        <w:t xml:space="preserve">5.6 </w:t>
      </w:r>
      <w:r w:rsidR="00C90A91" w:rsidRPr="00271319">
        <w:t xml:space="preserve">Businesses </w:t>
      </w:r>
      <w:r w:rsidR="00370AEE">
        <w:t>N</w:t>
      </w:r>
      <w:r w:rsidR="00C90A91" w:rsidRPr="00271319">
        <w:t>ot Viable</w:t>
      </w:r>
      <w:r w:rsidR="005B42E9">
        <w:t xml:space="preserve"> due to </w:t>
      </w:r>
      <w:r w:rsidR="00370AEE">
        <w:t>L</w:t>
      </w:r>
      <w:r w:rsidR="005B42E9">
        <w:t xml:space="preserve">ack of </w:t>
      </w:r>
      <w:r w:rsidR="00370AEE">
        <w:t>M</w:t>
      </w:r>
      <w:r w:rsidR="005B42E9">
        <w:t xml:space="preserve">arket </w:t>
      </w:r>
      <w:r w:rsidR="00370AEE">
        <w:t>D</w:t>
      </w:r>
      <w:r w:rsidR="005B42E9">
        <w:t>emand</w:t>
      </w:r>
      <w:bookmarkEnd w:id="261"/>
    </w:p>
    <w:p w14:paraId="68A4C327" w14:textId="0D02DFAB" w:rsidR="00C90A91" w:rsidRPr="00BC41EC" w:rsidRDefault="00C90A91" w:rsidP="00C90A91">
      <w:pPr>
        <w:pStyle w:val="Normal0"/>
      </w:pPr>
      <w:r w:rsidRPr="00BC41EC">
        <w:t xml:space="preserve">Another significant barrier to business success appears to be a lack of definition of the target market/audience for the product or service and/or an overestimation of sales and revenue. This included a lack of research into competing business already established in the sector </w:t>
      </w:r>
      <w:r w:rsidR="0067634A">
        <w:t>or</w:t>
      </w:r>
      <w:r w:rsidRPr="00BC41EC">
        <w:t xml:space="preserve"> locality. </w:t>
      </w:r>
    </w:p>
    <w:p w14:paraId="13DFAA6E" w14:textId="77777777" w:rsidR="00C90A91" w:rsidRPr="00BC41EC" w:rsidRDefault="00C90A91" w:rsidP="00C90A91">
      <w:pPr>
        <w:pStyle w:val="Normal0"/>
      </w:pPr>
    </w:p>
    <w:p w14:paraId="0699E9B9" w14:textId="77777777" w:rsidR="00C90A91" w:rsidRPr="00BC41EC" w:rsidRDefault="00C90A91" w:rsidP="00C90A91">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C41EC">
        <w:rPr>
          <w:rFonts w:ascii="Arial Narrow" w:eastAsiaTheme="minorEastAsia" w:hAnsi="Arial Narrow"/>
          <w:i/>
          <w:iCs/>
          <w:spacing w:val="10"/>
          <w:kern w:val="24"/>
          <w:lang w:eastAsia="en-NZ"/>
        </w:rPr>
        <w:t>We’re certainly getting people coming all the way through who have really not understood the whole concept of the end user wanting their service.  [BTAG provider]</w:t>
      </w:r>
    </w:p>
    <w:p w14:paraId="59A814AE" w14:textId="77777777" w:rsidR="00C90A91" w:rsidRPr="00BC41EC" w:rsidRDefault="00C90A91" w:rsidP="00C90A91">
      <w:pPr>
        <w:pStyle w:val="Normal0"/>
      </w:pPr>
    </w:p>
    <w:p w14:paraId="202E3313" w14:textId="269100AD" w:rsidR="00C90A91" w:rsidRPr="00BC41EC" w:rsidRDefault="00C90A91" w:rsidP="00C90A91">
      <w:pPr>
        <w:pStyle w:val="Normal0"/>
      </w:pPr>
      <w:r w:rsidRPr="00BC41EC">
        <w:t>For this reason, stakeholders suggest that research needs to be conducted into the potential market for clients’ product or service to maximise likelihood of business viability for those that are approved. It is assumed that a significant proportion might filter out during this process</w:t>
      </w:r>
      <w:r w:rsidR="0067634A">
        <w:t>;</w:t>
      </w:r>
      <w:r w:rsidRPr="00BC41EC">
        <w:t xml:space="preserve"> either if they do not have the capabilities to undertake the research</w:t>
      </w:r>
      <w:r w:rsidR="0067634A">
        <w:t>,</w:t>
      </w:r>
      <w:r w:rsidRPr="00BC41EC">
        <w:t xml:space="preserve"> or because the market is determined as being too niche to financially support them. </w:t>
      </w:r>
    </w:p>
    <w:p w14:paraId="276A2DE8" w14:textId="77777777" w:rsidR="00C90A91" w:rsidRPr="00BC41EC" w:rsidRDefault="00C90A91" w:rsidP="00C90A91">
      <w:pPr>
        <w:pStyle w:val="Normal0"/>
      </w:pPr>
    </w:p>
    <w:p w14:paraId="2F6FD421" w14:textId="23D3ACC3" w:rsidR="00C90A91" w:rsidRPr="00BC41EC" w:rsidRDefault="00C90A91" w:rsidP="00C90A91">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C41EC">
        <w:rPr>
          <w:rFonts w:ascii="Arial Narrow" w:eastAsiaTheme="minorEastAsia" w:hAnsi="Arial Narrow"/>
          <w:i/>
          <w:iCs/>
          <w:spacing w:val="10"/>
          <w:kern w:val="24"/>
          <w:lang w:eastAsia="en-NZ"/>
        </w:rPr>
        <w:t>If he had have gone out and done his research first, actually starting to think like a businessperson, some might filter themselves out. They might get to the understanding that actually this is not a big enough market. [BTAG provider]</w:t>
      </w:r>
    </w:p>
    <w:p w14:paraId="7029CE53" w14:textId="77777777" w:rsidR="00C90A91" w:rsidRPr="00BC41EC" w:rsidRDefault="00C90A91" w:rsidP="00C90A91">
      <w:pPr>
        <w:rPr>
          <w:lang w:eastAsia="en-NZ"/>
        </w:rPr>
      </w:pPr>
    </w:p>
    <w:p w14:paraId="7D33700A" w14:textId="77777777" w:rsidR="00C90A91" w:rsidRPr="00397B5B" w:rsidRDefault="00C90A91" w:rsidP="00397B5B">
      <w:pPr>
        <w:pStyle w:val="Heading3"/>
        <w:ind w:left="0" w:firstLine="0"/>
      </w:pPr>
      <w:r w:rsidRPr="00271319">
        <w:t>Complex Personal Challenges</w:t>
      </w:r>
    </w:p>
    <w:p w14:paraId="395E3801" w14:textId="72F05EE4" w:rsidR="00C90A91" w:rsidRPr="00BC41EC" w:rsidRDefault="00C90A91" w:rsidP="00C90A91">
      <w:pPr>
        <w:pStyle w:val="Normal0"/>
      </w:pPr>
      <w:r w:rsidRPr="00BC41EC">
        <w:t xml:space="preserve">Decisions on approving the FWSE subsidy are based on applicant eligibility and the viability of the business, </w:t>
      </w:r>
      <w:r>
        <w:t xml:space="preserve">either </w:t>
      </w:r>
      <w:r w:rsidRPr="00BC41EC">
        <w:t xml:space="preserve">based on </w:t>
      </w:r>
      <w:proofErr w:type="spellStart"/>
      <w:r w:rsidRPr="00BC41EC">
        <w:t>vetters’</w:t>
      </w:r>
      <w:proofErr w:type="spellEnd"/>
      <w:r w:rsidRPr="00BC41EC">
        <w:t xml:space="preserve"> reports and recommendations</w:t>
      </w:r>
      <w:r>
        <w:t>, or as assess</w:t>
      </w:r>
      <w:r w:rsidR="00124A03">
        <w:t>ed</w:t>
      </w:r>
      <w:r>
        <w:t xml:space="preserve"> by WI staff where no recommendation </w:t>
      </w:r>
      <w:r w:rsidRPr="00B94D48">
        <w:t xml:space="preserve">is made (see Section </w:t>
      </w:r>
      <w:r w:rsidR="0055326F" w:rsidRPr="00B94D48">
        <w:t>4.9</w:t>
      </w:r>
      <w:r w:rsidRPr="00B94D48">
        <w:t xml:space="preserve">). There appears to be little consideration of applicants’ personal circumstances </w:t>
      </w:r>
      <w:r w:rsidR="0067634A">
        <w:t xml:space="preserve">which </w:t>
      </w:r>
      <w:r w:rsidRPr="00B94D48">
        <w:t>may pose barriers to sustaining</w:t>
      </w:r>
      <w:r w:rsidRPr="00BC41EC">
        <w:t xml:space="preserve"> a business.</w:t>
      </w:r>
    </w:p>
    <w:p w14:paraId="6E974851" w14:textId="77777777" w:rsidR="00C90A91" w:rsidRPr="00BC41EC" w:rsidRDefault="00C90A91" w:rsidP="00C90A91">
      <w:pPr>
        <w:pStyle w:val="Normal0"/>
      </w:pPr>
    </w:p>
    <w:p w14:paraId="3CBE2FFB" w14:textId="38E18DC6" w:rsidR="00C90A91" w:rsidRPr="00BC41EC" w:rsidRDefault="00C90A91" w:rsidP="00C90A91">
      <w:pPr>
        <w:pStyle w:val="Normal0"/>
      </w:pPr>
      <w:r w:rsidRPr="00BC41EC">
        <w:t>It is apparent that many FWSE subsidy recipients did not anticipate the amount of time and energy that would be required to start, grow, and sustain a business at the level that it could support them</w:t>
      </w:r>
      <w:r w:rsidR="00184968">
        <w:t>.</w:t>
      </w:r>
      <w:r w:rsidRPr="00BC41EC">
        <w:t xml:space="preserve"> </w:t>
      </w:r>
      <w:r w:rsidR="00184968">
        <w:t>M</w:t>
      </w:r>
      <w:r w:rsidRPr="00BC41EC">
        <w:t xml:space="preserve">any </w:t>
      </w:r>
      <w:r w:rsidR="00184968">
        <w:t xml:space="preserve">did </w:t>
      </w:r>
      <w:r w:rsidRPr="00BC41EC">
        <w:t xml:space="preserve">not factor this around their other personal and/or family commitments and responsibilities. </w:t>
      </w:r>
    </w:p>
    <w:p w14:paraId="67438107" w14:textId="77777777" w:rsidR="00C90A91" w:rsidRPr="00BC41EC" w:rsidRDefault="00C90A91" w:rsidP="00C90A91">
      <w:pPr>
        <w:pStyle w:val="Normal0"/>
      </w:pPr>
    </w:p>
    <w:p w14:paraId="23B9E95F" w14:textId="77777777" w:rsidR="00C90A91" w:rsidRPr="00397B5B" w:rsidRDefault="00C90A91" w:rsidP="00397B5B">
      <w:pPr>
        <w:pStyle w:val="Heading3"/>
        <w:ind w:left="0" w:firstLine="0"/>
      </w:pPr>
      <w:r w:rsidRPr="00271319">
        <w:t xml:space="preserve">Key Risks not </w:t>
      </w:r>
      <w:proofErr w:type="gramStart"/>
      <w:r w:rsidRPr="00271319">
        <w:t>Identified</w:t>
      </w:r>
      <w:proofErr w:type="gramEnd"/>
    </w:p>
    <w:p w14:paraId="2E3AB6B5" w14:textId="17FC4076" w:rsidR="00C90A91" w:rsidRPr="00BC41EC" w:rsidRDefault="00C90A91" w:rsidP="00C90A91">
      <w:pPr>
        <w:pStyle w:val="Normal0"/>
      </w:pPr>
      <w:r w:rsidRPr="00BC41EC">
        <w:t>FWSE subsidy recipients cited a range of key risks to business viability that were not identified in the business plan or vetting process, and which had a significant impact on the business becoming sustainable. Commonly</w:t>
      </w:r>
      <w:r w:rsidR="00DF27F8">
        <w:t>,</w:t>
      </w:r>
      <w:r w:rsidRPr="00BC41EC">
        <w:t xml:space="preserve"> there was no contingency considered or included in business plans. Examples are outlined below</w:t>
      </w:r>
      <w:r w:rsidR="0095552D">
        <w:t>:</w:t>
      </w:r>
      <w:r w:rsidRPr="00BC41EC">
        <w:t xml:space="preserve"> </w:t>
      </w:r>
    </w:p>
    <w:p w14:paraId="1D800563" w14:textId="77777777" w:rsidR="00C90A91" w:rsidRPr="00BC41EC" w:rsidRDefault="00C90A91" w:rsidP="00C90A91">
      <w:pPr>
        <w:pStyle w:val="Normal0"/>
      </w:pPr>
    </w:p>
    <w:p w14:paraId="535B7351" w14:textId="1EAC96A5" w:rsidR="00C90A91" w:rsidRPr="00BC41EC" w:rsidRDefault="00C90A91" w:rsidP="00C90A91">
      <w:pPr>
        <w:pStyle w:val="Normal0"/>
        <w:numPr>
          <w:ilvl w:val="0"/>
          <w:numId w:val="37"/>
        </w:numPr>
        <w:ind w:left="567" w:hanging="567"/>
      </w:pPr>
      <w:r w:rsidRPr="00BC41EC">
        <w:t>Key piece of equipment being delayed or not available</w:t>
      </w:r>
      <w:r w:rsidR="00F73747">
        <w:t>.</w:t>
      </w:r>
    </w:p>
    <w:p w14:paraId="7663C7C9" w14:textId="0DCA3E95" w:rsidR="00C90A91" w:rsidRPr="00BC41EC" w:rsidRDefault="00C90A91" w:rsidP="00C90A91">
      <w:pPr>
        <w:pStyle w:val="Normal0"/>
        <w:numPr>
          <w:ilvl w:val="0"/>
          <w:numId w:val="37"/>
        </w:numPr>
        <w:ind w:left="567" w:hanging="567"/>
      </w:pPr>
      <w:r w:rsidRPr="00BC41EC">
        <w:t xml:space="preserve">Financial forecast based on leasing a commercial kitchen at below market rates. When this fell through, the business could not generate enough revenue to lease alternative premises at market rates. </w:t>
      </w:r>
    </w:p>
    <w:p w14:paraId="6CF4504B" w14:textId="77777777" w:rsidR="00C90A91" w:rsidRPr="00BC41EC" w:rsidRDefault="00C90A91" w:rsidP="00C90A91">
      <w:pPr>
        <w:pStyle w:val="Normal0"/>
        <w:numPr>
          <w:ilvl w:val="0"/>
          <w:numId w:val="37"/>
        </w:numPr>
        <w:ind w:left="567" w:hanging="567"/>
      </w:pPr>
      <w:r w:rsidRPr="00BC41EC">
        <w:t xml:space="preserve">Challenges sourcing products or raw materials, for example not being supplied in </w:t>
      </w:r>
      <w:r>
        <w:t xml:space="preserve">small enough </w:t>
      </w:r>
      <w:r w:rsidRPr="00BC41EC">
        <w:t xml:space="preserve">volumes that the business could afford. </w:t>
      </w:r>
    </w:p>
    <w:p w14:paraId="73B94B33" w14:textId="77777777" w:rsidR="00C90A91" w:rsidRPr="00BC41EC" w:rsidRDefault="00C90A91" w:rsidP="00C90A91">
      <w:pPr>
        <w:pStyle w:val="Normal0"/>
      </w:pPr>
    </w:p>
    <w:p w14:paraId="2686CA68" w14:textId="77777777" w:rsidR="00C90A91" w:rsidRPr="00397B5B" w:rsidRDefault="00C90A91" w:rsidP="00397B5B">
      <w:pPr>
        <w:pStyle w:val="Heading3"/>
        <w:ind w:left="0" w:firstLine="0"/>
      </w:pPr>
      <w:r w:rsidRPr="00C0400F">
        <w:t>Other Common Barriers and Challenges Identified</w:t>
      </w:r>
    </w:p>
    <w:p w14:paraId="1C0FBA65" w14:textId="38E7F1FF" w:rsidR="00C90A91" w:rsidRDefault="00C90A91" w:rsidP="00C90A91">
      <w:pPr>
        <w:pStyle w:val="Normal0"/>
      </w:pPr>
      <w:r w:rsidRPr="00BC41EC">
        <w:t>Stakeholders, including FWSE subsidy recipients, highlighted numerous barriers and obstacles experienced</w:t>
      </w:r>
      <w:r w:rsidR="00482C24">
        <w:t>, which are outlined below</w:t>
      </w:r>
      <w:r w:rsidRPr="00BC41EC">
        <w:t>:</w:t>
      </w:r>
    </w:p>
    <w:p w14:paraId="0926B5E3" w14:textId="77777777" w:rsidR="00482C24" w:rsidRPr="00BC41EC" w:rsidRDefault="00482C24" w:rsidP="00C90A91">
      <w:pPr>
        <w:pStyle w:val="Normal0"/>
      </w:pPr>
    </w:p>
    <w:p w14:paraId="226E7A87" w14:textId="77777777" w:rsidR="00C90A91" w:rsidRPr="00BC41EC" w:rsidRDefault="00C90A91" w:rsidP="00C90A91">
      <w:pPr>
        <w:pStyle w:val="Normal0"/>
        <w:numPr>
          <w:ilvl w:val="0"/>
          <w:numId w:val="6"/>
        </w:numPr>
        <w:ind w:left="567" w:hanging="567"/>
      </w:pPr>
      <w:r w:rsidRPr="00BC41EC">
        <w:t xml:space="preserve">Poor time management and/or underestimating time required for </w:t>
      </w:r>
      <w:proofErr w:type="gramStart"/>
      <w:r w:rsidRPr="00BC41EC">
        <w:t>tasks;</w:t>
      </w:r>
      <w:proofErr w:type="gramEnd"/>
    </w:p>
    <w:p w14:paraId="035F4B9D" w14:textId="77777777" w:rsidR="00C90A91" w:rsidRPr="00BC41EC" w:rsidRDefault="00C90A91" w:rsidP="00C90A91">
      <w:pPr>
        <w:pStyle w:val="Normal0"/>
        <w:numPr>
          <w:ilvl w:val="0"/>
          <w:numId w:val="6"/>
        </w:numPr>
        <w:ind w:left="567" w:hanging="567"/>
      </w:pPr>
      <w:r w:rsidRPr="00BC41EC">
        <w:t>Investing too much time in administrative tasks rather than outsourcing (for example, people with low IT skills using ‘build your own’ website products</w:t>
      </w:r>
      <w:proofErr w:type="gramStart"/>
      <w:r w:rsidRPr="00BC41EC">
        <w:t>);</w:t>
      </w:r>
      <w:proofErr w:type="gramEnd"/>
    </w:p>
    <w:p w14:paraId="79E46CD8" w14:textId="77777777" w:rsidR="00C90A91" w:rsidRPr="00BC41EC" w:rsidRDefault="00C90A91" w:rsidP="00C90A91">
      <w:pPr>
        <w:pStyle w:val="Normal0"/>
        <w:numPr>
          <w:ilvl w:val="0"/>
          <w:numId w:val="6"/>
        </w:numPr>
        <w:ind w:left="567" w:hanging="567"/>
      </w:pPr>
      <w:r w:rsidRPr="00BC41EC">
        <w:t>Insufficient cash-</w:t>
      </w:r>
      <w:proofErr w:type="gramStart"/>
      <w:r w:rsidRPr="00BC41EC">
        <w:t>flow;</w:t>
      </w:r>
      <w:proofErr w:type="gramEnd"/>
    </w:p>
    <w:p w14:paraId="4B309E1E" w14:textId="77777777" w:rsidR="00C90A91" w:rsidRPr="00BC41EC" w:rsidRDefault="00C90A91" w:rsidP="00C90A91">
      <w:pPr>
        <w:pStyle w:val="Normal0"/>
        <w:numPr>
          <w:ilvl w:val="0"/>
          <w:numId w:val="6"/>
        </w:numPr>
        <w:ind w:left="567" w:hanging="567"/>
      </w:pPr>
      <w:r>
        <w:t>Unforeseen</w:t>
      </w:r>
      <w:r w:rsidRPr="00BC41EC">
        <w:t xml:space="preserve"> </w:t>
      </w:r>
      <w:proofErr w:type="gramStart"/>
      <w:r w:rsidRPr="00BC41EC">
        <w:t>expenses;</w:t>
      </w:r>
      <w:proofErr w:type="gramEnd"/>
    </w:p>
    <w:p w14:paraId="232EC449" w14:textId="77777777" w:rsidR="00C90A91" w:rsidRPr="00BC41EC" w:rsidRDefault="00C90A91" w:rsidP="00C90A91">
      <w:pPr>
        <w:pStyle w:val="Normal0"/>
        <w:numPr>
          <w:ilvl w:val="0"/>
          <w:numId w:val="6"/>
        </w:numPr>
        <w:ind w:left="567" w:hanging="567"/>
      </w:pPr>
      <w:r w:rsidRPr="00BC41EC">
        <w:t xml:space="preserve">No contingency built into business </w:t>
      </w:r>
      <w:proofErr w:type="gramStart"/>
      <w:r w:rsidRPr="00BC41EC">
        <w:t>plan;</w:t>
      </w:r>
      <w:proofErr w:type="gramEnd"/>
    </w:p>
    <w:p w14:paraId="542CE0C3" w14:textId="77777777" w:rsidR="00C90A91" w:rsidRPr="00BC41EC" w:rsidRDefault="00C90A91" w:rsidP="00C90A91">
      <w:pPr>
        <w:pStyle w:val="Normal0"/>
        <w:numPr>
          <w:ilvl w:val="0"/>
          <w:numId w:val="6"/>
        </w:numPr>
        <w:ind w:left="567" w:hanging="567"/>
      </w:pPr>
      <w:r w:rsidRPr="00BC41EC">
        <w:t xml:space="preserve">No implementation </w:t>
      </w:r>
      <w:proofErr w:type="gramStart"/>
      <w:r w:rsidRPr="00BC41EC">
        <w:t>plan;</w:t>
      </w:r>
      <w:proofErr w:type="gramEnd"/>
    </w:p>
    <w:p w14:paraId="58B7742D" w14:textId="6335DB0F" w:rsidR="00C90A91" w:rsidRPr="00BC41EC" w:rsidRDefault="00C90A91" w:rsidP="00C90A91">
      <w:pPr>
        <w:pStyle w:val="Normal0"/>
        <w:numPr>
          <w:ilvl w:val="0"/>
          <w:numId w:val="6"/>
        </w:numPr>
        <w:ind w:left="567" w:hanging="567"/>
      </w:pPr>
      <w:r w:rsidRPr="00BC41EC">
        <w:t>Lack of marketing skills</w:t>
      </w:r>
      <w:r w:rsidR="00482C24">
        <w:t xml:space="preserve">, </w:t>
      </w:r>
      <w:r w:rsidRPr="00BC41EC">
        <w:t>knowledge</w:t>
      </w:r>
      <w:r w:rsidR="00482C24">
        <w:t xml:space="preserve">, or </w:t>
      </w:r>
      <w:r w:rsidRPr="00BC41EC">
        <w:t xml:space="preserve">motivation and/or marketing activity not undertaken as per </w:t>
      </w:r>
      <w:proofErr w:type="gramStart"/>
      <w:r w:rsidRPr="00BC41EC">
        <w:t>plan;</w:t>
      </w:r>
      <w:proofErr w:type="gramEnd"/>
    </w:p>
    <w:p w14:paraId="10F0CC4D" w14:textId="77777777" w:rsidR="00C90A91" w:rsidRPr="00BC41EC" w:rsidRDefault="00C90A91" w:rsidP="00C90A91">
      <w:pPr>
        <w:pStyle w:val="Normal0"/>
        <w:numPr>
          <w:ilvl w:val="0"/>
          <w:numId w:val="6"/>
        </w:numPr>
        <w:ind w:left="567" w:hanging="567"/>
      </w:pPr>
      <w:r w:rsidRPr="00BC41EC">
        <w:t xml:space="preserve">Insufficient funds for marketing and/or marketing budget spent </w:t>
      </w:r>
      <w:proofErr w:type="gramStart"/>
      <w:r w:rsidRPr="00BC41EC">
        <w:t>ineffectively;</w:t>
      </w:r>
      <w:proofErr w:type="gramEnd"/>
    </w:p>
    <w:p w14:paraId="00DA534F" w14:textId="77777777" w:rsidR="00C90A91" w:rsidRPr="00BC41EC" w:rsidRDefault="00C90A91" w:rsidP="00C90A91">
      <w:pPr>
        <w:pStyle w:val="Normal0"/>
        <w:numPr>
          <w:ilvl w:val="0"/>
          <w:numId w:val="7"/>
        </w:numPr>
        <w:shd w:val="clear" w:color="auto" w:fill="FFFFFF" w:themeFill="background1"/>
        <w:ind w:left="567" w:hanging="567"/>
      </w:pPr>
      <w:r w:rsidRPr="00BC41EC">
        <w:t xml:space="preserve">Lack of skill and/or confidence using social media marketing </w:t>
      </w:r>
      <w:proofErr w:type="gramStart"/>
      <w:r w:rsidRPr="00BC41EC">
        <w:t>platforms;</w:t>
      </w:r>
      <w:proofErr w:type="gramEnd"/>
    </w:p>
    <w:p w14:paraId="52BAAD0E" w14:textId="696CEBB1" w:rsidR="00C90A91" w:rsidRPr="00BC41EC" w:rsidRDefault="00C90A91" w:rsidP="00C90A91">
      <w:pPr>
        <w:pStyle w:val="Normal0"/>
        <w:numPr>
          <w:ilvl w:val="0"/>
          <w:numId w:val="7"/>
        </w:numPr>
        <w:ind w:left="567" w:hanging="567"/>
      </w:pPr>
      <w:r w:rsidRPr="00BC41EC">
        <w:t>Start-up grant not enough to get necessary vehicle/plant/equipment etc.;</w:t>
      </w:r>
      <w:r w:rsidR="00E06598">
        <w:t xml:space="preserve"> and</w:t>
      </w:r>
    </w:p>
    <w:p w14:paraId="5E8DC422" w14:textId="77777777" w:rsidR="00C90A91" w:rsidRPr="00BC41EC" w:rsidRDefault="00C90A91" w:rsidP="00C90A91">
      <w:pPr>
        <w:pStyle w:val="Normal0"/>
        <w:numPr>
          <w:ilvl w:val="0"/>
          <w:numId w:val="7"/>
        </w:numPr>
        <w:ind w:left="567" w:hanging="567"/>
      </w:pPr>
      <w:r w:rsidRPr="00BC41EC">
        <w:t>Impact of COVID-19 mandates on businesses involving close personal contact.</w:t>
      </w:r>
    </w:p>
    <w:p w14:paraId="7FAA2DAE" w14:textId="77777777" w:rsidR="00C90A91" w:rsidRPr="00BC41EC" w:rsidRDefault="00C90A91" w:rsidP="00C90A91">
      <w:pPr>
        <w:pStyle w:val="Normal0"/>
      </w:pPr>
    </w:p>
    <w:p w14:paraId="3EA76A8A" w14:textId="083ECE86" w:rsidR="00C90A91" w:rsidRDefault="00C90A91" w:rsidP="00C90A91">
      <w:pPr>
        <w:pStyle w:val="Normal0"/>
      </w:pPr>
      <w:r w:rsidRPr="00BC41EC">
        <w:t>When business income was not as per forecast in the plan, participants have become disheartened, with some losing interest and/or motivation.</w:t>
      </w:r>
      <w:r w:rsidRPr="00BC41EC">
        <w:rPr>
          <w:rFonts w:ascii="Times New Roman" w:eastAsia="Times New Roman" w:hAnsi="Times New Roman" w:cs="Times New Roman"/>
          <w:szCs w:val="24"/>
        </w:rPr>
        <w:t xml:space="preserve"> </w:t>
      </w:r>
      <w:r w:rsidRPr="00BC41EC">
        <w:t xml:space="preserve">In addition, some needed to take on paid work to generate income, therefore reducing the time and energy available for the business. </w:t>
      </w:r>
    </w:p>
    <w:p w14:paraId="11E93A23" w14:textId="77777777" w:rsidR="0084465D" w:rsidRDefault="0084465D" w:rsidP="0084465D">
      <w:pPr>
        <w:pStyle w:val="Normal0"/>
      </w:pPr>
    </w:p>
    <w:p w14:paraId="2348B9FE" w14:textId="2CF1D13A" w:rsidR="005F14D5" w:rsidRPr="00693E2B" w:rsidRDefault="006F68E4" w:rsidP="006F68E4">
      <w:pPr>
        <w:pStyle w:val="Heading2"/>
        <w:numPr>
          <w:ilvl w:val="0"/>
          <w:numId w:val="0"/>
        </w:numPr>
      </w:pPr>
      <w:bookmarkStart w:id="262" w:name="_Toc163549241"/>
      <w:r>
        <w:t xml:space="preserve">5.7 </w:t>
      </w:r>
      <w:r w:rsidR="00F73747">
        <w:t>WI</w:t>
      </w:r>
      <w:r w:rsidR="005F14D5" w:rsidRPr="00693E2B">
        <w:t xml:space="preserve"> Staff are Often </w:t>
      </w:r>
      <w:r w:rsidR="00A3380D">
        <w:t>N</w:t>
      </w:r>
      <w:r w:rsidR="005F14D5" w:rsidRPr="00693E2B">
        <w:t>ot Confident in Using FWSE</w:t>
      </w:r>
      <w:bookmarkEnd w:id="262"/>
    </w:p>
    <w:p w14:paraId="381412D3" w14:textId="0E46455B" w:rsidR="005F14D5" w:rsidRPr="00AB0CF5" w:rsidRDefault="005F14D5" w:rsidP="005F14D5">
      <w:pPr>
        <w:pStyle w:val="Normal0"/>
      </w:pPr>
      <w:r>
        <w:t>The FWSE expansion policy requires that applicants should be screened to ensure that their business idea is viable and that they are suitable (defined as motivated and with realistic expectations about the work needed to start a business).</w:t>
      </w:r>
      <w:r>
        <w:rPr>
          <w:rStyle w:val="FootnoteReference"/>
        </w:rPr>
        <w:footnoteReference w:id="27"/>
      </w:r>
      <w:r>
        <w:t xml:space="preserve"> </w:t>
      </w:r>
      <w:r w:rsidRPr="00AB0CF5">
        <w:t xml:space="preserve">Some </w:t>
      </w:r>
      <w:r w:rsidR="00A551B6">
        <w:t>Work Broker</w:t>
      </w:r>
      <w:r w:rsidRPr="00AB0CF5">
        <w:t xml:space="preserve">s and regional </w:t>
      </w:r>
      <w:r w:rsidR="000547BA">
        <w:t>MSD staff</w:t>
      </w:r>
      <w:r w:rsidRPr="00AB0CF5">
        <w:t xml:space="preserve"> report that they lack confidence in using, and approving, FWSE for </w:t>
      </w:r>
      <w:r>
        <w:t>three</w:t>
      </w:r>
      <w:r w:rsidRPr="00AB0CF5">
        <w:t xml:space="preserve"> key reasons</w:t>
      </w:r>
      <w:r>
        <w:t xml:space="preserve"> (</w:t>
      </w:r>
      <w:r w:rsidRPr="00AB0CF5">
        <w:t>outlined belo</w:t>
      </w:r>
      <w:r>
        <w:t xml:space="preserve">w), relating to business viability, applicant suitability, and eligibility. </w:t>
      </w:r>
    </w:p>
    <w:p w14:paraId="7523026A" w14:textId="77777777" w:rsidR="005F14D5" w:rsidRDefault="005F14D5" w:rsidP="005F14D5">
      <w:pPr>
        <w:pStyle w:val="Normal0"/>
        <w:rPr>
          <w:b/>
          <w:bCs/>
        </w:rPr>
      </w:pPr>
    </w:p>
    <w:p w14:paraId="5B208D93" w14:textId="77777777" w:rsidR="005F14D5" w:rsidRPr="006F68E4" w:rsidRDefault="005F14D5" w:rsidP="006F68E4">
      <w:pPr>
        <w:pStyle w:val="Heading3"/>
      </w:pPr>
      <w:r w:rsidRPr="00C94BE1">
        <w:t>Assessing Business Viability is Challenging</w:t>
      </w:r>
    </w:p>
    <w:p w14:paraId="0AE41DFE" w14:textId="581507CF" w:rsidR="005F14D5" w:rsidRPr="00D92C91" w:rsidRDefault="005F14D5" w:rsidP="005F14D5">
      <w:pPr>
        <w:pStyle w:val="Normal0"/>
      </w:pPr>
      <w:r w:rsidRPr="00D92C91">
        <w:t xml:space="preserve">Many </w:t>
      </w:r>
      <w:r w:rsidR="00A551B6">
        <w:t>Work Broker</w:t>
      </w:r>
      <w:r w:rsidRPr="00D92C91">
        <w:t xml:space="preserve">s and other MSD staff consulted for the evaluation reported that </w:t>
      </w:r>
      <w:r>
        <w:t>they have low</w:t>
      </w:r>
      <w:r w:rsidRPr="00D92C91">
        <w:t xml:space="preserve"> confidence in how to use the FWSE product effectively. This is because </w:t>
      </w:r>
      <w:r w:rsidR="000547BA">
        <w:t xml:space="preserve">MSD </w:t>
      </w:r>
      <w:r w:rsidRPr="00D92C91">
        <w:t>regional staff are not recruited for capabilities in business entrepreneurship</w:t>
      </w:r>
      <w:r>
        <w:t>.</w:t>
      </w:r>
      <w:r w:rsidRPr="00D92C91">
        <w:t xml:space="preserve"> </w:t>
      </w:r>
      <w:r>
        <w:t>They</w:t>
      </w:r>
      <w:r w:rsidRPr="00D92C91">
        <w:t xml:space="preserve"> find it challenging to </w:t>
      </w:r>
      <w:r>
        <w:t xml:space="preserve">undertake due diligence on a business idea and to </w:t>
      </w:r>
      <w:r w:rsidRPr="00D92C91">
        <w:t xml:space="preserve">assess </w:t>
      </w:r>
      <w:r>
        <w:t>its</w:t>
      </w:r>
      <w:r w:rsidRPr="00D92C91">
        <w:t xml:space="preserve"> viability </w:t>
      </w:r>
      <w:r>
        <w:t xml:space="preserve">in the local market as vetting reports often do not make a recommendation with regard to whether WI should fund or not. </w:t>
      </w:r>
    </w:p>
    <w:p w14:paraId="6C5F47BA" w14:textId="77777777" w:rsidR="005F14D5" w:rsidRPr="00D92C91" w:rsidRDefault="005F14D5" w:rsidP="005F14D5">
      <w:pPr>
        <w:pStyle w:val="Normal0"/>
      </w:pPr>
    </w:p>
    <w:p w14:paraId="1E4F9C17" w14:textId="1A38C3B1" w:rsidR="005F14D5" w:rsidRPr="00D92C91" w:rsidRDefault="005F14D5" w:rsidP="005F14D5">
      <w:pPr>
        <w:pStyle w:val="Normal0"/>
      </w:pPr>
      <w:r w:rsidRPr="00D92C91">
        <w:t xml:space="preserve">In addition, unlike case managers, who are reported to generally have high levels of capability in assessing and understanding an individuals’ personal barriers and challenges to employment, </w:t>
      </w:r>
      <w:r w:rsidR="00A551B6">
        <w:t>Work Broker</w:t>
      </w:r>
      <w:r w:rsidRPr="00D92C91">
        <w:t xml:space="preserve">s do not necessarily have the same skill set. </w:t>
      </w:r>
    </w:p>
    <w:p w14:paraId="6F23D906" w14:textId="77777777" w:rsidR="005F14D5" w:rsidRDefault="005F14D5" w:rsidP="005F14D5">
      <w:pPr>
        <w:pStyle w:val="Normal0"/>
      </w:pPr>
    </w:p>
    <w:p w14:paraId="4D499DA3" w14:textId="0656AADE" w:rsidR="005F14D5" w:rsidRPr="00614BF4" w:rsidRDefault="005F14D5" w:rsidP="005F14D5">
      <w:pPr>
        <w:pStyle w:val="Normal0"/>
      </w:pPr>
      <w:r w:rsidRPr="00614BF4">
        <w:t xml:space="preserve">A contributing factor to the lack of capability and confidence in using the self-employment product is a lack of clear process guidance and training for </w:t>
      </w:r>
      <w:r w:rsidR="00A551B6">
        <w:t>Work Broker</w:t>
      </w:r>
      <w:r w:rsidRPr="00614BF4">
        <w:t xml:space="preserve">s, who report that they are either self-taught or taught by colleagues how to use the FWSE product. </w:t>
      </w:r>
    </w:p>
    <w:p w14:paraId="1C3143C5" w14:textId="77777777" w:rsidR="005F14D5" w:rsidRPr="00614BF4" w:rsidRDefault="005F14D5" w:rsidP="005F14D5">
      <w:pPr>
        <w:pStyle w:val="Normal0"/>
      </w:pPr>
    </w:p>
    <w:p w14:paraId="29018FF8" w14:textId="6EAF8521" w:rsidR="005F14D5" w:rsidRPr="00A54456" w:rsidRDefault="005F14D5" w:rsidP="005F14D5">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A54456">
        <w:rPr>
          <w:rFonts w:ascii="Arial Narrow" w:eastAsiaTheme="minorEastAsia" w:hAnsi="Arial Narrow"/>
          <w:i/>
          <w:iCs/>
          <w:spacing w:val="10"/>
          <w:kern w:val="24"/>
          <w:lang w:eastAsia="en-NZ"/>
        </w:rPr>
        <w:t xml:space="preserve">MSD have no training module for </w:t>
      </w:r>
      <w:r w:rsidR="00482C24">
        <w:rPr>
          <w:rFonts w:ascii="Arial Narrow" w:eastAsiaTheme="minorEastAsia" w:hAnsi="Arial Narrow"/>
          <w:i/>
          <w:iCs/>
          <w:spacing w:val="10"/>
          <w:kern w:val="24"/>
          <w:lang w:eastAsia="en-NZ"/>
        </w:rPr>
        <w:t>‘</w:t>
      </w:r>
      <w:r w:rsidRPr="00A54456">
        <w:rPr>
          <w:rFonts w:ascii="Arial Narrow" w:eastAsiaTheme="minorEastAsia" w:hAnsi="Arial Narrow"/>
          <w:i/>
          <w:iCs/>
          <w:spacing w:val="10"/>
          <w:kern w:val="24"/>
          <w:lang w:eastAsia="en-NZ"/>
        </w:rPr>
        <w:t>specialists</w:t>
      </w:r>
      <w:r w:rsidR="00482C24">
        <w:rPr>
          <w:rFonts w:ascii="Arial Narrow" w:eastAsiaTheme="minorEastAsia" w:hAnsi="Arial Narrow"/>
          <w:i/>
          <w:iCs/>
          <w:spacing w:val="10"/>
          <w:kern w:val="24"/>
          <w:lang w:eastAsia="en-NZ"/>
        </w:rPr>
        <w:t>’</w:t>
      </w:r>
      <w:r w:rsidR="00803A74">
        <w:rPr>
          <w:rFonts w:ascii="Arial Narrow" w:eastAsiaTheme="minorEastAsia" w:hAnsi="Arial Narrow"/>
          <w:i/>
          <w:iCs/>
          <w:spacing w:val="10"/>
          <w:kern w:val="24"/>
          <w:lang w:eastAsia="en-NZ"/>
        </w:rPr>
        <w:t xml:space="preserve"> [</w:t>
      </w:r>
      <w:r w:rsidR="00A551B6">
        <w:rPr>
          <w:rFonts w:ascii="Arial Narrow" w:eastAsiaTheme="minorEastAsia" w:hAnsi="Arial Narrow"/>
          <w:i/>
          <w:iCs/>
          <w:spacing w:val="10"/>
          <w:kern w:val="24"/>
          <w:lang w:eastAsia="en-NZ"/>
        </w:rPr>
        <w:t>Work Broker</w:t>
      </w:r>
      <w:r w:rsidR="00803A74">
        <w:rPr>
          <w:rFonts w:ascii="Arial Narrow" w:eastAsiaTheme="minorEastAsia" w:hAnsi="Arial Narrow"/>
          <w:i/>
          <w:iCs/>
          <w:spacing w:val="10"/>
          <w:kern w:val="24"/>
          <w:lang w:eastAsia="en-NZ"/>
        </w:rPr>
        <w:t>s</w:t>
      </w:r>
      <w:r w:rsidR="00482C24">
        <w:rPr>
          <w:rFonts w:ascii="Arial Narrow" w:eastAsiaTheme="minorEastAsia" w:hAnsi="Arial Narrow"/>
          <w:i/>
          <w:iCs/>
          <w:spacing w:val="10"/>
          <w:kern w:val="24"/>
          <w:lang w:eastAsia="en-NZ"/>
        </w:rPr>
        <w:t xml:space="preserve"> experienced with FWSE</w:t>
      </w:r>
      <w:r w:rsidR="00803A74">
        <w:rPr>
          <w:rFonts w:ascii="Arial Narrow" w:eastAsiaTheme="minorEastAsia" w:hAnsi="Arial Narrow"/>
          <w:i/>
          <w:iCs/>
          <w:spacing w:val="10"/>
          <w:kern w:val="24"/>
          <w:lang w:eastAsia="en-NZ"/>
        </w:rPr>
        <w:t>]</w:t>
      </w:r>
      <w:r w:rsidRPr="00A54456">
        <w:rPr>
          <w:rFonts w:ascii="Arial Narrow" w:eastAsiaTheme="minorEastAsia" w:hAnsi="Arial Narrow"/>
          <w:i/>
          <w:iCs/>
          <w:spacing w:val="10"/>
          <w:kern w:val="24"/>
          <w:lang w:eastAsia="en-NZ"/>
        </w:rPr>
        <w:t xml:space="preserve"> who look after </w:t>
      </w:r>
      <w:r w:rsidRPr="00A54456">
        <w:rPr>
          <w:rFonts w:ascii="Arial Narrow" w:eastAsiaTheme="minorEastAsia" w:hAnsi="Arial Narrow"/>
          <w:i/>
          <w:iCs/>
          <w:spacing w:val="10"/>
          <w:kern w:val="24"/>
          <w:lang w:eastAsia="en-NZ"/>
        </w:rPr>
        <w:lastRenderedPageBreak/>
        <w:t>Flexi-wage self-employment. I’m self-taught and I train others.  It’s inconsistent [across regions].  [Work broker]</w:t>
      </w:r>
    </w:p>
    <w:p w14:paraId="3BFCE7CC" w14:textId="77777777" w:rsidR="005F14D5" w:rsidRPr="00614BF4" w:rsidRDefault="005F14D5" w:rsidP="005F14D5">
      <w:pPr>
        <w:pStyle w:val="Normal0"/>
      </w:pPr>
    </w:p>
    <w:p w14:paraId="70555A9E" w14:textId="77777777" w:rsidR="005F14D5" w:rsidRPr="006F68E4" w:rsidRDefault="005F14D5" w:rsidP="006F68E4">
      <w:pPr>
        <w:pStyle w:val="Heading3"/>
      </w:pPr>
      <w:r w:rsidRPr="00B411C8">
        <w:t xml:space="preserve">Assessing Eligibility can be </w:t>
      </w:r>
      <w:proofErr w:type="gramStart"/>
      <w:r w:rsidRPr="00B411C8">
        <w:t>Challenging</w:t>
      </w:r>
      <w:proofErr w:type="gramEnd"/>
      <w:r w:rsidRPr="00B411C8">
        <w:t xml:space="preserve"> </w:t>
      </w:r>
    </w:p>
    <w:p w14:paraId="1582539D" w14:textId="4441C1FE" w:rsidR="005F14D5" w:rsidRDefault="005F14D5" w:rsidP="005F14D5">
      <w:pPr>
        <w:pStyle w:val="Normal0"/>
      </w:pPr>
      <w:r w:rsidRPr="00B411C8">
        <w:t>Work brokers are required to assess client eligibility when enquir</w:t>
      </w:r>
      <w:r>
        <w:t>ie</w:t>
      </w:r>
      <w:r w:rsidRPr="00B411C8">
        <w:t xml:space="preserve">s come to them directly from the website.  The eligibility criteria </w:t>
      </w:r>
      <w:r w:rsidR="00F5535E">
        <w:t xml:space="preserve">of ‘at </w:t>
      </w:r>
      <w:r w:rsidR="00874EE1">
        <w:t>risk of long-term benefit receipt</w:t>
      </w:r>
      <w:r w:rsidR="00F5535E">
        <w:t>’</w:t>
      </w:r>
      <w:r w:rsidRPr="00B411C8">
        <w:t xml:space="preserve"> and </w:t>
      </w:r>
      <w:r w:rsidR="00F5535E">
        <w:t>‘</w:t>
      </w:r>
      <w:r w:rsidR="00874EE1">
        <w:t>disadvantaged in the labour market</w:t>
      </w:r>
      <w:r w:rsidR="00F5535E">
        <w:t>’</w:t>
      </w:r>
      <w:r w:rsidRPr="00B411C8">
        <w:t xml:space="preserve"> are subjective and require discretion in their interpretation. MSD staff report that </w:t>
      </w:r>
      <w:r w:rsidR="00A551B6">
        <w:t>Work Broker</w:t>
      </w:r>
      <w:r w:rsidRPr="00B411C8">
        <w:t>s do not necessarily have the same training or capabilities in this area</w:t>
      </w:r>
      <w:r w:rsidR="00F5535E">
        <w:t>,</w:t>
      </w:r>
      <w:r w:rsidRPr="00B411C8">
        <w:t xml:space="preserve"> that case managers have</w:t>
      </w:r>
      <w:r w:rsidR="00803A74">
        <w:t>,</w:t>
      </w:r>
      <w:r w:rsidRPr="00B411C8">
        <w:t xml:space="preserve"> and therefore find assessing eligibility to be challenging. Some stakeholders feel that the eligibility criteria are too subjective</w:t>
      </w:r>
      <w:r w:rsidR="00F5535E">
        <w:t xml:space="preserve">. As such, they </w:t>
      </w:r>
      <w:r w:rsidRPr="00B411C8">
        <w:t xml:space="preserve">would prefer a clearer rule, for example ‘on </w:t>
      </w:r>
      <w:r>
        <w:t>or</w:t>
      </w:r>
      <w:r w:rsidRPr="00B411C8">
        <w:t xml:space="preserve"> eligible for </w:t>
      </w:r>
      <w:r>
        <w:t xml:space="preserve">a </w:t>
      </w:r>
      <w:r w:rsidRPr="00B411C8">
        <w:t xml:space="preserve">main benefit’, or at least better guidance in interpreting. </w:t>
      </w:r>
      <w:r>
        <w:t xml:space="preserve">Others would prefer that case managers assess all eligibility. </w:t>
      </w:r>
    </w:p>
    <w:p w14:paraId="43CE7D62" w14:textId="77777777" w:rsidR="005F14D5" w:rsidRPr="00B411C8" w:rsidRDefault="005F14D5" w:rsidP="005F14D5">
      <w:pPr>
        <w:pStyle w:val="Normal0"/>
      </w:pPr>
    </w:p>
    <w:p w14:paraId="63AD0027" w14:textId="77777777" w:rsidR="005F14D5" w:rsidRPr="00A54456" w:rsidRDefault="005F14D5" w:rsidP="005F14D5">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A54456">
        <w:rPr>
          <w:rFonts w:ascii="Arial Narrow" w:eastAsiaTheme="minorEastAsia" w:hAnsi="Arial Narrow"/>
          <w:i/>
          <w:iCs/>
          <w:spacing w:val="10"/>
          <w:kern w:val="24"/>
          <w:lang w:eastAsia="en-NZ"/>
        </w:rPr>
        <w:t xml:space="preserve">We are work focussed.  We don’t do anything about case management work.  Not only that, </w:t>
      </w:r>
      <w:proofErr w:type="gramStart"/>
      <w:r w:rsidRPr="00A54456">
        <w:rPr>
          <w:rFonts w:ascii="Arial Narrow" w:eastAsiaTheme="minorEastAsia" w:hAnsi="Arial Narrow"/>
          <w:i/>
          <w:iCs/>
          <w:spacing w:val="10"/>
          <w:kern w:val="24"/>
          <w:lang w:eastAsia="en-NZ"/>
        </w:rPr>
        <w:t>our clients will</w:t>
      </w:r>
      <w:proofErr w:type="gramEnd"/>
      <w:r w:rsidRPr="00A54456">
        <w:rPr>
          <w:rFonts w:ascii="Arial Narrow" w:eastAsiaTheme="minorEastAsia" w:hAnsi="Arial Narrow"/>
          <w:i/>
          <w:iCs/>
          <w:spacing w:val="10"/>
          <w:kern w:val="24"/>
          <w:lang w:eastAsia="en-NZ"/>
        </w:rPr>
        <w:t xml:space="preserve"> be confused, so there should be a very clear-cut eligibility.  It’s a problematic area, people argue their point and they have the point to argue.  [Work broker]</w:t>
      </w:r>
    </w:p>
    <w:p w14:paraId="7EEBB30D" w14:textId="77777777" w:rsidR="005F14D5" w:rsidRDefault="005F14D5" w:rsidP="005F14D5">
      <w:pPr>
        <w:pStyle w:val="ListParagraph"/>
      </w:pPr>
    </w:p>
    <w:p w14:paraId="33410697" w14:textId="77777777" w:rsidR="005F14D5" w:rsidRDefault="005F14D5" w:rsidP="005F14D5">
      <w:pPr>
        <w:spacing w:line="312" w:lineRule="auto"/>
        <w:jc w:val="both"/>
        <w:rPr>
          <w:rFonts w:ascii="Arial Narrow" w:eastAsiaTheme="minorEastAsia" w:hAnsi="Arial Narrow"/>
          <w:spacing w:val="10"/>
          <w:kern w:val="24"/>
          <w:lang w:eastAsia="en-NZ"/>
        </w:rPr>
      </w:pPr>
      <w:r w:rsidRPr="00AB0CF5">
        <w:rPr>
          <w:rFonts w:ascii="Arial Narrow" w:eastAsiaTheme="minorEastAsia" w:hAnsi="Arial Narrow"/>
          <w:spacing w:val="10"/>
          <w:kern w:val="24"/>
          <w:lang w:eastAsia="en-NZ"/>
        </w:rPr>
        <w:t xml:space="preserve">As a result of the subjective nature, assessment of eligibility appears to be interpreted differently across regions, with some assessing eligibility only for those currently on benefit. Other regions are interpreting eligibility as including someone who would be eligible for a main benefit, regardless of if they are in receipt. </w:t>
      </w:r>
    </w:p>
    <w:p w14:paraId="60A694E9" w14:textId="77777777" w:rsidR="005F14D5" w:rsidRPr="00AB0CF5" w:rsidRDefault="005F14D5" w:rsidP="005F14D5">
      <w:pPr>
        <w:spacing w:line="312" w:lineRule="auto"/>
        <w:jc w:val="both"/>
        <w:rPr>
          <w:rFonts w:ascii="Arial Narrow" w:eastAsiaTheme="minorEastAsia" w:hAnsi="Arial Narrow"/>
          <w:spacing w:val="10"/>
          <w:kern w:val="24"/>
          <w:lang w:eastAsia="en-NZ"/>
        </w:rPr>
      </w:pPr>
    </w:p>
    <w:p w14:paraId="71ABA87A" w14:textId="5ABB2EE4" w:rsidR="005F14D5" w:rsidRPr="00AB0CF5" w:rsidRDefault="005F14D5" w:rsidP="005F14D5">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AB0CF5">
        <w:rPr>
          <w:rFonts w:ascii="Arial Narrow" w:eastAsiaTheme="minorEastAsia" w:hAnsi="Arial Narrow"/>
          <w:i/>
          <w:iCs/>
          <w:spacing w:val="10"/>
          <w:kern w:val="24"/>
          <w:lang w:eastAsia="en-NZ"/>
        </w:rPr>
        <w:t>Because self-employment you can’t apply for it if you are not on benefit. [Work broker]</w:t>
      </w:r>
    </w:p>
    <w:p w14:paraId="616B377F" w14:textId="77777777" w:rsidR="005F14D5" w:rsidRDefault="005F14D5" w:rsidP="005F14D5">
      <w:pPr>
        <w:pStyle w:val="ListParagraph"/>
      </w:pPr>
    </w:p>
    <w:p w14:paraId="3E5E036A" w14:textId="1BF4BD5D" w:rsidR="0084465D" w:rsidRPr="00C3092C" w:rsidRDefault="00A56412" w:rsidP="006F68E4">
      <w:pPr>
        <w:pStyle w:val="Heading2"/>
        <w:numPr>
          <w:ilvl w:val="0"/>
          <w:numId w:val="0"/>
        </w:numPr>
      </w:pPr>
      <w:bookmarkStart w:id="263" w:name="_Toc163549242"/>
      <w:r>
        <w:t xml:space="preserve">5.8 </w:t>
      </w:r>
      <w:r w:rsidR="0084465D" w:rsidRPr="00777AD5">
        <w:t xml:space="preserve">Subsidy Recipients would Prefer Claims and Payment Process to be </w:t>
      </w:r>
      <w:proofErr w:type="gramStart"/>
      <w:r w:rsidR="0084465D" w:rsidRPr="00C3092C">
        <w:t>Automated</w:t>
      </w:r>
      <w:bookmarkEnd w:id="263"/>
      <w:proofErr w:type="gramEnd"/>
    </w:p>
    <w:p w14:paraId="37B5DDFD" w14:textId="77777777" w:rsidR="0084465D" w:rsidRPr="00C3092C" w:rsidRDefault="0084465D" w:rsidP="0084465D">
      <w:pPr>
        <w:pStyle w:val="ListParagraph"/>
        <w:numPr>
          <w:ilvl w:val="0"/>
          <w:numId w:val="9"/>
        </w:numPr>
        <w:outlineLvl w:val="0"/>
        <w:rPr>
          <w:b/>
          <w:bCs/>
          <w:vanish/>
          <w:color w:val="FFFFFF" w:themeColor="background1"/>
          <w:sz w:val="2"/>
          <w:szCs w:val="2"/>
        </w:rPr>
      </w:pPr>
      <w:bookmarkStart w:id="264" w:name="_Toc150159130"/>
      <w:bookmarkStart w:id="265" w:name="_Toc150159458"/>
      <w:bookmarkStart w:id="266" w:name="_Toc150512235"/>
      <w:bookmarkStart w:id="267" w:name="_Toc150512287"/>
      <w:bookmarkStart w:id="268" w:name="_Toc150512339"/>
      <w:bookmarkStart w:id="269" w:name="_Toc150512391"/>
      <w:bookmarkStart w:id="270" w:name="_Toc150790714"/>
      <w:bookmarkStart w:id="271" w:name="_Toc150845908"/>
      <w:bookmarkStart w:id="272" w:name="_Toc156294917"/>
      <w:bookmarkStart w:id="273" w:name="_Toc163546538"/>
      <w:bookmarkStart w:id="274" w:name="_Toc163549243"/>
      <w:bookmarkEnd w:id="264"/>
      <w:bookmarkEnd w:id="265"/>
      <w:bookmarkEnd w:id="266"/>
      <w:bookmarkEnd w:id="267"/>
      <w:bookmarkEnd w:id="268"/>
      <w:bookmarkEnd w:id="269"/>
      <w:bookmarkEnd w:id="270"/>
      <w:bookmarkEnd w:id="271"/>
      <w:bookmarkEnd w:id="272"/>
      <w:bookmarkEnd w:id="273"/>
      <w:bookmarkEnd w:id="274"/>
    </w:p>
    <w:p w14:paraId="5711FCA3" w14:textId="20675D08" w:rsidR="0084465D" w:rsidRDefault="0084465D" w:rsidP="0084465D">
      <w:pPr>
        <w:pStyle w:val="Normal0"/>
      </w:pPr>
      <w:r w:rsidRPr="00C3092C">
        <w:t xml:space="preserve">Subsidy payment in advance is valued by FWSE subsidy recipients. However, </w:t>
      </w:r>
      <w:r w:rsidR="005B7FDE">
        <w:t>while</w:t>
      </w:r>
      <w:r w:rsidR="005B7FDE" w:rsidRPr="00C3092C">
        <w:t xml:space="preserve"> </w:t>
      </w:r>
      <w:r w:rsidRPr="00C3092C">
        <w:t>it is not complicated for most FWSE</w:t>
      </w:r>
      <w:r w:rsidRPr="00B843E8">
        <w:t xml:space="preserve"> subsidy recipients, the process of manually filling in and emailing a form to MSD each month seems laborious. There is a strong preference for an automated system, for example an online portal or app through which to submit a subsidy claim. Others feel that the subsidy should be an automated payment (similar to main benefit payments) until such point as the subsidy is withdrawn or ends.</w:t>
      </w:r>
    </w:p>
    <w:p w14:paraId="6815EF3A" w14:textId="77777777" w:rsidR="0084465D" w:rsidRPr="00B843E8" w:rsidRDefault="0084465D" w:rsidP="0084465D">
      <w:pPr>
        <w:pStyle w:val="Normal0"/>
      </w:pPr>
    </w:p>
    <w:p w14:paraId="2C876122" w14:textId="77777777" w:rsidR="0084465D" w:rsidRPr="00A54456" w:rsidRDefault="0084465D" w:rsidP="0084465D">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A54456">
        <w:rPr>
          <w:rFonts w:ascii="Arial Narrow" w:eastAsiaTheme="minorEastAsia" w:hAnsi="Arial Narrow"/>
          <w:i/>
          <w:iCs/>
          <w:spacing w:val="10"/>
          <w:kern w:val="24"/>
          <w:lang w:eastAsia="en-NZ"/>
        </w:rPr>
        <w:t>It would be easier if they would just release the money regularly because I’m busy with the business that I forgot to apply for the month.  I was wondering why I didn’t receive it, oh, I need to apply for it again.  So, applied six times because it’s six months. [FWSE subsidy recipient]</w:t>
      </w:r>
    </w:p>
    <w:p w14:paraId="60A61FC1" w14:textId="77777777" w:rsidR="0084465D" w:rsidRPr="00777AD5" w:rsidRDefault="0084465D" w:rsidP="0084465D">
      <w:pPr>
        <w:spacing w:line="312" w:lineRule="auto"/>
        <w:jc w:val="both"/>
        <w:rPr>
          <w:rFonts w:ascii="Arial Narrow" w:eastAsiaTheme="minorEastAsia" w:hAnsi="Arial Narrow"/>
          <w:spacing w:val="10"/>
          <w:kern w:val="24"/>
          <w:lang w:eastAsia="en-NZ"/>
        </w:rPr>
      </w:pPr>
    </w:p>
    <w:p w14:paraId="601D171D" w14:textId="77777777" w:rsidR="0084465D" w:rsidRPr="00777AD5" w:rsidRDefault="0084465D" w:rsidP="0084465D">
      <w:pPr>
        <w:spacing w:line="312" w:lineRule="auto"/>
        <w:jc w:val="both"/>
        <w:rPr>
          <w:rFonts w:ascii="Arial Narrow" w:eastAsiaTheme="minorEastAsia" w:hAnsi="Arial Narrow"/>
          <w:spacing w:val="10"/>
          <w:kern w:val="24"/>
          <w:lang w:eastAsia="en-NZ"/>
        </w:rPr>
      </w:pPr>
      <w:r w:rsidRPr="00777AD5">
        <w:rPr>
          <w:rFonts w:ascii="Arial Narrow" w:eastAsiaTheme="minorEastAsia" w:hAnsi="Arial Narrow"/>
          <w:spacing w:val="10"/>
          <w:kern w:val="24"/>
          <w:lang w:eastAsia="en-NZ"/>
        </w:rPr>
        <w:t>Clients who have come off a main benefit have been used to receiving payments weekly and some would prefer weekly subsidy payments to help with budgeting.</w:t>
      </w:r>
    </w:p>
    <w:p w14:paraId="570C91DE" w14:textId="77777777" w:rsidR="0084465D" w:rsidRDefault="0084465D" w:rsidP="0084465D">
      <w:pPr>
        <w:spacing w:line="312" w:lineRule="auto"/>
        <w:jc w:val="both"/>
        <w:rPr>
          <w:rFonts w:ascii="Arial Narrow" w:eastAsiaTheme="minorEastAsia" w:hAnsi="Arial Narrow"/>
          <w:spacing w:val="10"/>
          <w:kern w:val="24"/>
          <w:lang w:eastAsia="en-NZ"/>
        </w:rPr>
      </w:pPr>
    </w:p>
    <w:p w14:paraId="1844E5CA" w14:textId="77777777" w:rsidR="0084465D" w:rsidRPr="00777AD5" w:rsidRDefault="0084465D" w:rsidP="0084465D">
      <w:pPr>
        <w:spacing w:line="312" w:lineRule="auto"/>
        <w:jc w:val="both"/>
        <w:rPr>
          <w:rFonts w:ascii="Arial Narrow" w:eastAsiaTheme="minorEastAsia" w:hAnsi="Arial Narrow"/>
          <w:spacing w:val="10"/>
          <w:kern w:val="24"/>
          <w:lang w:eastAsia="en-NZ"/>
        </w:rPr>
      </w:pPr>
      <w:r w:rsidRPr="00777AD5">
        <w:rPr>
          <w:rFonts w:ascii="Arial Narrow" w:eastAsiaTheme="minorEastAsia" w:hAnsi="Arial Narrow"/>
          <w:spacing w:val="10"/>
          <w:kern w:val="24"/>
          <w:lang w:eastAsia="en-NZ"/>
        </w:rPr>
        <w:t xml:space="preserve">Although not widespread, there were reports of delays in subsidy payments, which cause significant stress for clients. This appears to be at times when demand within the team at Centralised Services has exceeded capacity. </w:t>
      </w:r>
    </w:p>
    <w:p w14:paraId="26303EB1" w14:textId="77777777" w:rsidR="0084465D" w:rsidRDefault="0084465D" w:rsidP="0084465D">
      <w:pPr>
        <w:rPr>
          <w:rFonts w:ascii="Arial Narrow" w:hAnsi="Arial Narrow"/>
          <w:b/>
          <w:bCs/>
          <w:spacing w:val="10"/>
          <w:sz w:val="28"/>
          <w:szCs w:val="28"/>
        </w:rPr>
      </w:pPr>
      <w:r>
        <w:br w:type="page"/>
      </w:r>
    </w:p>
    <w:p w14:paraId="3B41853E" w14:textId="16A33E92" w:rsidR="00BD604F" w:rsidRPr="00610590" w:rsidRDefault="00BD604F" w:rsidP="00F8356F">
      <w:pPr>
        <w:pStyle w:val="Heading1"/>
      </w:pPr>
      <w:bookmarkStart w:id="275" w:name="_Toc163549244"/>
      <w:r>
        <w:lastRenderedPageBreak/>
        <w:t>Implementation of t</w:t>
      </w:r>
      <w:r w:rsidRPr="00610590">
        <w:t xml:space="preserve">he FWSE Expansion Policy Does </w:t>
      </w:r>
      <w:r w:rsidR="00A3380D">
        <w:t>N</w:t>
      </w:r>
      <w:r w:rsidRPr="00610590">
        <w:t>ot Support Te Pae Tata and Pacific Prosperity Well</w:t>
      </w:r>
      <w:bookmarkEnd w:id="275"/>
    </w:p>
    <w:p w14:paraId="5BA17ECD" w14:textId="1451A5D0" w:rsidR="00BD604F" w:rsidRPr="00EC5284" w:rsidRDefault="00A56412" w:rsidP="00A56412">
      <w:pPr>
        <w:pStyle w:val="Heading2"/>
        <w:numPr>
          <w:ilvl w:val="0"/>
          <w:numId w:val="0"/>
        </w:numPr>
      </w:pPr>
      <w:bookmarkStart w:id="276" w:name="_Toc163549245"/>
      <w:r>
        <w:t xml:space="preserve">6.1 </w:t>
      </w:r>
      <w:r w:rsidR="00BD604F" w:rsidRPr="00AD22AD">
        <w:t xml:space="preserve">Few Māori </w:t>
      </w:r>
      <w:r w:rsidR="00BD604F" w:rsidRPr="00EC5284">
        <w:t xml:space="preserve">and </w:t>
      </w:r>
      <w:r w:rsidR="00482C24">
        <w:t>Pasifika</w:t>
      </w:r>
      <w:r w:rsidR="00BD604F" w:rsidRPr="00EC5284">
        <w:t>-led Businesses in the Sample Were Sustained</w:t>
      </w:r>
      <w:bookmarkEnd w:id="276"/>
    </w:p>
    <w:p w14:paraId="5D8A7229" w14:textId="0A30CA67" w:rsidR="00BD604F" w:rsidRPr="00EC5284" w:rsidRDefault="00BD604F" w:rsidP="00BD604F">
      <w:pPr>
        <w:pStyle w:val="Normal0"/>
      </w:pPr>
      <w:r w:rsidRPr="00EC5284">
        <w:t>Te Pae Tata</w:t>
      </w:r>
      <w:r w:rsidRPr="00EC5284">
        <w:rPr>
          <w:rStyle w:val="FootnoteReference"/>
        </w:rPr>
        <w:footnoteReference w:id="28"/>
      </w:r>
      <w:r w:rsidRPr="00EC5284">
        <w:t xml:space="preserve"> </w:t>
      </w:r>
      <w:r w:rsidR="00F112D3" w:rsidRPr="00EC5284">
        <w:t xml:space="preserve">is MSD’s strategy and action plan for whānau Māori and </w:t>
      </w:r>
      <w:r w:rsidRPr="00EC5284">
        <w:t>Pacific Prosperity</w:t>
      </w:r>
      <w:r w:rsidRPr="00EC5284">
        <w:rPr>
          <w:rStyle w:val="FootnoteReference"/>
        </w:rPr>
        <w:footnoteReference w:id="29"/>
      </w:r>
      <w:r w:rsidRPr="00EC5284">
        <w:t xml:space="preserve"> </w:t>
      </w:r>
      <w:r w:rsidR="00F112D3" w:rsidRPr="00EC5284">
        <w:t>is</w:t>
      </w:r>
      <w:r w:rsidRPr="00EC5284">
        <w:t xml:space="preserve"> MSD’s strategy and action plan for </w:t>
      </w:r>
      <w:r w:rsidR="005B7FDE" w:rsidRPr="00EC5284">
        <w:t>Pasifika</w:t>
      </w:r>
      <w:r w:rsidR="00AF0F8D">
        <w:t>.</w:t>
      </w:r>
      <w:r w:rsidRPr="00EC5284">
        <w:t xml:space="preserve"> </w:t>
      </w:r>
      <w:r w:rsidR="00F112D3" w:rsidRPr="00EC5284">
        <w:t>Each has</w:t>
      </w:r>
      <w:r w:rsidRPr="00EC5284">
        <w:t xml:space="preserve"> a vision for thriving</w:t>
      </w:r>
      <w:r w:rsidR="00AA7AA6" w:rsidRPr="00EC5284">
        <w:t xml:space="preserve"> and</w:t>
      </w:r>
      <w:r w:rsidRPr="00EC5284">
        <w:t xml:space="preserve"> prosperous people and communities within Aotearoa.</w:t>
      </w:r>
    </w:p>
    <w:p w14:paraId="234A7A1E" w14:textId="77777777" w:rsidR="00BD604F" w:rsidRPr="00EC5284" w:rsidRDefault="00BD604F" w:rsidP="00BD604F">
      <w:pPr>
        <w:pStyle w:val="Normal0"/>
      </w:pPr>
    </w:p>
    <w:p w14:paraId="7B3BA7F6" w14:textId="08F297CD" w:rsidR="00BD604F" w:rsidRPr="00EC5284" w:rsidRDefault="00BD604F" w:rsidP="00BD604F">
      <w:pPr>
        <w:pStyle w:val="Normal0"/>
      </w:pPr>
      <w:r w:rsidRPr="00EC5284">
        <w:t xml:space="preserve">The experiences and short-term outcomes for Māori and </w:t>
      </w:r>
      <w:r w:rsidR="00D72C68" w:rsidRPr="00EC5284">
        <w:t>Pa</w:t>
      </w:r>
      <w:r w:rsidR="00D72C68">
        <w:t>sifika</w:t>
      </w:r>
      <w:r w:rsidRPr="00EC5284">
        <w:t>-led businesses included in the evaluation were similar to those for non-Māori and non-</w:t>
      </w:r>
      <w:r w:rsidR="00AF0F8D">
        <w:t>Pasifika</w:t>
      </w:r>
      <w:r w:rsidR="00AF0F8D" w:rsidRPr="00EC5284">
        <w:t xml:space="preserve"> </w:t>
      </w:r>
      <w:r w:rsidRPr="00EC5284">
        <w:t xml:space="preserve">led businesses – that is, only a small proportion were generating enough income support the participants (see Table </w:t>
      </w:r>
      <w:r w:rsidR="00AF0F8D">
        <w:t>6</w:t>
      </w:r>
      <w:r w:rsidRPr="00EC5284">
        <w:t xml:space="preserve"> for short-term outcomes). </w:t>
      </w:r>
    </w:p>
    <w:p w14:paraId="3AA78B1E" w14:textId="77777777" w:rsidR="00BD604F" w:rsidRPr="00EC5284" w:rsidRDefault="00BD604F" w:rsidP="00BD604F">
      <w:pPr>
        <w:pStyle w:val="Normal0"/>
      </w:pPr>
      <w:r w:rsidRPr="00EC5284">
        <w:t xml:space="preserve">. </w:t>
      </w:r>
    </w:p>
    <w:p w14:paraId="4890D663" w14:textId="1730CE68" w:rsidR="00BD604F" w:rsidRPr="00826924" w:rsidRDefault="00BD604F" w:rsidP="00BD604F">
      <w:pPr>
        <w:pStyle w:val="Caption"/>
        <w:jc w:val="center"/>
        <w:rPr>
          <w:rFonts w:ascii="Arial Narrow" w:hAnsi="Arial Narrow"/>
          <w:b/>
          <w:i w:val="0"/>
          <w:color w:val="auto"/>
          <w:spacing w:val="10"/>
          <w:sz w:val="22"/>
          <w:szCs w:val="22"/>
        </w:rPr>
      </w:pPr>
      <w:bookmarkStart w:id="277" w:name="_Toc163546703"/>
      <w:r w:rsidRPr="00EC5284">
        <w:rPr>
          <w:rFonts w:ascii="Arial Narrow" w:hAnsi="Arial Narrow"/>
          <w:b/>
          <w:i w:val="0"/>
          <w:color w:val="auto"/>
          <w:spacing w:val="10"/>
          <w:sz w:val="22"/>
          <w:szCs w:val="22"/>
        </w:rPr>
        <w:t xml:space="preserve">Table </w:t>
      </w:r>
      <w:r w:rsidR="00AF0F8D">
        <w:rPr>
          <w:rFonts w:ascii="Arial Narrow" w:hAnsi="Arial Narrow"/>
          <w:b/>
          <w:i w:val="0"/>
          <w:color w:val="auto"/>
          <w:spacing w:val="10"/>
          <w:sz w:val="22"/>
          <w:szCs w:val="22"/>
        </w:rPr>
        <w:t>6</w:t>
      </w:r>
      <w:r w:rsidRPr="00EC5284">
        <w:rPr>
          <w:rFonts w:ascii="Arial Narrow" w:hAnsi="Arial Narrow"/>
          <w:b/>
          <w:i w:val="0"/>
          <w:color w:val="auto"/>
          <w:spacing w:val="10"/>
          <w:sz w:val="22"/>
          <w:szCs w:val="22"/>
        </w:rPr>
        <w:t xml:space="preserve">:  Short-term Outcomes for Māori and </w:t>
      </w:r>
      <w:r w:rsidR="00E8018B">
        <w:rPr>
          <w:rFonts w:ascii="Arial Narrow" w:hAnsi="Arial Narrow"/>
          <w:b/>
          <w:i w:val="0"/>
          <w:color w:val="auto"/>
          <w:spacing w:val="10"/>
          <w:sz w:val="22"/>
          <w:szCs w:val="22"/>
        </w:rPr>
        <w:t>Pasifika</w:t>
      </w:r>
      <w:r w:rsidRPr="00EC5284">
        <w:rPr>
          <w:rFonts w:ascii="Arial Narrow" w:hAnsi="Arial Narrow"/>
          <w:b/>
          <w:i w:val="0"/>
          <w:color w:val="auto"/>
          <w:spacing w:val="10"/>
          <w:sz w:val="22"/>
          <w:szCs w:val="22"/>
        </w:rPr>
        <w:t>-led Businesses</w:t>
      </w:r>
      <w:bookmarkEnd w:id="277"/>
    </w:p>
    <w:tbl>
      <w:tblPr>
        <w:tblStyle w:val="TableGrid"/>
        <w:tblW w:w="0" w:type="auto"/>
        <w:jc w:val="center"/>
        <w:tblLook w:val="04A0" w:firstRow="1" w:lastRow="0" w:firstColumn="1" w:lastColumn="0" w:noHBand="0" w:noVBand="1"/>
      </w:tblPr>
      <w:tblGrid>
        <w:gridCol w:w="7427"/>
        <w:gridCol w:w="1319"/>
      </w:tblGrid>
      <w:tr w:rsidR="0092380E" w:rsidRPr="00E21199" w14:paraId="5AF676B7" w14:textId="77777777" w:rsidTr="0012300F">
        <w:trPr>
          <w:jc w:val="center"/>
        </w:trPr>
        <w:tc>
          <w:tcPr>
            <w:tcW w:w="7427" w:type="dxa"/>
            <w:shd w:val="clear" w:color="auto" w:fill="D9D9D9" w:themeFill="background1" w:themeFillShade="D9"/>
          </w:tcPr>
          <w:p w14:paraId="777D81A8" w14:textId="77777777" w:rsidR="0092380E" w:rsidRPr="00E21199" w:rsidRDefault="0092380E" w:rsidP="00ED5C8F">
            <w:pPr>
              <w:pStyle w:val="Normal0"/>
            </w:pPr>
            <w:r w:rsidRPr="00E21199">
              <w:t>Status of the business</w:t>
            </w:r>
          </w:p>
        </w:tc>
        <w:tc>
          <w:tcPr>
            <w:tcW w:w="1319" w:type="dxa"/>
            <w:shd w:val="clear" w:color="auto" w:fill="D9D9D9" w:themeFill="background1" w:themeFillShade="D9"/>
          </w:tcPr>
          <w:p w14:paraId="56A326F1" w14:textId="7D299155" w:rsidR="0092380E" w:rsidRDefault="0092380E" w:rsidP="00F112D3">
            <w:pPr>
              <w:pStyle w:val="Normal0"/>
              <w:jc w:val="center"/>
            </w:pPr>
            <w:r>
              <w:t>Māori and Pasifika-led Businesses*</w:t>
            </w:r>
          </w:p>
        </w:tc>
      </w:tr>
      <w:tr w:rsidR="0092380E" w:rsidRPr="00E21199" w14:paraId="7E49771F" w14:textId="77777777" w:rsidTr="0012300F">
        <w:trPr>
          <w:jc w:val="center"/>
        </w:trPr>
        <w:tc>
          <w:tcPr>
            <w:tcW w:w="7427" w:type="dxa"/>
          </w:tcPr>
          <w:p w14:paraId="3C35363A" w14:textId="77777777" w:rsidR="0092380E" w:rsidRPr="00E21199" w:rsidRDefault="0092380E" w:rsidP="00ED5C8F">
            <w:pPr>
              <w:pStyle w:val="Normal0"/>
            </w:pPr>
            <w:r w:rsidRPr="00E21199">
              <w:t xml:space="preserve">Operating and fully supporting </w:t>
            </w:r>
          </w:p>
        </w:tc>
        <w:tc>
          <w:tcPr>
            <w:tcW w:w="1319" w:type="dxa"/>
          </w:tcPr>
          <w:p w14:paraId="6F3BD816" w14:textId="59296725" w:rsidR="0092380E" w:rsidRDefault="0092380E" w:rsidP="00F112D3">
            <w:pPr>
              <w:pStyle w:val="Normal0"/>
              <w:jc w:val="center"/>
            </w:pPr>
            <w:r>
              <w:t>2</w:t>
            </w:r>
          </w:p>
        </w:tc>
      </w:tr>
      <w:tr w:rsidR="0092380E" w:rsidRPr="00E21199" w14:paraId="3A72236E" w14:textId="77777777" w:rsidTr="0012300F">
        <w:trPr>
          <w:jc w:val="center"/>
        </w:trPr>
        <w:tc>
          <w:tcPr>
            <w:tcW w:w="7427" w:type="dxa"/>
          </w:tcPr>
          <w:p w14:paraId="636BE1A9" w14:textId="5A5699BA" w:rsidR="0092380E" w:rsidRPr="00E21199" w:rsidRDefault="0092380E" w:rsidP="00ED5C8F">
            <w:pPr>
              <w:pStyle w:val="Normal0"/>
            </w:pPr>
            <w:r w:rsidRPr="00E21199">
              <w:t>Operating in a limited way, not supporting (</w:t>
            </w:r>
            <w:r w:rsidR="001F607E" w:rsidRPr="00E21199">
              <w:t>i.e.,</w:t>
            </w:r>
            <w:r w:rsidRPr="00E21199">
              <w:t xml:space="preserve"> in employment or on main benefit)</w:t>
            </w:r>
          </w:p>
        </w:tc>
        <w:tc>
          <w:tcPr>
            <w:tcW w:w="1319" w:type="dxa"/>
          </w:tcPr>
          <w:p w14:paraId="6630E867" w14:textId="00BA2FAB" w:rsidR="0092380E" w:rsidRDefault="0092380E" w:rsidP="00F112D3">
            <w:pPr>
              <w:pStyle w:val="Normal0"/>
              <w:jc w:val="center"/>
            </w:pPr>
            <w:r>
              <w:t>3</w:t>
            </w:r>
          </w:p>
        </w:tc>
      </w:tr>
      <w:tr w:rsidR="0092380E" w:rsidRPr="00E21199" w14:paraId="75F92D0B" w14:textId="77777777" w:rsidTr="0012300F">
        <w:trPr>
          <w:jc w:val="center"/>
        </w:trPr>
        <w:tc>
          <w:tcPr>
            <w:tcW w:w="7427" w:type="dxa"/>
          </w:tcPr>
          <w:p w14:paraId="47C6030F" w14:textId="77777777" w:rsidR="0092380E" w:rsidRPr="00E21199" w:rsidRDefault="0092380E" w:rsidP="00ED5C8F">
            <w:pPr>
              <w:pStyle w:val="Normal0"/>
            </w:pPr>
            <w:r w:rsidRPr="00E21199">
              <w:t xml:space="preserve">Not trading/closed </w:t>
            </w:r>
          </w:p>
        </w:tc>
        <w:tc>
          <w:tcPr>
            <w:tcW w:w="1319" w:type="dxa"/>
          </w:tcPr>
          <w:p w14:paraId="787AD873" w14:textId="01C3737D" w:rsidR="0092380E" w:rsidRDefault="0092380E" w:rsidP="00F112D3">
            <w:pPr>
              <w:pStyle w:val="Normal0"/>
              <w:jc w:val="center"/>
            </w:pPr>
            <w:r>
              <w:t>2</w:t>
            </w:r>
          </w:p>
        </w:tc>
      </w:tr>
      <w:tr w:rsidR="0092380E" w:rsidRPr="00E21199" w14:paraId="3D8A20C5" w14:textId="77777777" w:rsidTr="0012300F">
        <w:trPr>
          <w:jc w:val="center"/>
        </w:trPr>
        <w:tc>
          <w:tcPr>
            <w:tcW w:w="7427" w:type="dxa"/>
          </w:tcPr>
          <w:p w14:paraId="7341E93E" w14:textId="77777777" w:rsidR="0092380E" w:rsidRPr="00E21199" w:rsidRDefault="0092380E" w:rsidP="00ED5C8F">
            <w:pPr>
              <w:pStyle w:val="Normal0"/>
            </w:pPr>
            <w:r w:rsidRPr="00E21199">
              <w:t>Still on subsidy</w:t>
            </w:r>
          </w:p>
        </w:tc>
        <w:tc>
          <w:tcPr>
            <w:tcW w:w="1319" w:type="dxa"/>
          </w:tcPr>
          <w:p w14:paraId="15116D15" w14:textId="42323703" w:rsidR="0092380E" w:rsidRDefault="0092380E" w:rsidP="00F112D3">
            <w:pPr>
              <w:pStyle w:val="Normal0"/>
              <w:jc w:val="center"/>
            </w:pPr>
            <w:r>
              <w:t>2</w:t>
            </w:r>
          </w:p>
        </w:tc>
      </w:tr>
      <w:tr w:rsidR="0092380E" w:rsidRPr="001C50F2" w14:paraId="240C16A6" w14:textId="77777777" w:rsidTr="0012300F">
        <w:trPr>
          <w:jc w:val="center"/>
        </w:trPr>
        <w:tc>
          <w:tcPr>
            <w:tcW w:w="7427" w:type="dxa"/>
          </w:tcPr>
          <w:p w14:paraId="7717F7D6" w14:textId="77777777" w:rsidR="0092380E" w:rsidRPr="001C50F2" w:rsidRDefault="0092380E" w:rsidP="00ED5C8F">
            <w:pPr>
              <w:pStyle w:val="Normal0"/>
              <w:rPr>
                <w:b/>
                <w:bCs/>
              </w:rPr>
            </w:pPr>
            <w:r w:rsidRPr="001C50F2">
              <w:rPr>
                <w:b/>
                <w:bCs/>
              </w:rPr>
              <w:t>Total</w:t>
            </w:r>
          </w:p>
        </w:tc>
        <w:tc>
          <w:tcPr>
            <w:tcW w:w="1319" w:type="dxa"/>
          </w:tcPr>
          <w:p w14:paraId="7137DFFD" w14:textId="1B7540B3" w:rsidR="0092380E" w:rsidRDefault="0092380E" w:rsidP="00F112D3">
            <w:pPr>
              <w:pStyle w:val="Normal0"/>
              <w:jc w:val="center"/>
              <w:rPr>
                <w:b/>
                <w:bCs/>
              </w:rPr>
            </w:pPr>
            <w:r>
              <w:rPr>
                <w:b/>
                <w:bCs/>
              </w:rPr>
              <w:t>9</w:t>
            </w:r>
          </w:p>
        </w:tc>
      </w:tr>
    </w:tbl>
    <w:p w14:paraId="7ECDB418" w14:textId="41D64F0E" w:rsidR="00BD604F" w:rsidRPr="00496275" w:rsidRDefault="008556C2" w:rsidP="00BD604F">
      <w:pPr>
        <w:pStyle w:val="Normal0"/>
        <w:rPr>
          <w:i/>
          <w:iCs/>
          <w:sz w:val="20"/>
          <w:szCs w:val="20"/>
        </w:rPr>
      </w:pPr>
      <w:r w:rsidRPr="00496275">
        <w:rPr>
          <w:i/>
          <w:iCs/>
          <w:sz w:val="20"/>
          <w:szCs w:val="20"/>
        </w:rPr>
        <w:t>*</w:t>
      </w:r>
      <w:r w:rsidR="004961BB" w:rsidRPr="00496275">
        <w:rPr>
          <w:i/>
          <w:iCs/>
          <w:sz w:val="20"/>
          <w:szCs w:val="20"/>
        </w:rPr>
        <w:t xml:space="preserve">The number of </w:t>
      </w:r>
      <w:r w:rsidR="00AC5C43" w:rsidRPr="00496275">
        <w:rPr>
          <w:i/>
          <w:iCs/>
          <w:sz w:val="20"/>
          <w:szCs w:val="20"/>
        </w:rPr>
        <w:t xml:space="preserve">the </w:t>
      </w:r>
      <w:proofErr w:type="spellStart"/>
      <w:r w:rsidR="00AC5C43" w:rsidRPr="00496275">
        <w:rPr>
          <w:i/>
          <w:iCs/>
          <w:sz w:val="20"/>
          <w:szCs w:val="20"/>
        </w:rPr>
        <w:t>Maori</w:t>
      </w:r>
      <w:proofErr w:type="spellEnd"/>
      <w:r w:rsidR="00AC5C43" w:rsidRPr="00496275">
        <w:rPr>
          <w:i/>
          <w:iCs/>
          <w:sz w:val="20"/>
          <w:szCs w:val="20"/>
        </w:rPr>
        <w:t xml:space="preserve"> and Pasifika-led businesses interviewed is small and </w:t>
      </w:r>
      <w:r w:rsidR="00357D12">
        <w:rPr>
          <w:i/>
          <w:iCs/>
          <w:sz w:val="20"/>
          <w:szCs w:val="20"/>
        </w:rPr>
        <w:t>presenting</w:t>
      </w:r>
      <w:r w:rsidR="00AC5C43" w:rsidRPr="00496275">
        <w:rPr>
          <w:i/>
          <w:iCs/>
          <w:sz w:val="20"/>
          <w:szCs w:val="20"/>
        </w:rPr>
        <w:t xml:space="preserve"> the numbers</w:t>
      </w:r>
      <w:r w:rsidR="00AF0F8D">
        <w:rPr>
          <w:i/>
          <w:iCs/>
          <w:sz w:val="20"/>
          <w:szCs w:val="20"/>
        </w:rPr>
        <w:t xml:space="preserve"> by ethnicity</w:t>
      </w:r>
      <w:r w:rsidR="00AC5C43" w:rsidRPr="00496275">
        <w:rPr>
          <w:i/>
          <w:iCs/>
          <w:sz w:val="20"/>
          <w:szCs w:val="20"/>
        </w:rPr>
        <w:t xml:space="preserve"> poses a risk </w:t>
      </w:r>
      <w:r w:rsidR="00340394" w:rsidRPr="00496275">
        <w:rPr>
          <w:i/>
          <w:iCs/>
          <w:sz w:val="20"/>
          <w:szCs w:val="20"/>
        </w:rPr>
        <w:t xml:space="preserve">of making their information identifiable. </w:t>
      </w:r>
      <w:r w:rsidR="001F607E" w:rsidRPr="00E8018B">
        <w:rPr>
          <w:i/>
          <w:iCs/>
          <w:sz w:val="20"/>
          <w:szCs w:val="20"/>
        </w:rPr>
        <w:t>Therefore,</w:t>
      </w:r>
      <w:r w:rsidR="00340394" w:rsidRPr="00496275">
        <w:rPr>
          <w:i/>
          <w:iCs/>
          <w:sz w:val="20"/>
          <w:szCs w:val="20"/>
        </w:rPr>
        <w:t xml:space="preserve"> the numbers are presented collectively.</w:t>
      </w:r>
    </w:p>
    <w:p w14:paraId="2B6BCA84" w14:textId="77777777" w:rsidR="005B7FDE" w:rsidRDefault="005B7FDE" w:rsidP="00BD604F">
      <w:pPr>
        <w:pStyle w:val="Normal0"/>
      </w:pPr>
    </w:p>
    <w:p w14:paraId="3482FC19" w14:textId="484AA3D7" w:rsidR="00BD604F" w:rsidRDefault="00BD604F" w:rsidP="00BD604F">
      <w:pPr>
        <w:pStyle w:val="Normal0"/>
      </w:pPr>
      <w:r>
        <w:t>Participants whose businesses were sustained post subsidy had similar characteristics to non-Māori and non-</w:t>
      </w:r>
      <w:r w:rsidRPr="005B7FDE">
        <w:t>Pasifika participants</w:t>
      </w:r>
      <w:r>
        <w:t xml:space="preserve"> whose </w:t>
      </w:r>
      <w:r w:rsidRPr="00B94D48">
        <w:t>businesses were sustained (see Section 3.</w:t>
      </w:r>
      <w:r w:rsidR="00630989" w:rsidRPr="00B94D48">
        <w:t>3</w:t>
      </w:r>
      <w:r w:rsidRPr="00B94D48">
        <w:t xml:space="preserve">). </w:t>
      </w:r>
      <w:r w:rsidR="00340394">
        <w:t>P</w:t>
      </w:r>
      <w:r w:rsidRPr="00B94D48">
        <w:t>articipants</w:t>
      </w:r>
      <w:r w:rsidR="00F91FD1">
        <w:t xml:space="preserve"> who sustained their businesses</w:t>
      </w:r>
      <w:r w:rsidRPr="00B94D48">
        <w:t xml:space="preserve"> in </w:t>
      </w:r>
      <w:r w:rsidR="005B7FDE">
        <w:t xml:space="preserve">the </w:t>
      </w:r>
      <w:r w:rsidRPr="00B94D48">
        <w:rPr>
          <w:bCs/>
        </w:rPr>
        <w:t xml:space="preserve">Māori </w:t>
      </w:r>
      <w:r w:rsidRPr="005B7FDE">
        <w:rPr>
          <w:bCs/>
        </w:rPr>
        <w:t xml:space="preserve">and Pasifika sample </w:t>
      </w:r>
      <w:r w:rsidRPr="005B7FDE">
        <w:t>had significant previous</w:t>
      </w:r>
      <w:r w:rsidRPr="00B94D48">
        <w:t xml:space="preserve"> work experience and were </w:t>
      </w:r>
      <w:r w:rsidR="00340394">
        <w:t xml:space="preserve">not </w:t>
      </w:r>
      <w:r w:rsidR="00874EE1">
        <w:t>at risk of long-term benefit receipt</w:t>
      </w:r>
      <w:r w:rsidRPr="00B94D48">
        <w:t>.</w:t>
      </w:r>
      <w:r>
        <w:t xml:space="preserve">  </w:t>
      </w:r>
    </w:p>
    <w:p w14:paraId="200E1CD5" w14:textId="77777777" w:rsidR="00BD604F" w:rsidRDefault="00BD604F" w:rsidP="00BD604F">
      <w:pPr>
        <w:pStyle w:val="Normal0"/>
      </w:pPr>
    </w:p>
    <w:p w14:paraId="5874D15F" w14:textId="727C3A7B" w:rsidR="00BD604F" w:rsidRDefault="00BD604F" w:rsidP="00BD604F">
      <w:pPr>
        <w:pStyle w:val="Normal0"/>
      </w:pPr>
      <w:r>
        <w:t xml:space="preserve">The business of one of these successful participants was already operating prior to receiving FWSE, although not earning enough to support them and they reported that their business was unlikely to have survived without the subsidy. In this case, the policy has supported the intentions of Te Pae Tata. </w:t>
      </w:r>
    </w:p>
    <w:p w14:paraId="149119FB" w14:textId="77777777" w:rsidR="00BD604F" w:rsidRDefault="00BD604F" w:rsidP="00BD604F">
      <w:pPr>
        <w:pStyle w:val="Normal0"/>
      </w:pPr>
    </w:p>
    <w:p w14:paraId="1D9E7E50" w14:textId="22DC768C" w:rsidR="00BD604F" w:rsidRPr="00EB3E40" w:rsidRDefault="00BD604F" w:rsidP="00BD604F">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EB3E40">
        <w:rPr>
          <w:rFonts w:ascii="Arial Narrow" w:eastAsiaTheme="minorEastAsia" w:hAnsi="Arial Narrow"/>
          <w:i/>
          <w:iCs/>
          <w:spacing w:val="10"/>
          <w:kern w:val="24"/>
          <w:lang w:eastAsia="en-NZ"/>
        </w:rPr>
        <w:t xml:space="preserve">With the help of the flexi </w:t>
      </w:r>
      <w:r w:rsidR="001F607E" w:rsidRPr="00EB3E40">
        <w:rPr>
          <w:rFonts w:ascii="Arial Narrow" w:eastAsiaTheme="minorEastAsia" w:hAnsi="Arial Narrow"/>
          <w:i/>
          <w:iCs/>
          <w:spacing w:val="10"/>
          <w:kern w:val="24"/>
          <w:lang w:eastAsia="en-NZ"/>
        </w:rPr>
        <w:t>wage,</w:t>
      </w:r>
      <w:r w:rsidRPr="00EB3E40">
        <w:rPr>
          <w:rFonts w:ascii="Arial Narrow" w:eastAsiaTheme="minorEastAsia" w:hAnsi="Arial Narrow"/>
          <w:i/>
          <w:iCs/>
          <w:spacing w:val="10"/>
          <w:kern w:val="24"/>
          <w:lang w:eastAsia="en-NZ"/>
        </w:rPr>
        <w:t xml:space="preserve"> it’s supported us and given us some more time to build up our income and helped us with some of the things we can’t afford.  The business right now is going strong.</w:t>
      </w:r>
      <w:r>
        <w:rPr>
          <w:rFonts w:ascii="Arial Narrow" w:eastAsiaTheme="minorEastAsia" w:hAnsi="Arial Narrow"/>
          <w:i/>
          <w:iCs/>
          <w:spacing w:val="10"/>
          <w:kern w:val="24"/>
          <w:lang w:eastAsia="en-NZ"/>
        </w:rPr>
        <w:t xml:space="preserve"> [FWSE </w:t>
      </w:r>
      <w:r w:rsidR="006E345C">
        <w:rPr>
          <w:rFonts w:ascii="Arial Narrow" w:eastAsiaTheme="minorEastAsia" w:hAnsi="Arial Narrow"/>
          <w:i/>
          <w:iCs/>
          <w:spacing w:val="10"/>
          <w:kern w:val="24"/>
          <w:lang w:eastAsia="en-NZ"/>
        </w:rPr>
        <w:t xml:space="preserve">subsidy </w:t>
      </w:r>
      <w:r>
        <w:rPr>
          <w:rFonts w:ascii="Arial Narrow" w:eastAsiaTheme="minorEastAsia" w:hAnsi="Arial Narrow"/>
          <w:i/>
          <w:iCs/>
          <w:spacing w:val="10"/>
          <w:kern w:val="24"/>
          <w:lang w:eastAsia="en-NZ"/>
        </w:rPr>
        <w:t>recipient]</w:t>
      </w:r>
    </w:p>
    <w:p w14:paraId="58101E6B" w14:textId="77777777" w:rsidR="005B7FDE" w:rsidRDefault="005B7FDE" w:rsidP="00BD604F">
      <w:pPr>
        <w:pStyle w:val="Normal0"/>
      </w:pPr>
    </w:p>
    <w:p w14:paraId="6FE11511" w14:textId="080DACB4" w:rsidR="00BD604F" w:rsidRPr="001A7592" w:rsidRDefault="00BD604F" w:rsidP="003E212B">
      <w:pPr>
        <w:pStyle w:val="Heading3"/>
        <w:ind w:left="0" w:firstLine="0"/>
      </w:pPr>
      <w:r w:rsidRPr="001A7592">
        <w:lastRenderedPageBreak/>
        <w:t xml:space="preserve">Māori </w:t>
      </w:r>
      <w:r w:rsidRPr="005B7FDE">
        <w:t xml:space="preserve">and </w:t>
      </w:r>
      <w:r w:rsidR="00AF556F">
        <w:t>Pasifika</w:t>
      </w:r>
      <w:r w:rsidRPr="005B7FDE">
        <w:t>-</w:t>
      </w:r>
      <w:r w:rsidR="00A3380D" w:rsidRPr="005B7FDE">
        <w:t>L</w:t>
      </w:r>
      <w:r w:rsidRPr="005B7FDE">
        <w:t>ed Businesses</w:t>
      </w:r>
      <w:r w:rsidRPr="001A7592">
        <w:t xml:space="preserve"> May Benefit from Culturally Aligned BTAG Support, Particularly Post-Approval</w:t>
      </w:r>
    </w:p>
    <w:p w14:paraId="28F22AAF" w14:textId="1D5001DF" w:rsidR="00BD604F" w:rsidRDefault="00BD604F" w:rsidP="00BD604F">
      <w:pPr>
        <w:pStyle w:val="Normal0"/>
      </w:pPr>
      <w:r w:rsidRPr="005B7FDE">
        <w:t xml:space="preserve">Māori and </w:t>
      </w:r>
      <w:r w:rsidR="00AF556F">
        <w:t>Pasifika</w:t>
      </w:r>
      <w:r w:rsidRPr="005B7FDE">
        <w:t>-led businesses experienced the same challenges as non-Māori and non-</w:t>
      </w:r>
      <w:r w:rsidR="00AF556F">
        <w:t>Pasifika</w:t>
      </w:r>
      <w:r w:rsidR="00AF556F" w:rsidRPr="005B7FDE">
        <w:t xml:space="preserve"> </w:t>
      </w:r>
      <w:r w:rsidRPr="005B7FDE">
        <w:t>led businesses, including a lack of post-approval business mentoring.</w:t>
      </w:r>
      <w:r>
        <w:t xml:space="preserve">  </w:t>
      </w:r>
    </w:p>
    <w:p w14:paraId="6D5C38A3" w14:textId="77777777" w:rsidR="00BD604F" w:rsidRDefault="00BD604F" w:rsidP="00BD604F">
      <w:pPr>
        <w:pStyle w:val="Normal0"/>
      </w:pPr>
    </w:p>
    <w:p w14:paraId="05F5C6D8" w14:textId="745D764B" w:rsidR="00BD604F" w:rsidRDefault="00BD604F" w:rsidP="00BD604F">
      <w:pPr>
        <w:pStyle w:val="Normal0"/>
      </w:pPr>
      <w:r>
        <w:t xml:space="preserve">Those that were successful in sustaining their businesses had received post-approval mentoring independently of WI, through </w:t>
      </w:r>
      <w:r w:rsidR="0059713B">
        <w:t>organi</w:t>
      </w:r>
      <w:r w:rsidR="000C1A91">
        <w:t>s</w:t>
      </w:r>
      <w:r w:rsidR="0059713B">
        <w:t xml:space="preserve">ations such as </w:t>
      </w:r>
      <w:r>
        <w:t>Pacific Business Hub</w:t>
      </w:r>
      <w:r>
        <w:rPr>
          <w:rStyle w:val="FootnoteReference"/>
        </w:rPr>
        <w:footnoteReference w:id="30"/>
      </w:r>
      <w:r>
        <w:t xml:space="preserve"> and Business Mentors NZ</w:t>
      </w:r>
      <w:r>
        <w:rPr>
          <w:rStyle w:val="FootnoteReference"/>
        </w:rPr>
        <w:footnoteReference w:id="31"/>
      </w:r>
      <w:r>
        <w:t xml:space="preserve">.  </w:t>
      </w:r>
      <w:r w:rsidR="009E197C">
        <w:t>They</w:t>
      </w:r>
      <w:r>
        <w:t xml:space="preserve"> felt that post-approval mentoring had a significant impact on their business success.  </w:t>
      </w:r>
    </w:p>
    <w:p w14:paraId="40DA093C" w14:textId="77777777" w:rsidR="00BD604F" w:rsidRDefault="00BD604F" w:rsidP="00BD604F">
      <w:pPr>
        <w:pStyle w:val="Normal0"/>
      </w:pPr>
    </w:p>
    <w:p w14:paraId="07A1288E" w14:textId="529C333D" w:rsidR="00BD604F" w:rsidRPr="00D01204" w:rsidRDefault="00BD604F" w:rsidP="00BD604F">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proofErr w:type="spellStart"/>
      <w:r w:rsidRPr="00D01204">
        <w:rPr>
          <w:rFonts w:ascii="Arial Narrow" w:eastAsiaTheme="minorEastAsia" w:hAnsi="Arial Narrow"/>
          <w:i/>
          <w:iCs/>
          <w:spacing w:val="10"/>
          <w:kern w:val="24"/>
          <w:lang w:eastAsia="en-NZ"/>
        </w:rPr>
        <w:t>Ngāi</w:t>
      </w:r>
      <w:proofErr w:type="spellEnd"/>
      <w:r w:rsidRPr="00D01204">
        <w:rPr>
          <w:rFonts w:ascii="Arial Narrow" w:eastAsiaTheme="minorEastAsia" w:hAnsi="Arial Narrow"/>
          <w:i/>
          <w:iCs/>
          <w:spacing w:val="10"/>
          <w:kern w:val="24"/>
          <w:lang w:eastAsia="en-NZ"/>
        </w:rPr>
        <w:t xml:space="preserve"> Tahu paid for a free business mentor for a year for me.  This is something you could put forward to WINZ</w:t>
      </w:r>
      <w:r w:rsidR="0059713B">
        <w:rPr>
          <w:rFonts w:ascii="Arial Narrow" w:eastAsiaTheme="minorEastAsia" w:hAnsi="Arial Narrow"/>
          <w:i/>
          <w:iCs/>
          <w:spacing w:val="10"/>
          <w:kern w:val="24"/>
          <w:lang w:eastAsia="en-NZ"/>
        </w:rPr>
        <w:t xml:space="preserve"> [WI]</w:t>
      </w:r>
      <w:r w:rsidRPr="00D01204">
        <w:rPr>
          <w:rFonts w:ascii="Arial Narrow" w:eastAsiaTheme="minorEastAsia" w:hAnsi="Arial Narrow"/>
          <w:i/>
          <w:iCs/>
          <w:spacing w:val="10"/>
          <w:kern w:val="24"/>
          <w:lang w:eastAsia="en-NZ"/>
        </w:rPr>
        <w:t>.  It’s $280 for 12 months and it’s all ex-businesspeople that have now retired</w:t>
      </w:r>
      <w:r>
        <w:rPr>
          <w:rFonts w:ascii="Arial Narrow" w:eastAsiaTheme="minorEastAsia" w:hAnsi="Arial Narrow"/>
          <w:i/>
          <w:iCs/>
          <w:spacing w:val="10"/>
          <w:kern w:val="24"/>
          <w:lang w:eastAsia="en-NZ"/>
        </w:rPr>
        <w:t>…</w:t>
      </w:r>
      <w:r w:rsidRPr="00D01204">
        <w:rPr>
          <w:rFonts w:ascii="Arial Narrow" w:eastAsiaTheme="minorEastAsia" w:hAnsi="Arial Narrow"/>
          <w:i/>
          <w:iCs/>
          <w:spacing w:val="10"/>
          <w:kern w:val="24"/>
          <w:lang w:eastAsia="en-NZ"/>
        </w:rPr>
        <w:t xml:space="preserve"> the help from him</w:t>
      </w:r>
      <w:r>
        <w:rPr>
          <w:rFonts w:ascii="Arial Narrow" w:eastAsiaTheme="minorEastAsia" w:hAnsi="Arial Narrow"/>
          <w:i/>
          <w:iCs/>
          <w:spacing w:val="10"/>
          <w:kern w:val="24"/>
          <w:lang w:eastAsia="en-NZ"/>
        </w:rPr>
        <w:t>,</w:t>
      </w:r>
      <w:r w:rsidRPr="00D01204">
        <w:rPr>
          <w:rFonts w:ascii="Arial Narrow" w:eastAsiaTheme="minorEastAsia" w:hAnsi="Arial Narrow"/>
          <w:i/>
          <w:iCs/>
          <w:spacing w:val="10"/>
          <w:kern w:val="24"/>
          <w:lang w:eastAsia="en-NZ"/>
        </w:rPr>
        <w:t xml:space="preserve"> I get an hour a week, even longer.  I can contact him any time, he’s incredible.</w:t>
      </w:r>
      <w:r>
        <w:rPr>
          <w:rFonts w:ascii="Arial Narrow" w:eastAsiaTheme="minorEastAsia" w:hAnsi="Arial Narrow"/>
          <w:i/>
          <w:iCs/>
          <w:spacing w:val="10"/>
          <w:kern w:val="24"/>
          <w:lang w:eastAsia="en-NZ"/>
        </w:rPr>
        <w:t xml:space="preserve"> [FWSE </w:t>
      </w:r>
      <w:r w:rsidR="001D6154">
        <w:rPr>
          <w:rFonts w:ascii="Arial Narrow" w:eastAsiaTheme="minorEastAsia" w:hAnsi="Arial Narrow"/>
          <w:i/>
          <w:iCs/>
          <w:spacing w:val="10"/>
          <w:kern w:val="24"/>
          <w:lang w:eastAsia="en-NZ"/>
        </w:rPr>
        <w:t xml:space="preserve">subsidy </w:t>
      </w:r>
      <w:r>
        <w:rPr>
          <w:rFonts w:ascii="Arial Narrow" w:eastAsiaTheme="minorEastAsia" w:hAnsi="Arial Narrow"/>
          <w:i/>
          <w:iCs/>
          <w:spacing w:val="10"/>
          <w:kern w:val="24"/>
          <w:lang w:eastAsia="en-NZ"/>
        </w:rPr>
        <w:t>recipient]</w:t>
      </w:r>
    </w:p>
    <w:p w14:paraId="4C9D7653" w14:textId="77777777" w:rsidR="00BD604F" w:rsidRDefault="00BD604F" w:rsidP="00BD604F">
      <w:pPr>
        <w:pStyle w:val="Normal0"/>
      </w:pPr>
    </w:p>
    <w:p w14:paraId="4FD12478" w14:textId="1BEC3B02" w:rsidR="00BD604F" w:rsidRPr="00EC5284" w:rsidRDefault="00BD604F" w:rsidP="00BD604F">
      <w:pPr>
        <w:pStyle w:val="Normal0"/>
      </w:pPr>
      <w:r>
        <w:t>Given this</w:t>
      </w:r>
      <w:r w:rsidR="001D6154">
        <w:t xml:space="preserve"> context</w:t>
      </w:r>
      <w:r>
        <w:t xml:space="preserve">, it is likely that culturally aligned support services for </w:t>
      </w:r>
      <w:r w:rsidRPr="00EC5284">
        <w:t>Māori and Pasifika clients</w:t>
      </w:r>
      <w:r>
        <w:t xml:space="preserve"> post approval, to provide business mentoring, would be </w:t>
      </w:r>
      <w:r w:rsidR="001D6154">
        <w:t>beneficial</w:t>
      </w:r>
      <w:r>
        <w:rPr>
          <w:rStyle w:val="FootnoteReference"/>
        </w:rPr>
        <w:footnoteReference w:id="32"/>
      </w:r>
      <w:r w:rsidR="001D6154">
        <w:t>.</w:t>
      </w:r>
      <w:r w:rsidR="00EC5284">
        <w:t xml:space="preserve"> </w:t>
      </w:r>
      <w:r w:rsidR="00D20C53">
        <w:t>None of the participants in the evaluation were part of the pilots that have provided culturally aligned BTAG supports, including post-approval</w:t>
      </w:r>
      <w:r w:rsidR="00D20C53">
        <w:rPr>
          <w:rStyle w:val="FootnoteReference"/>
        </w:rPr>
        <w:footnoteReference w:id="33"/>
      </w:r>
      <w:r w:rsidR="00D20C53">
        <w:t xml:space="preserve">, which Work Brokers suggest is likely to have a positive impact on businesses being sustained. </w:t>
      </w:r>
      <w:r>
        <w:t>The outcomes of the pilot programme delivering specific self-</w:t>
      </w:r>
      <w:r w:rsidRPr="00EC5284">
        <w:t xml:space="preserve">employment support services should be able to confirm this. </w:t>
      </w:r>
    </w:p>
    <w:p w14:paraId="2570F307" w14:textId="77777777" w:rsidR="00BD604F" w:rsidRPr="00EC5284" w:rsidRDefault="00BD604F" w:rsidP="00BD604F">
      <w:pPr>
        <w:pStyle w:val="Normal0"/>
      </w:pPr>
    </w:p>
    <w:p w14:paraId="79280870" w14:textId="6270B9F5" w:rsidR="00BD604F" w:rsidRPr="00EC5284" w:rsidRDefault="00BD604F" w:rsidP="00496275">
      <w:pPr>
        <w:pStyle w:val="Heading3"/>
        <w:ind w:left="0" w:firstLine="0"/>
      </w:pPr>
      <w:r w:rsidRPr="00EC5284">
        <w:t xml:space="preserve">Increased Engagement with Māori and </w:t>
      </w:r>
      <w:r w:rsidR="00AF556F">
        <w:t xml:space="preserve">Pasifika </w:t>
      </w:r>
      <w:r w:rsidRPr="00EC5284">
        <w:t xml:space="preserve">Communities May </w:t>
      </w:r>
      <w:r w:rsidR="00A3380D" w:rsidRPr="00EC5284">
        <w:t>Increase</w:t>
      </w:r>
      <w:r w:rsidRPr="00EC5284">
        <w:t xml:space="preserve"> Awareness of FWSE </w:t>
      </w:r>
    </w:p>
    <w:p w14:paraId="0FD8BA09" w14:textId="2A4E07B7" w:rsidR="00BD604F" w:rsidRDefault="00BD604F" w:rsidP="00BD604F">
      <w:pPr>
        <w:pStyle w:val="Normal0"/>
      </w:pPr>
      <w:r w:rsidRPr="00EC5284">
        <w:t xml:space="preserve">As mentioned in Section </w:t>
      </w:r>
      <w:r w:rsidR="00506BDC" w:rsidRPr="00EC5284">
        <w:t>4.1</w:t>
      </w:r>
      <w:r w:rsidRPr="00EC5284">
        <w:t>, awareness of FWSE among eligible people (including WI clients) appears to be low, with no participants having seen advertising or communication campaigns promoting it.</w:t>
      </w:r>
      <w:r w:rsidR="00EC5284">
        <w:t xml:space="preserve"> </w:t>
      </w:r>
      <w:r w:rsidRPr="00EC5284">
        <w:t xml:space="preserve">Targeted communications to iwi and Pasifika community groups may be useful in raising awareness and increased uptake of FSWE among Māori and </w:t>
      </w:r>
      <w:r w:rsidR="00AF556F">
        <w:t>Pasifika</w:t>
      </w:r>
      <w:r w:rsidRPr="00EC5284">
        <w:t>.</w:t>
      </w:r>
    </w:p>
    <w:p w14:paraId="64B298AF" w14:textId="13F485F0" w:rsidR="0014765A" w:rsidRDefault="0014765A">
      <w:pPr>
        <w:rPr>
          <w:rFonts w:ascii="Arial Narrow" w:eastAsiaTheme="minorEastAsia" w:hAnsi="Arial Narrow" w:cstheme="minorBidi"/>
          <w:spacing w:val="10"/>
          <w:lang w:eastAsia="zh-CN"/>
        </w:rPr>
      </w:pPr>
      <w:r>
        <w:br w:type="page"/>
      </w:r>
    </w:p>
    <w:p w14:paraId="18BB058D" w14:textId="2C4C25AB" w:rsidR="00E24524" w:rsidRDefault="00EF4AA7" w:rsidP="003E212B">
      <w:pPr>
        <w:pStyle w:val="Heading1"/>
      </w:pPr>
      <w:bookmarkStart w:id="278" w:name="_Toc163549246"/>
      <w:r w:rsidRPr="00BD744D">
        <w:lastRenderedPageBreak/>
        <w:t xml:space="preserve">Lessons </w:t>
      </w:r>
      <w:r w:rsidR="00C10502" w:rsidRPr="00BD744D">
        <w:t xml:space="preserve">Learnt for Policy Alignment and </w:t>
      </w:r>
      <w:r w:rsidR="003E212B">
        <w:t>C</w:t>
      </w:r>
      <w:r w:rsidR="00C10502" w:rsidRPr="00BD744D">
        <w:t>onsideration</w:t>
      </w:r>
      <w:r w:rsidR="003D2A71">
        <w:t>s</w:t>
      </w:r>
      <w:bookmarkEnd w:id="278"/>
      <w:r w:rsidR="00C10502">
        <w:t xml:space="preserve"> </w:t>
      </w:r>
    </w:p>
    <w:p w14:paraId="70E3E2A1" w14:textId="4472028D" w:rsidR="00827725" w:rsidRPr="00241773" w:rsidRDefault="00A3380D" w:rsidP="00A3380D">
      <w:pPr>
        <w:pStyle w:val="Heading2"/>
        <w:numPr>
          <w:ilvl w:val="0"/>
          <w:numId w:val="0"/>
        </w:numPr>
        <w:ind w:left="360" w:hanging="360"/>
      </w:pPr>
      <w:bookmarkStart w:id="279" w:name="_Toc163549247"/>
      <w:r>
        <w:t xml:space="preserve">7.1 </w:t>
      </w:r>
      <w:r w:rsidR="005A0CDE">
        <w:t>Sometimes t</w:t>
      </w:r>
      <w:r w:rsidR="00B14029">
        <w:t xml:space="preserve">he </w:t>
      </w:r>
      <w:r w:rsidR="00827725" w:rsidRPr="00241773">
        <w:t>Subsidy Rate may be Below</w:t>
      </w:r>
      <w:r w:rsidR="005A0CDE">
        <w:t xml:space="preserve"> the</w:t>
      </w:r>
      <w:r w:rsidR="00827725" w:rsidRPr="00241773">
        <w:t xml:space="preserve"> Main Benefit</w:t>
      </w:r>
      <w:bookmarkEnd w:id="279"/>
      <w:r w:rsidR="00827725" w:rsidRPr="00241773">
        <w:t xml:space="preserve"> </w:t>
      </w:r>
    </w:p>
    <w:p w14:paraId="51BEEB52" w14:textId="3E2B7F6C" w:rsidR="00827725" w:rsidRDefault="00827725" w:rsidP="00827725">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The intent of the policy is that all eligible clients currently on a main benefit would receive more on FWSE than on their benefit.</w:t>
      </w:r>
      <w:r>
        <w:rPr>
          <w:rStyle w:val="FootnoteReference"/>
          <w:rFonts w:ascii="Arial Narrow" w:eastAsiaTheme="minorEastAsia" w:hAnsi="Arial Narrow"/>
          <w:spacing w:val="10"/>
          <w:kern w:val="24"/>
          <w:lang w:eastAsia="en-NZ"/>
        </w:rPr>
        <w:footnoteReference w:id="34"/>
      </w:r>
      <w:r>
        <w:rPr>
          <w:rFonts w:ascii="Arial Narrow" w:eastAsiaTheme="minorEastAsia" w:hAnsi="Arial Narrow"/>
          <w:spacing w:val="10"/>
          <w:kern w:val="24"/>
          <w:lang w:eastAsia="en-NZ"/>
        </w:rPr>
        <w:t xml:space="preserve"> </w:t>
      </w:r>
      <w:r w:rsidRPr="00A53ADF">
        <w:rPr>
          <w:rFonts w:ascii="Arial Narrow" w:eastAsiaTheme="minorEastAsia" w:hAnsi="Arial Narrow"/>
          <w:spacing w:val="10"/>
          <w:kern w:val="24"/>
          <w:lang w:eastAsia="en-NZ"/>
        </w:rPr>
        <w:t>However, it was noted</w:t>
      </w:r>
      <w:r>
        <w:rPr>
          <w:rFonts w:ascii="Arial Narrow" w:eastAsiaTheme="minorEastAsia" w:hAnsi="Arial Narrow"/>
          <w:spacing w:val="10"/>
          <w:kern w:val="24"/>
          <w:lang w:eastAsia="en-NZ"/>
        </w:rPr>
        <w:t xml:space="preserve"> by </w:t>
      </w:r>
      <w:r w:rsidR="00A551B6">
        <w:rPr>
          <w:rFonts w:ascii="Arial Narrow" w:eastAsiaTheme="minorEastAsia" w:hAnsi="Arial Narrow"/>
          <w:spacing w:val="10"/>
          <w:kern w:val="24"/>
          <w:lang w:eastAsia="en-NZ"/>
        </w:rPr>
        <w:t>Work Broker</w:t>
      </w:r>
      <w:r>
        <w:rPr>
          <w:rFonts w:ascii="Arial Narrow" w:eastAsiaTheme="minorEastAsia" w:hAnsi="Arial Narrow"/>
          <w:spacing w:val="10"/>
          <w:kern w:val="24"/>
          <w:lang w:eastAsia="en-NZ"/>
        </w:rPr>
        <w:t>s</w:t>
      </w:r>
      <w:r w:rsidRPr="00A53ADF">
        <w:rPr>
          <w:rFonts w:ascii="Arial Narrow" w:eastAsiaTheme="minorEastAsia" w:hAnsi="Arial Narrow"/>
          <w:spacing w:val="10"/>
          <w:kern w:val="24"/>
          <w:lang w:eastAsia="en-NZ"/>
        </w:rPr>
        <w:t xml:space="preserve"> that in some circumstances, a couple who had been receiving jobseeker support </w:t>
      </w:r>
      <w:r>
        <w:rPr>
          <w:rFonts w:ascii="Arial Narrow" w:eastAsiaTheme="minorEastAsia" w:hAnsi="Arial Narrow"/>
          <w:spacing w:val="10"/>
          <w:kern w:val="24"/>
          <w:lang w:eastAsia="en-NZ"/>
        </w:rPr>
        <w:t xml:space="preserve">would </w:t>
      </w:r>
      <w:r w:rsidRPr="00A53ADF">
        <w:rPr>
          <w:rFonts w:ascii="Arial Narrow" w:eastAsiaTheme="minorEastAsia" w:hAnsi="Arial Narrow"/>
          <w:spacing w:val="10"/>
          <w:kern w:val="24"/>
          <w:lang w:eastAsia="en-NZ"/>
        </w:rPr>
        <w:t xml:space="preserve">experience a drop in income where one partner has been granted the self-employment subsidy, which seems unfair and a </w:t>
      </w:r>
      <w:r>
        <w:rPr>
          <w:rFonts w:ascii="Arial Narrow" w:eastAsiaTheme="minorEastAsia" w:hAnsi="Arial Narrow"/>
          <w:spacing w:val="10"/>
          <w:kern w:val="24"/>
          <w:lang w:eastAsia="en-NZ"/>
        </w:rPr>
        <w:t>barrier.</w:t>
      </w:r>
      <w:r w:rsidR="00EC5284">
        <w:rPr>
          <w:rFonts w:ascii="Arial Narrow" w:eastAsiaTheme="minorEastAsia" w:hAnsi="Arial Narrow"/>
          <w:spacing w:val="10"/>
          <w:kern w:val="24"/>
          <w:lang w:eastAsia="en-NZ"/>
        </w:rPr>
        <w:t xml:space="preserve"> </w:t>
      </w:r>
      <w:r w:rsidRPr="00A53ADF">
        <w:rPr>
          <w:rFonts w:ascii="Arial Narrow" w:eastAsiaTheme="minorEastAsia" w:hAnsi="Arial Narrow"/>
          <w:spacing w:val="10"/>
          <w:kern w:val="24"/>
          <w:lang w:eastAsia="en-NZ"/>
        </w:rPr>
        <w:t xml:space="preserve">This scenario was not considered in the policy development. </w:t>
      </w:r>
    </w:p>
    <w:p w14:paraId="24568314" w14:textId="77777777" w:rsidR="00827725" w:rsidRPr="00A53ADF" w:rsidRDefault="00827725" w:rsidP="00827725">
      <w:pPr>
        <w:spacing w:line="312" w:lineRule="auto"/>
        <w:jc w:val="both"/>
        <w:rPr>
          <w:rFonts w:ascii="Arial Narrow" w:eastAsiaTheme="minorEastAsia" w:hAnsi="Arial Narrow"/>
          <w:spacing w:val="10"/>
          <w:kern w:val="24"/>
          <w:lang w:eastAsia="en-NZ"/>
        </w:rPr>
      </w:pPr>
    </w:p>
    <w:p w14:paraId="25EF6B63" w14:textId="77777777" w:rsidR="00827725" w:rsidRPr="00A53ADF" w:rsidRDefault="00827725" w:rsidP="00827725">
      <w:pPr>
        <w:pStyle w:val="Quote"/>
        <w:spacing w:before="0" w:line="288" w:lineRule="auto"/>
      </w:pPr>
      <w:r w:rsidRPr="00A53ADF">
        <w:t xml:space="preserve">Two people on a benefit and only one person is applying… their benefit has to stop, but we have an issue if they're not both running the business, then there’s only one person gets the </w:t>
      </w:r>
      <w:r>
        <w:t>$</w:t>
      </w:r>
      <w:r w:rsidRPr="00A53ADF">
        <w:t xml:space="preserve">600.  And it disadvantages them financially if we stop both of their benefits.  If we were able to use it as a partner thing and do </w:t>
      </w:r>
      <w:r>
        <w:t>$</w:t>
      </w:r>
      <w:r w:rsidRPr="00A53ADF">
        <w:t>360 each, where we do have that availability if they're going to run the business together.  [Work broker]</w:t>
      </w:r>
    </w:p>
    <w:p w14:paraId="6CF775A0" w14:textId="77777777" w:rsidR="00827725" w:rsidRPr="00A53ADF" w:rsidRDefault="00827725" w:rsidP="00827725">
      <w:pPr>
        <w:spacing w:line="312" w:lineRule="auto"/>
        <w:jc w:val="both"/>
        <w:rPr>
          <w:rFonts w:ascii="Arial Narrow" w:eastAsiaTheme="minorEastAsia" w:hAnsi="Arial Narrow"/>
          <w:spacing w:val="10"/>
          <w:kern w:val="24"/>
          <w:lang w:eastAsia="en-NZ"/>
        </w:rPr>
      </w:pPr>
    </w:p>
    <w:p w14:paraId="6C6871F5" w14:textId="77777777" w:rsidR="00827725" w:rsidRDefault="00827725" w:rsidP="00827725">
      <w:pPr>
        <w:spacing w:line="312" w:lineRule="auto"/>
        <w:jc w:val="both"/>
        <w:rPr>
          <w:rFonts w:ascii="Arial Narrow" w:eastAsiaTheme="minorEastAsia" w:hAnsi="Arial Narrow"/>
          <w:spacing w:val="10"/>
          <w:kern w:val="24"/>
          <w:lang w:eastAsia="en-NZ"/>
        </w:rPr>
      </w:pPr>
      <w:r w:rsidRPr="00A53ADF">
        <w:rPr>
          <w:rFonts w:ascii="Arial Narrow" w:eastAsiaTheme="minorEastAsia" w:hAnsi="Arial Narrow"/>
          <w:spacing w:val="10"/>
          <w:kern w:val="24"/>
          <w:lang w:eastAsia="en-NZ"/>
        </w:rPr>
        <w:t>Another FWSE subsidy recipient reported that the rate of subsidy was lower than what they had been receiving on a main benefit.</w:t>
      </w:r>
    </w:p>
    <w:p w14:paraId="7DE8C780" w14:textId="77777777" w:rsidR="00827725" w:rsidRPr="00A53ADF" w:rsidRDefault="00827725" w:rsidP="00827725">
      <w:pPr>
        <w:pStyle w:val="Quote"/>
        <w:shd w:val="clear" w:color="auto" w:fill="auto"/>
        <w:spacing w:before="0" w:line="288" w:lineRule="auto"/>
      </w:pPr>
    </w:p>
    <w:p w14:paraId="663A714F" w14:textId="77777777" w:rsidR="00827725" w:rsidRPr="00A53ADF" w:rsidRDefault="00827725" w:rsidP="00827725">
      <w:pPr>
        <w:pStyle w:val="Quote"/>
        <w:spacing w:before="0" w:line="288" w:lineRule="auto"/>
      </w:pPr>
      <w:r w:rsidRPr="00A53ADF">
        <w:t>You have to take GST and your own tax off</w:t>
      </w:r>
      <w:r>
        <w:t>,</w:t>
      </w:r>
      <w:r w:rsidRPr="00A53ADF">
        <w:t xml:space="preserve"> and it ends up being less than the benefit.  When I worked it out, it was less than what I was getting as a sole parent beneficiary. [FWSE subsidy recipient]</w:t>
      </w:r>
    </w:p>
    <w:p w14:paraId="6B19CE9F" w14:textId="77777777" w:rsidR="00827725" w:rsidRPr="00A53ADF" w:rsidRDefault="00827725" w:rsidP="00827725">
      <w:pPr>
        <w:pStyle w:val="Normal0"/>
      </w:pPr>
    </w:p>
    <w:p w14:paraId="58188B51" w14:textId="6E57EF0D" w:rsidR="00827725" w:rsidRDefault="00827725" w:rsidP="00827725">
      <w:pPr>
        <w:pStyle w:val="Normal0"/>
      </w:pPr>
      <w:r w:rsidRPr="00A53ADF">
        <w:t>Work brokers also noted that in some cases a client coming off a supported living payment, which included additional support to cover medical costs, would experience a drop in income to move onto the FWSE subsidy</w:t>
      </w:r>
      <w:r w:rsidR="00EC5284">
        <w:t xml:space="preserve">. This </w:t>
      </w:r>
      <w:r w:rsidRPr="00A53ADF">
        <w:t xml:space="preserve">may also be </w:t>
      </w:r>
      <w:r w:rsidR="00EC5284">
        <w:t xml:space="preserve">a </w:t>
      </w:r>
      <w:r w:rsidRPr="00A53ADF">
        <w:t xml:space="preserve">disincentive to taking up the </w:t>
      </w:r>
      <w:r w:rsidR="00EC5284">
        <w:t>subsidy</w:t>
      </w:r>
      <w:r w:rsidRPr="00A53ADF">
        <w:t>.</w:t>
      </w:r>
    </w:p>
    <w:p w14:paraId="40A58F72" w14:textId="77777777" w:rsidR="00827725" w:rsidRDefault="00827725" w:rsidP="00827725">
      <w:pPr>
        <w:pStyle w:val="ListParagraph"/>
      </w:pPr>
    </w:p>
    <w:p w14:paraId="242553DC" w14:textId="1C709CB7" w:rsidR="005A0CDE" w:rsidRDefault="005A0CDE" w:rsidP="005A0CDE">
      <w:pPr>
        <w:spacing w:line="312" w:lineRule="auto"/>
        <w:jc w:val="both"/>
        <w:rPr>
          <w:rFonts w:ascii="Arial Narrow" w:eastAsiaTheme="minorEastAsia" w:hAnsi="Arial Narrow"/>
          <w:spacing w:val="10"/>
          <w:kern w:val="24"/>
          <w:lang w:eastAsia="en-NZ"/>
        </w:rPr>
      </w:pPr>
      <w:r w:rsidRPr="00A53ADF">
        <w:rPr>
          <w:rFonts w:ascii="Arial Narrow" w:eastAsiaTheme="minorEastAsia" w:hAnsi="Arial Narrow"/>
          <w:spacing w:val="10"/>
          <w:kern w:val="24"/>
          <w:lang w:eastAsia="en-NZ"/>
        </w:rPr>
        <w:t xml:space="preserve">Most stakeholders perceive </w:t>
      </w:r>
      <w:r>
        <w:rPr>
          <w:rFonts w:ascii="Arial Narrow" w:eastAsiaTheme="minorEastAsia" w:hAnsi="Arial Narrow"/>
          <w:spacing w:val="10"/>
          <w:kern w:val="24"/>
          <w:lang w:eastAsia="en-NZ"/>
        </w:rPr>
        <w:t xml:space="preserve">that </w:t>
      </w:r>
      <w:r w:rsidRPr="00A53ADF">
        <w:rPr>
          <w:rFonts w:ascii="Arial Narrow" w:eastAsiaTheme="minorEastAsia" w:hAnsi="Arial Narrow"/>
          <w:spacing w:val="10"/>
          <w:kern w:val="24"/>
          <w:lang w:eastAsia="en-NZ"/>
        </w:rPr>
        <w:t xml:space="preserve">the rate being set at equivalent to 30 hours at the minimum wage ($600 </w:t>
      </w:r>
      <w:r w:rsidRPr="00074947">
        <w:rPr>
          <w:rFonts w:ascii="Arial Narrow" w:eastAsiaTheme="minorEastAsia" w:hAnsi="Arial Narrow"/>
          <w:spacing w:val="10"/>
          <w:kern w:val="24"/>
          <w:lang w:eastAsia="en-NZ"/>
        </w:rPr>
        <w:t>gross per week) is an appropriate amount. However, the subsidy rate is currently $81 (nearly 14%) below the minimum wage at 30 hours</w:t>
      </w:r>
      <w:r>
        <w:rPr>
          <w:rFonts w:ascii="Arial Narrow" w:eastAsiaTheme="minorEastAsia" w:hAnsi="Arial Narrow"/>
          <w:spacing w:val="10"/>
          <w:kern w:val="24"/>
          <w:lang w:eastAsia="en-NZ"/>
        </w:rPr>
        <w:t>. M</w:t>
      </w:r>
      <w:r w:rsidRPr="00074947">
        <w:rPr>
          <w:rFonts w:ascii="Arial Narrow" w:eastAsiaTheme="minorEastAsia" w:hAnsi="Arial Narrow"/>
          <w:spacing w:val="10"/>
          <w:kern w:val="24"/>
          <w:lang w:eastAsia="en-NZ"/>
        </w:rPr>
        <w:t xml:space="preserve">any would </w:t>
      </w:r>
      <w:r>
        <w:rPr>
          <w:rFonts w:ascii="Arial Narrow" w:eastAsiaTheme="minorEastAsia" w:hAnsi="Arial Narrow"/>
          <w:spacing w:val="10"/>
          <w:kern w:val="24"/>
          <w:lang w:eastAsia="en-NZ"/>
        </w:rPr>
        <w:t>prefer</w:t>
      </w:r>
      <w:r w:rsidRPr="00074947">
        <w:rPr>
          <w:rFonts w:ascii="Arial Narrow" w:eastAsiaTheme="minorEastAsia" w:hAnsi="Arial Narrow"/>
          <w:spacing w:val="10"/>
          <w:kern w:val="24"/>
          <w:lang w:eastAsia="en-NZ"/>
        </w:rPr>
        <w:t xml:space="preserve"> to see </w:t>
      </w:r>
      <w:r w:rsidRPr="005A0CDE">
        <w:rPr>
          <w:rFonts w:ascii="Arial Narrow" w:eastAsiaTheme="minorEastAsia" w:hAnsi="Arial Narrow"/>
          <w:spacing w:val="10"/>
          <w:kern w:val="24"/>
          <w:lang w:eastAsia="en-NZ"/>
        </w:rPr>
        <w:t xml:space="preserve">the </w:t>
      </w:r>
      <w:r w:rsidRPr="003E212B">
        <w:rPr>
          <w:rFonts w:ascii="Arial Narrow" w:eastAsiaTheme="minorEastAsia" w:hAnsi="Arial Narrow"/>
          <w:spacing w:val="10"/>
          <w:kern w:val="24"/>
          <w:lang w:eastAsia="en-NZ"/>
        </w:rPr>
        <w:t>rate indexed to minimum wage increases</w:t>
      </w:r>
      <w:r w:rsidRPr="005A0CDE">
        <w:rPr>
          <w:rFonts w:ascii="Arial Narrow" w:eastAsiaTheme="minorEastAsia" w:hAnsi="Arial Narrow"/>
          <w:spacing w:val="10"/>
          <w:kern w:val="24"/>
          <w:lang w:eastAsia="en-NZ"/>
        </w:rPr>
        <w:t>.</w:t>
      </w:r>
    </w:p>
    <w:p w14:paraId="15FFDB2C" w14:textId="77777777" w:rsidR="00163F2A" w:rsidRDefault="00163F2A" w:rsidP="00163F2A">
      <w:pPr>
        <w:spacing w:line="312" w:lineRule="auto"/>
        <w:jc w:val="both"/>
        <w:rPr>
          <w:rFonts w:ascii="Arial Narrow" w:eastAsiaTheme="minorEastAsia" w:hAnsi="Arial Narrow"/>
          <w:spacing w:val="10"/>
          <w:kern w:val="24"/>
          <w:lang w:eastAsia="en-NZ"/>
        </w:rPr>
      </w:pPr>
    </w:p>
    <w:p w14:paraId="1387E660" w14:textId="4E1CDBAF" w:rsidR="00163F2A" w:rsidRPr="00390737" w:rsidRDefault="00A3380D" w:rsidP="00A3380D">
      <w:pPr>
        <w:pStyle w:val="Heading2"/>
        <w:numPr>
          <w:ilvl w:val="0"/>
          <w:numId w:val="0"/>
        </w:numPr>
      </w:pPr>
      <w:bookmarkStart w:id="280" w:name="_Toc163549248"/>
      <w:r>
        <w:t xml:space="preserve">7.2 </w:t>
      </w:r>
      <w:r w:rsidR="00163F2A" w:rsidRPr="00390737">
        <w:t>The Policy Creates a Tension Between Eligibility Criteria and Business Capabilities</w:t>
      </w:r>
      <w:bookmarkEnd w:id="280"/>
    </w:p>
    <w:p w14:paraId="05D6CA2C" w14:textId="2738E8E1" w:rsidR="00E81906" w:rsidRPr="005A656D" w:rsidRDefault="00E81906" w:rsidP="00E81906">
      <w:pPr>
        <w:pStyle w:val="Normal0"/>
      </w:pPr>
      <w:r w:rsidRPr="005A656D">
        <w:t xml:space="preserve">Many MSD staff, including </w:t>
      </w:r>
      <w:r w:rsidR="00A551B6">
        <w:t>Work Broker</w:t>
      </w:r>
      <w:r w:rsidRPr="005A656D">
        <w:t xml:space="preserve">s, regional employment managers, and national office staff, feel that the policy creates a tension between eligibility and business viability. </w:t>
      </w:r>
      <w:r w:rsidR="0006492B">
        <w:t>WI</w:t>
      </w:r>
      <w:r w:rsidRPr="005A656D">
        <w:t xml:space="preserve"> staff are required to assess a person as being </w:t>
      </w:r>
      <w:r w:rsidR="00874EE1">
        <w:t>at risk of long-term benefit receipt</w:t>
      </w:r>
      <w:r w:rsidRPr="005A656D">
        <w:t xml:space="preserve"> and </w:t>
      </w:r>
      <w:r w:rsidR="00874EE1">
        <w:t>disadvantaged in the labour market</w:t>
      </w:r>
      <w:r w:rsidRPr="005A656D">
        <w:t xml:space="preserve">, while also being equipped with the skills, experience, and capability to make their business idea viable.  </w:t>
      </w:r>
    </w:p>
    <w:p w14:paraId="1C16B6AE" w14:textId="77777777" w:rsidR="00E81906" w:rsidRPr="005A656D" w:rsidRDefault="00E81906" w:rsidP="00E81906">
      <w:pPr>
        <w:rPr>
          <w:lang w:eastAsia="en-NZ"/>
        </w:rPr>
      </w:pPr>
    </w:p>
    <w:p w14:paraId="2E6AE9A2" w14:textId="77777777" w:rsidR="00E81906" w:rsidRPr="00525AE9" w:rsidRDefault="00E81906" w:rsidP="00525AE9">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525AE9">
        <w:rPr>
          <w:rFonts w:ascii="Arial Narrow" w:eastAsiaTheme="minorEastAsia" w:hAnsi="Arial Narrow"/>
          <w:i/>
          <w:iCs/>
          <w:spacing w:val="10"/>
          <w:kern w:val="24"/>
          <w:lang w:eastAsia="en-NZ"/>
        </w:rPr>
        <w:t xml:space="preserve">It’s saying, “Hey, you can’t get a job at all so why don’t you start your own business?” which makes no sense.  If you can’t get a job and it’s unlikely that you’re going to get a job, then you’d probably qualify </w:t>
      </w:r>
      <w:r w:rsidRPr="00525AE9">
        <w:rPr>
          <w:rFonts w:ascii="Arial Narrow" w:eastAsiaTheme="minorEastAsia" w:hAnsi="Arial Narrow"/>
          <w:i/>
          <w:iCs/>
          <w:spacing w:val="10"/>
          <w:kern w:val="24"/>
          <w:lang w:eastAsia="en-NZ"/>
        </w:rPr>
        <w:lastRenderedPageBreak/>
        <w:t>for Flexi-Wage Self-Employment, but is that person realistically going to be able to successfully run a business? [Work broker]</w:t>
      </w:r>
    </w:p>
    <w:p w14:paraId="5691BD13" w14:textId="77777777" w:rsidR="00E81906" w:rsidRPr="005A656D" w:rsidRDefault="00E81906" w:rsidP="00E81906">
      <w:pPr>
        <w:pStyle w:val="Normal0"/>
      </w:pPr>
    </w:p>
    <w:p w14:paraId="300F57D9" w14:textId="4D4AD5C1" w:rsidR="00E81906" w:rsidRPr="005A656D" w:rsidRDefault="00E81906" w:rsidP="00E81906">
      <w:pPr>
        <w:pStyle w:val="Normal0"/>
      </w:pPr>
      <w:r w:rsidRPr="005A656D">
        <w:t xml:space="preserve">The policy intent is that BTAG providers will assess applicants’ likelihood of being able to sustain a small business.  However, in practice business coaches and </w:t>
      </w:r>
      <w:proofErr w:type="spellStart"/>
      <w:r w:rsidRPr="005A656D">
        <w:t>vetters</w:t>
      </w:r>
      <w:proofErr w:type="spellEnd"/>
      <w:r w:rsidRPr="005A656D">
        <w:t xml:space="preserve"> are contracted to help applicants write business plans and to assess the viability of these business plans, respectively. They are not tasked with assessing applicants’ capabilities to sustain a business. As discussed </w:t>
      </w:r>
      <w:r w:rsidR="00110CBD">
        <w:t>previously</w:t>
      </w:r>
      <w:r w:rsidRPr="005A656D">
        <w:t xml:space="preserve">, </w:t>
      </w:r>
      <w:proofErr w:type="spellStart"/>
      <w:r w:rsidRPr="005A656D">
        <w:t>vetters</w:t>
      </w:r>
      <w:proofErr w:type="spellEnd"/>
      <w:r w:rsidRPr="005A656D">
        <w:t xml:space="preserve"> do not always meet with applicants, nor have access to any information regarding the barriers they may face to sustaining a business.  </w:t>
      </w:r>
    </w:p>
    <w:p w14:paraId="57A9E06B" w14:textId="77777777" w:rsidR="00E81906" w:rsidRPr="005A656D" w:rsidRDefault="00E81906" w:rsidP="00E81906">
      <w:pPr>
        <w:pStyle w:val="Normal0"/>
      </w:pPr>
    </w:p>
    <w:p w14:paraId="2B1358BE" w14:textId="4AF73B08" w:rsidR="00E81906" w:rsidRPr="005A656D" w:rsidRDefault="00E81906" w:rsidP="00E81906">
      <w:pPr>
        <w:pStyle w:val="Normal0"/>
      </w:pPr>
      <w:r w:rsidRPr="005A656D">
        <w:t xml:space="preserve">Given this tension, it appears that some </w:t>
      </w:r>
      <w:r w:rsidR="00A551B6">
        <w:t>Work Broker</w:t>
      </w:r>
      <w:r w:rsidRPr="005A656D">
        <w:t xml:space="preserve">s (and financial delegates) are supporting applications for those with the capabilities and experience that make them more likely to succeed in business despite not necessarily being </w:t>
      </w:r>
      <w:r w:rsidR="00874EE1">
        <w:t>at risk of long-term benefit receipt</w:t>
      </w:r>
      <w:r w:rsidRPr="005A656D">
        <w:t>. Th</w:t>
      </w:r>
      <w:r w:rsidR="00554CD4">
        <w:t xml:space="preserve">e evaluation findings show </w:t>
      </w:r>
      <w:r w:rsidR="003F4D58">
        <w:t xml:space="preserve">this </w:t>
      </w:r>
      <w:r w:rsidRPr="005A656D">
        <w:t>group</w:t>
      </w:r>
      <w:r w:rsidR="003F4D58">
        <w:t>,</w:t>
      </w:r>
      <w:r w:rsidR="003E212B">
        <w:t xml:space="preserve"> </w:t>
      </w:r>
      <w:r w:rsidR="003F4D58">
        <w:t>who are closer to the labour market, are</w:t>
      </w:r>
      <w:r w:rsidRPr="005A656D">
        <w:t xml:space="preserve"> most likely to sustain their businesses</w:t>
      </w:r>
      <w:r w:rsidR="005D1E81">
        <w:t xml:space="preserve"> in </w:t>
      </w:r>
      <w:r w:rsidR="005D1E81" w:rsidRPr="00B94D48">
        <w:t>the short-term</w:t>
      </w:r>
      <w:r w:rsidRPr="00B94D48">
        <w:t xml:space="preserve"> (see Section </w:t>
      </w:r>
      <w:r w:rsidR="00110CBD" w:rsidRPr="00B94D48">
        <w:t>3.</w:t>
      </w:r>
      <w:r w:rsidR="00B94D48" w:rsidRPr="00B94D48">
        <w:t>3</w:t>
      </w:r>
      <w:r w:rsidR="00110CBD" w:rsidRPr="00B94D48">
        <w:t>).</w:t>
      </w:r>
    </w:p>
    <w:p w14:paraId="20402BC5" w14:textId="77777777" w:rsidR="00E81906" w:rsidRPr="005A656D" w:rsidRDefault="00E81906" w:rsidP="00E81906">
      <w:pPr>
        <w:pStyle w:val="Normal0"/>
      </w:pPr>
    </w:p>
    <w:p w14:paraId="58DBE7A0" w14:textId="03D66451" w:rsidR="00E81906" w:rsidRPr="005A656D" w:rsidRDefault="00E81906" w:rsidP="00E81906">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5A656D">
        <w:rPr>
          <w:rFonts w:ascii="Arial Narrow" w:eastAsiaTheme="minorEastAsia" w:hAnsi="Arial Narrow"/>
          <w:i/>
          <w:iCs/>
          <w:spacing w:val="10"/>
          <w:kern w:val="24"/>
          <w:lang w:eastAsia="en-NZ"/>
        </w:rPr>
        <w:t xml:space="preserve">I worked as a sales rep… lost my job due to COVID… I got on the </w:t>
      </w:r>
      <w:r w:rsidR="00CF6D8C">
        <w:rPr>
          <w:rFonts w:ascii="Arial Narrow" w:eastAsiaTheme="minorEastAsia" w:hAnsi="Arial Narrow"/>
          <w:i/>
          <w:iCs/>
          <w:spacing w:val="10"/>
          <w:kern w:val="24"/>
          <w:lang w:eastAsia="en-NZ"/>
        </w:rPr>
        <w:t>dole</w:t>
      </w:r>
      <w:r w:rsidR="00521127">
        <w:rPr>
          <w:rFonts w:ascii="Arial Narrow" w:eastAsiaTheme="minorEastAsia" w:hAnsi="Arial Narrow"/>
          <w:i/>
          <w:iCs/>
          <w:spacing w:val="10"/>
          <w:kern w:val="24"/>
          <w:lang w:eastAsia="en-NZ"/>
        </w:rPr>
        <w:t xml:space="preserve"> [benefit]</w:t>
      </w:r>
      <w:r w:rsidR="00347307" w:rsidRPr="005A656D">
        <w:rPr>
          <w:rFonts w:ascii="Arial Narrow" w:eastAsiaTheme="minorEastAsia" w:hAnsi="Arial Narrow"/>
          <w:i/>
          <w:iCs/>
          <w:spacing w:val="10"/>
          <w:kern w:val="24"/>
          <w:lang w:eastAsia="en-NZ"/>
        </w:rPr>
        <w:t xml:space="preserve"> </w:t>
      </w:r>
      <w:r w:rsidRPr="005A656D">
        <w:rPr>
          <w:rFonts w:ascii="Arial Narrow" w:eastAsiaTheme="minorEastAsia" w:hAnsi="Arial Narrow"/>
          <w:i/>
          <w:iCs/>
          <w:spacing w:val="10"/>
          <w:kern w:val="24"/>
          <w:lang w:eastAsia="en-NZ"/>
        </w:rPr>
        <w:t xml:space="preserve">for a month or so. I wanted to start a business. I was [also] looking for jobs in sales. A lot of sales jobs were in [city] which is an hour and a half, so it would’ve been terrible. I looked at minimum wage [jobs] like cleaning, which is pretty hard. I’ve got a family, so that wasn’t </w:t>
      </w:r>
      <w:proofErr w:type="spellStart"/>
      <w:r w:rsidRPr="005A656D">
        <w:rPr>
          <w:rFonts w:ascii="Arial Narrow" w:eastAsiaTheme="minorEastAsia" w:hAnsi="Arial Narrow"/>
          <w:i/>
          <w:iCs/>
          <w:spacing w:val="10"/>
          <w:kern w:val="24"/>
          <w:lang w:eastAsia="en-NZ"/>
        </w:rPr>
        <w:t>gonna</w:t>
      </w:r>
      <w:proofErr w:type="spellEnd"/>
      <w:r w:rsidRPr="005A656D">
        <w:rPr>
          <w:rFonts w:ascii="Arial Narrow" w:eastAsiaTheme="minorEastAsia" w:hAnsi="Arial Narrow"/>
          <w:i/>
          <w:iCs/>
          <w:spacing w:val="10"/>
          <w:kern w:val="24"/>
          <w:lang w:eastAsia="en-NZ"/>
        </w:rPr>
        <w:t xml:space="preserve"> be an option. Lucky, I’ve always got the safety net of building where I can make good money if needed. [FWSE subsidy recipient]</w:t>
      </w:r>
    </w:p>
    <w:p w14:paraId="0751D4C6" w14:textId="77777777" w:rsidR="00E81906" w:rsidRPr="005A656D" w:rsidRDefault="00E81906" w:rsidP="00E81906">
      <w:pPr>
        <w:spacing w:line="312" w:lineRule="auto"/>
        <w:jc w:val="both"/>
        <w:rPr>
          <w:rFonts w:ascii="Arial Narrow" w:eastAsiaTheme="minorEastAsia" w:hAnsi="Arial Narrow"/>
          <w:spacing w:val="10"/>
          <w:kern w:val="24"/>
          <w:lang w:eastAsia="en-NZ"/>
        </w:rPr>
      </w:pPr>
    </w:p>
    <w:p w14:paraId="1DF2B398" w14:textId="0312D57E" w:rsidR="009D551B" w:rsidRDefault="009D551B" w:rsidP="00C61A0A">
      <w:pPr>
        <w:pStyle w:val="Heading3"/>
        <w:ind w:left="0" w:firstLine="0"/>
      </w:pPr>
      <w:r>
        <w:t xml:space="preserve">Alternative </w:t>
      </w:r>
      <w:r w:rsidR="00C61A0A">
        <w:t>C</w:t>
      </w:r>
      <w:r>
        <w:t>riteria</w:t>
      </w:r>
    </w:p>
    <w:p w14:paraId="695C55C4" w14:textId="74C0DFDC" w:rsidR="00E81906" w:rsidRDefault="00E81906" w:rsidP="00E81906">
      <w:pPr>
        <w:spacing w:line="312" w:lineRule="auto"/>
        <w:jc w:val="both"/>
        <w:rPr>
          <w:rFonts w:ascii="Arial Narrow" w:eastAsiaTheme="minorEastAsia" w:hAnsi="Arial Narrow"/>
          <w:spacing w:val="10"/>
          <w:kern w:val="24"/>
          <w:lang w:eastAsia="en-NZ"/>
        </w:rPr>
      </w:pPr>
      <w:r w:rsidRPr="005A656D">
        <w:rPr>
          <w:rFonts w:ascii="Arial Narrow" w:eastAsiaTheme="minorEastAsia" w:hAnsi="Arial Narrow"/>
          <w:spacing w:val="10"/>
          <w:kern w:val="24"/>
          <w:lang w:eastAsia="en-NZ"/>
        </w:rPr>
        <w:t xml:space="preserve">Some stakeholders see the FWSE product as being inherently unsuitable for those </w:t>
      </w:r>
      <w:r w:rsidR="00874EE1">
        <w:rPr>
          <w:rFonts w:ascii="Arial Narrow" w:eastAsiaTheme="minorEastAsia" w:hAnsi="Arial Narrow"/>
          <w:spacing w:val="10"/>
          <w:kern w:val="24"/>
          <w:lang w:eastAsia="en-NZ"/>
        </w:rPr>
        <w:t>at risk of long-term benefit receipt</w:t>
      </w:r>
      <w:r w:rsidRPr="005A656D">
        <w:rPr>
          <w:rFonts w:ascii="Arial Narrow" w:eastAsiaTheme="minorEastAsia" w:hAnsi="Arial Narrow"/>
          <w:spacing w:val="10"/>
          <w:kern w:val="24"/>
          <w:lang w:eastAsia="en-NZ"/>
        </w:rPr>
        <w:t>. Instead</w:t>
      </w:r>
      <w:r w:rsidR="00521127">
        <w:rPr>
          <w:rFonts w:ascii="Arial Narrow" w:eastAsiaTheme="minorEastAsia" w:hAnsi="Arial Narrow"/>
          <w:spacing w:val="10"/>
          <w:kern w:val="24"/>
          <w:lang w:eastAsia="en-NZ"/>
        </w:rPr>
        <w:t>,</w:t>
      </w:r>
      <w:r w:rsidRPr="005A656D">
        <w:rPr>
          <w:rFonts w:ascii="Arial Narrow" w:eastAsiaTheme="minorEastAsia" w:hAnsi="Arial Narrow"/>
          <w:spacing w:val="10"/>
          <w:kern w:val="24"/>
          <w:lang w:eastAsia="en-NZ"/>
        </w:rPr>
        <w:t xml:space="preserve"> they favour eligibility criteria based around employment being unrealistic for reasons such as remote location, caring responsibilities, health and/or disability conditions</w:t>
      </w:r>
      <w:r w:rsidR="00651D23">
        <w:rPr>
          <w:rFonts w:ascii="Arial Narrow" w:eastAsiaTheme="minorEastAsia" w:hAnsi="Arial Narrow"/>
          <w:spacing w:val="10"/>
          <w:kern w:val="24"/>
          <w:lang w:eastAsia="en-NZ"/>
        </w:rPr>
        <w:t>,</w:t>
      </w:r>
      <w:r w:rsidRPr="005A656D">
        <w:rPr>
          <w:rFonts w:ascii="Arial Narrow" w:eastAsiaTheme="minorEastAsia" w:hAnsi="Arial Narrow"/>
          <w:spacing w:val="10"/>
          <w:kern w:val="24"/>
          <w:lang w:eastAsia="en-NZ"/>
        </w:rPr>
        <w:t xml:space="preserve"> or other unexpected adverse life experiences, rather than the inability to secure or sustain employment per se. </w:t>
      </w:r>
    </w:p>
    <w:p w14:paraId="6148AA42" w14:textId="77777777" w:rsidR="00525AE9" w:rsidRPr="005A656D" w:rsidRDefault="00525AE9" w:rsidP="00E81906">
      <w:pPr>
        <w:spacing w:line="312" w:lineRule="auto"/>
        <w:jc w:val="both"/>
        <w:rPr>
          <w:rFonts w:ascii="Arial Narrow" w:eastAsiaTheme="minorEastAsia" w:hAnsi="Arial Narrow"/>
          <w:spacing w:val="10"/>
          <w:kern w:val="24"/>
          <w:lang w:eastAsia="en-NZ"/>
        </w:rPr>
      </w:pPr>
    </w:p>
    <w:p w14:paraId="114B196F" w14:textId="52D32C19" w:rsidR="00E81906" w:rsidRPr="005A656D" w:rsidRDefault="00FC6BB7" w:rsidP="00E81906">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Pr>
          <w:rFonts w:ascii="Arial Narrow" w:eastAsiaTheme="minorEastAsia" w:hAnsi="Arial Narrow"/>
          <w:i/>
          <w:iCs/>
          <w:spacing w:val="10"/>
          <w:kern w:val="24"/>
          <w:lang w:eastAsia="en-NZ"/>
        </w:rPr>
        <w:t>E</w:t>
      </w:r>
      <w:r w:rsidR="00E81906" w:rsidRPr="005A656D">
        <w:rPr>
          <w:rFonts w:ascii="Arial Narrow" w:eastAsiaTheme="minorEastAsia" w:hAnsi="Arial Narrow"/>
          <w:i/>
          <w:iCs/>
          <w:spacing w:val="10"/>
          <w:kern w:val="24"/>
          <w:lang w:eastAsia="en-NZ"/>
        </w:rPr>
        <w:t>ligibility to access this product is flawed</w:t>
      </w:r>
      <w:r>
        <w:rPr>
          <w:rFonts w:ascii="Arial Narrow" w:eastAsiaTheme="minorEastAsia" w:hAnsi="Arial Narrow"/>
          <w:i/>
          <w:iCs/>
          <w:spacing w:val="10"/>
          <w:kern w:val="24"/>
          <w:lang w:eastAsia="en-NZ"/>
        </w:rPr>
        <w:t>…it</w:t>
      </w:r>
      <w:r w:rsidR="00E81906" w:rsidRPr="005A656D">
        <w:rPr>
          <w:rFonts w:ascii="Arial Narrow" w:eastAsiaTheme="minorEastAsia" w:hAnsi="Arial Narrow"/>
          <w:i/>
          <w:iCs/>
          <w:spacing w:val="10"/>
          <w:kern w:val="24"/>
          <w:lang w:eastAsia="en-NZ"/>
        </w:rPr>
        <w:t xml:space="preserve"> shouldn’t </w:t>
      </w:r>
      <w:r>
        <w:rPr>
          <w:rFonts w:ascii="Arial Narrow" w:eastAsiaTheme="minorEastAsia" w:hAnsi="Arial Narrow"/>
          <w:i/>
          <w:iCs/>
          <w:spacing w:val="10"/>
          <w:kern w:val="24"/>
          <w:lang w:eastAsia="en-NZ"/>
        </w:rPr>
        <w:t xml:space="preserve">[be] </w:t>
      </w:r>
      <w:r w:rsidR="00E81906" w:rsidRPr="005A656D">
        <w:rPr>
          <w:rFonts w:ascii="Arial Narrow" w:eastAsiaTheme="minorEastAsia" w:hAnsi="Arial Narrow"/>
          <w:i/>
          <w:iCs/>
          <w:spacing w:val="10"/>
          <w:kern w:val="24"/>
          <w:lang w:eastAsia="en-NZ"/>
        </w:rPr>
        <w:t xml:space="preserve">someone who can’t get a job. It’s about ‘back your winners’. </w:t>
      </w:r>
      <w:r>
        <w:rPr>
          <w:rFonts w:ascii="Arial Narrow" w:eastAsiaTheme="minorEastAsia" w:hAnsi="Arial Narrow"/>
          <w:i/>
          <w:iCs/>
          <w:spacing w:val="10"/>
          <w:kern w:val="24"/>
          <w:lang w:eastAsia="en-NZ"/>
        </w:rPr>
        <w:t>I</w:t>
      </w:r>
      <w:r w:rsidR="00E81906" w:rsidRPr="005A656D">
        <w:rPr>
          <w:rFonts w:ascii="Arial Narrow" w:eastAsiaTheme="minorEastAsia" w:hAnsi="Arial Narrow"/>
          <w:i/>
          <w:iCs/>
          <w:spacing w:val="10"/>
          <w:kern w:val="24"/>
          <w:lang w:eastAsia="en-NZ"/>
        </w:rPr>
        <w:t>f there’s a great idea and somebody’s got the [skills] to operationalise t</w:t>
      </w:r>
      <w:r w:rsidR="00E902AA">
        <w:rPr>
          <w:rFonts w:ascii="Arial Narrow" w:eastAsiaTheme="minorEastAsia" w:hAnsi="Arial Narrow"/>
          <w:i/>
          <w:iCs/>
          <w:spacing w:val="10"/>
          <w:kern w:val="24"/>
          <w:lang w:eastAsia="en-NZ"/>
        </w:rPr>
        <w:t>he</w:t>
      </w:r>
      <w:r w:rsidR="00E81906" w:rsidRPr="005A656D">
        <w:rPr>
          <w:rFonts w:ascii="Arial Narrow" w:eastAsiaTheme="minorEastAsia" w:hAnsi="Arial Narrow"/>
          <w:i/>
          <w:iCs/>
          <w:spacing w:val="10"/>
          <w:kern w:val="24"/>
          <w:lang w:eastAsia="en-NZ"/>
        </w:rPr>
        <w:t xml:space="preserve"> concept and there’s a decent plan</w:t>
      </w:r>
      <w:r w:rsidR="00AE6B17">
        <w:rPr>
          <w:rFonts w:ascii="Arial Narrow" w:eastAsiaTheme="minorEastAsia" w:hAnsi="Arial Narrow"/>
          <w:i/>
          <w:iCs/>
          <w:spacing w:val="10"/>
          <w:kern w:val="24"/>
          <w:lang w:eastAsia="en-NZ"/>
        </w:rPr>
        <w:t>,</w:t>
      </w:r>
      <w:r w:rsidR="00E81906" w:rsidRPr="005A656D">
        <w:rPr>
          <w:rFonts w:ascii="Arial Narrow" w:eastAsiaTheme="minorEastAsia" w:hAnsi="Arial Narrow"/>
          <w:i/>
          <w:iCs/>
          <w:spacing w:val="10"/>
          <w:kern w:val="24"/>
          <w:lang w:eastAsia="en-NZ"/>
        </w:rPr>
        <w:t xml:space="preserve"> then</w:t>
      </w:r>
      <w:r w:rsidR="00E902AA">
        <w:rPr>
          <w:rFonts w:ascii="Arial Narrow" w:eastAsiaTheme="minorEastAsia" w:hAnsi="Arial Narrow"/>
          <w:i/>
          <w:iCs/>
          <w:spacing w:val="10"/>
          <w:kern w:val="24"/>
          <w:lang w:eastAsia="en-NZ"/>
        </w:rPr>
        <w:t xml:space="preserve"> </w:t>
      </w:r>
      <w:r w:rsidR="00E81906" w:rsidRPr="005A656D">
        <w:rPr>
          <w:rFonts w:ascii="Arial Narrow" w:eastAsiaTheme="minorEastAsia" w:hAnsi="Arial Narrow"/>
          <w:i/>
          <w:iCs/>
          <w:spacing w:val="10"/>
          <w:kern w:val="24"/>
          <w:lang w:eastAsia="en-NZ"/>
        </w:rPr>
        <w:t xml:space="preserve">that makes sense. [Regional </w:t>
      </w:r>
      <w:r w:rsidR="00EC497B">
        <w:rPr>
          <w:rFonts w:ascii="Arial Narrow" w:eastAsiaTheme="minorEastAsia" w:hAnsi="Arial Narrow"/>
          <w:i/>
          <w:iCs/>
          <w:spacing w:val="10"/>
          <w:kern w:val="24"/>
          <w:lang w:eastAsia="en-NZ"/>
        </w:rPr>
        <w:t>MSD staff</w:t>
      </w:r>
      <w:r w:rsidR="00E81906" w:rsidRPr="005A656D">
        <w:rPr>
          <w:rFonts w:ascii="Arial Narrow" w:eastAsiaTheme="minorEastAsia" w:hAnsi="Arial Narrow"/>
          <w:i/>
          <w:iCs/>
          <w:spacing w:val="10"/>
          <w:kern w:val="24"/>
          <w:lang w:eastAsia="en-NZ"/>
        </w:rPr>
        <w:t>]</w:t>
      </w:r>
    </w:p>
    <w:p w14:paraId="1741AF09" w14:textId="77777777" w:rsidR="00F51FC4" w:rsidRDefault="00F51FC4" w:rsidP="00F51FC4">
      <w:pPr>
        <w:pStyle w:val="Normal0"/>
      </w:pPr>
    </w:p>
    <w:p w14:paraId="29701CB6" w14:textId="0E946DD9" w:rsidR="00A43B17" w:rsidRPr="00390737" w:rsidRDefault="00C61A0A" w:rsidP="00C61A0A">
      <w:pPr>
        <w:pStyle w:val="Heading2"/>
        <w:numPr>
          <w:ilvl w:val="0"/>
          <w:numId w:val="0"/>
        </w:numPr>
        <w:ind w:left="360" w:hanging="360"/>
      </w:pPr>
      <w:bookmarkStart w:id="281" w:name="_Toc163549249"/>
      <w:r>
        <w:t xml:space="preserve">7.3 </w:t>
      </w:r>
      <w:r w:rsidR="00BB00E7">
        <w:t xml:space="preserve">Extension of the </w:t>
      </w:r>
      <w:r>
        <w:t>D</w:t>
      </w:r>
      <w:r w:rsidR="00F05CE5">
        <w:t xml:space="preserve">uration of the </w:t>
      </w:r>
      <w:r>
        <w:t>S</w:t>
      </w:r>
      <w:r w:rsidR="00F05CE5">
        <w:t xml:space="preserve">ubsidy to 12 </w:t>
      </w:r>
      <w:r>
        <w:t>M</w:t>
      </w:r>
      <w:r w:rsidR="00F05CE5">
        <w:t>onths</w:t>
      </w:r>
      <w:bookmarkEnd w:id="281"/>
    </w:p>
    <w:p w14:paraId="53377BE2" w14:textId="74C27F5C" w:rsidR="00BB00E7" w:rsidRPr="00BC41EC" w:rsidRDefault="00BB00E7" w:rsidP="00BB00E7">
      <w:pPr>
        <w:pStyle w:val="Normal0"/>
      </w:pPr>
      <w:r w:rsidRPr="00BC41EC">
        <w:t>Stakeholders acknowledge that many small businesses in general (outside of FWSE) take longer than six months to generate sufficient income to support the owner(s). For this reason, many stakeholders, including FWSE subsidy recipients, BTAG providers</w:t>
      </w:r>
      <w:r w:rsidR="00651D23">
        <w:t>,</w:t>
      </w:r>
      <w:r w:rsidRPr="00BC41EC">
        <w:t xml:space="preserve"> and </w:t>
      </w:r>
      <w:r>
        <w:t xml:space="preserve">WI </w:t>
      </w:r>
      <w:r w:rsidRPr="00BC41EC">
        <w:t xml:space="preserve">staff think that the duration of the subsidy is too short a timeframe for FWSE subsidy recipients to be expected to become financially self-sufficient. </w:t>
      </w:r>
      <w:r>
        <w:t xml:space="preserve">There is strong support from stakeholders for the </w:t>
      </w:r>
      <w:r w:rsidR="00C513A0">
        <w:t xml:space="preserve">standard </w:t>
      </w:r>
      <w:r>
        <w:t>duration of the subsidy to be extended to 12 months</w:t>
      </w:r>
      <w:r w:rsidR="00C513A0">
        <w:rPr>
          <w:rStyle w:val="FootnoteReference"/>
        </w:rPr>
        <w:footnoteReference w:id="35"/>
      </w:r>
      <w:r>
        <w:t xml:space="preserve">. </w:t>
      </w:r>
    </w:p>
    <w:p w14:paraId="129861D9" w14:textId="77777777" w:rsidR="00BB00E7" w:rsidRPr="00BC41EC" w:rsidRDefault="00BB00E7" w:rsidP="00BB00E7">
      <w:pPr>
        <w:pStyle w:val="Normal0"/>
      </w:pPr>
    </w:p>
    <w:p w14:paraId="7AEE8603" w14:textId="5AB107EA" w:rsidR="00BB00E7" w:rsidRPr="00BC41EC" w:rsidRDefault="00BB00E7" w:rsidP="00BB00E7">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BC41EC">
        <w:rPr>
          <w:rFonts w:ascii="Arial Narrow" w:eastAsiaTheme="minorEastAsia" w:hAnsi="Arial Narrow"/>
          <w:i/>
          <w:iCs/>
          <w:spacing w:val="10"/>
          <w:kern w:val="24"/>
          <w:lang w:eastAsia="en-NZ"/>
        </w:rPr>
        <w:t xml:space="preserve">Reality is a business is only just going to get off the ground at six months…. Unless it’s something amazing, it’s not really going to start turning a profit for some time. So that’s probably also where are we setting up people to fail. [Regional </w:t>
      </w:r>
      <w:r w:rsidR="00EC497B">
        <w:rPr>
          <w:rFonts w:ascii="Arial Narrow" w:eastAsiaTheme="minorEastAsia" w:hAnsi="Arial Narrow"/>
          <w:i/>
          <w:iCs/>
          <w:spacing w:val="10"/>
          <w:kern w:val="24"/>
          <w:lang w:eastAsia="en-NZ"/>
        </w:rPr>
        <w:t>MSD staff</w:t>
      </w:r>
      <w:r w:rsidRPr="00BC41EC">
        <w:rPr>
          <w:rFonts w:ascii="Arial Narrow" w:eastAsiaTheme="minorEastAsia" w:hAnsi="Arial Narrow"/>
          <w:i/>
          <w:iCs/>
          <w:spacing w:val="10"/>
          <w:kern w:val="24"/>
          <w:lang w:eastAsia="en-NZ"/>
        </w:rPr>
        <w:t>]</w:t>
      </w:r>
    </w:p>
    <w:p w14:paraId="2B982C88" w14:textId="77777777" w:rsidR="00BB00E7" w:rsidRPr="00BC41EC" w:rsidRDefault="00BB00E7" w:rsidP="00BB00E7">
      <w:pPr>
        <w:pStyle w:val="Normal0"/>
      </w:pPr>
    </w:p>
    <w:p w14:paraId="07F13899" w14:textId="649CEB46" w:rsidR="00BB00E7" w:rsidRPr="00BC41EC" w:rsidRDefault="00BB00E7" w:rsidP="00BB00E7">
      <w:pPr>
        <w:pStyle w:val="Normal0"/>
      </w:pPr>
      <w:r w:rsidRPr="00BC41EC">
        <w:lastRenderedPageBreak/>
        <w:t xml:space="preserve">The fact that the subsidy ends abruptly after six months is stressful for those who feel that their businesses need more time to become established. The insufficient length of time of the subsidy was indicated by some stakeholders as a reason </w:t>
      </w:r>
      <w:r w:rsidR="008D47BF">
        <w:t xml:space="preserve">some </w:t>
      </w:r>
      <w:r w:rsidRPr="00BC41EC">
        <w:t xml:space="preserve">businesses did not succeed. </w:t>
      </w:r>
    </w:p>
    <w:p w14:paraId="4C14FB3B" w14:textId="77777777" w:rsidR="00BB00E7" w:rsidRPr="00BC41EC" w:rsidRDefault="00BB00E7" w:rsidP="00BB00E7">
      <w:pPr>
        <w:pStyle w:val="Normal0"/>
      </w:pPr>
    </w:p>
    <w:p w14:paraId="659A4CC6" w14:textId="1DE27C87" w:rsidR="00BB00E7" w:rsidRPr="00F36282" w:rsidRDefault="00BB00E7" w:rsidP="00F36282">
      <w:pPr>
        <w:shd w:val="clear" w:color="auto" w:fill="F2F2F2" w:themeFill="background1" w:themeFillShade="F2"/>
        <w:spacing w:line="312" w:lineRule="auto"/>
        <w:ind w:left="567"/>
        <w:jc w:val="both"/>
        <w:rPr>
          <w:i/>
          <w:iCs/>
          <w:kern w:val="24"/>
          <w:lang w:eastAsia="en-NZ"/>
        </w:rPr>
      </w:pPr>
      <w:r w:rsidRPr="00BC41EC">
        <w:rPr>
          <w:rFonts w:ascii="Arial Narrow" w:eastAsiaTheme="minorEastAsia" w:hAnsi="Arial Narrow"/>
          <w:i/>
          <w:iCs/>
          <w:spacing w:val="10"/>
          <w:kern w:val="24"/>
          <w:lang w:eastAsia="en-NZ"/>
        </w:rPr>
        <w:t>If they had given me a year’s worth, I probably would have employed somebody else by now. [FWSE Subsidy Recipient]</w:t>
      </w:r>
    </w:p>
    <w:p w14:paraId="2DEB01B8" w14:textId="77777777" w:rsidR="00BB00E7" w:rsidRDefault="00BB00E7" w:rsidP="00F51FC4">
      <w:pPr>
        <w:pStyle w:val="Normal0"/>
      </w:pPr>
    </w:p>
    <w:p w14:paraId="177BC128" w14:textId="5FCA9B41" w:rsidR="00AE3283" w:rsidRPr="00390737" w:rsidRDefault="00C61A0A" w:rsidP="00C61A0A">
      <w:pPr>
        <w:pStyle w:val="Heading2"/>
        <w:numPr>
          <w:ilvl w:val="0"/>
          <w:numId w:val="0"/>
        </w:numPr>
        <w:ind w:left="360" w:hanging="360"/>
      </w:pPr>
      <w:bookmarkStart w:id="282" w:name="_Toc163549250"/>
      <w:r>
        <w:t xml:space="preserve">7.4 </w:t>
      </w:r>
      <w:r w:rsidR="006560B9">
        <w:t>S</w:t>
      </w:r>
      <w:r w:rsidR="00892A94">
        <w:t xml:space="preserve">takeholders </w:t>
      </w:r>
      <w:r w:rsidR="001742DB">
        <w:t xml:space="preserve">Feel that a Specialist Unit or another Entity May </w:t>
      </w:r>
      <w:r w:rsidR="003E212B">
        <w:t>b</w:t>
      </w:r>
      <w:r w:rsidR="001742DB">
        <w:t>e</w:t>
      </w:r>
      <w:r w:rsidR="003E212B">
        <w:t xml:space="preserve"> </w:t>
      </w:r>
      <w:r w:rsidR="001742DB">
        <w:t>Better for Delivering FWSE</w:t>
      </w:r>
      <w:bookmarkEnd w:id="282"/>
      <w:r w:rsidR="001742DB">
        <w:t xml:space="preserve"> </w:t>
      </w:r>
    </w:p>
    <w:p w14:paraId="3273412D" w14:textId="72FACA32" w:rsidR="006809AE" w:rsidRDefault="006809AE" w:rsidP="006809AE">
      <w:pPr>
        <w:pStyle w:val="Normal0"/>
      </w:pPr>
      <w:r w:rsidRPr="00123664">
        <w:t xml:space="preserve">Given the lack of confidence that </w:t>
      </w:r>
      <w:r w:rsidR="00A551B6">
        <w:t>Work Broker</w:t>
      </w:r>
      <w:r w:rsidRPr="00123664">
        <w:t xml:space="preserve">s </w:t>
      </w:r>
      <w:r>
        <w:t>experience in</w:t>
      </w:r>
      <w:r w:rsidRPr="00123664">
        <w:t xml:space="preserve"> </w:t>
      </w:r>
      <w:r>
        <w:t>administering</w:t>
      </w:r>
      <w:r w:rsidRPr="00123664">
        <w:t xml:space="preserve"> FWSE</w:t>
      </w:r>
      <w:r>
        <w:t xml:space="preserve">, </w:t>
      </w:r>
      <w:r w:rsidRPr="00123664">
        <w:t xml:space="preserve">many </w:t>
      </w:r>
      <w:r>
        <w:t xml:space="preserve">WI </w:t>
      </w:r>
      <w:r w:rsidRPr="00123664">
        <w:t>staff, at all levels</w:t>
      </w:r>
      <w:r w:rsidR="008D47BF">
        <w:t>,</w:t>
      </w:r>
      <w:r w:rsidRPr="00123664">
        <w:t xml:space="preserve"> would prefer that the FWSE product was owned by a business-focussed entity, such as MBIE or Chambers of Commerce. </w:t>
      </w:r>
    </w:p>
    <w:p w14:paraId="0A981E69" w14:textId="77777777" w:rsidR="006809AE" w:rsidRDefault="006809AE" w:rsidP="006809AE">
      <w:pPr>
        <w:pStyle w:val="Normal0"/>
      </w:pPr>
    </w:p>
    <w:p w14:paraId="08D36B6E" w14:textId="5CDEB935" w:rsidR="006809AE" w:rsidRPr="00A54456" w:rsidRDefault="006809AE" w:rsidP="006809AE">
      <w:pPr>
        <w:shd w:val="clear" w:color="auto" w:fill="F2F2F2" w:themeFill="background1" w:themeFillShade="F2"/>
        <w:spacing w:line="312" w:lineRule="auto"/>
        <w:ind w:left="567"/>
        <w:jc w:val="both"/>
        <w:rPr>
          <w:rFonts w:ascii="Arial Narrow" w:eastAsiaTheme="minorEastAsia" w:hAnsi="Arial Narrow"/>
          <w:i/>
          <w:iCs/>
          <w:spacing w:val="10"/>
          <w:kern w:val="24"/>
          <w:lang w:eastAsia="en-NZ"/>
        </w:rPr>
      </w:pPr>
      <w:r w:rsidRPr="00A54456">
        <w:rPr>
          <w:rFonts w:ascii="Arial Narrow" w:eastAsiaTheme="minorEastAsia" w:hAnsi="Arial Narrow"/>
          <w:i/>
          <w:iCs/>
          <w:spacing w:val="10"/>
          <w:kern w:val="24"/>
          <w:lang w:eastAsia="en-NZ"/>
        </w:rPr>
        <w:t>Should this product be the Ministry’s</w:t>
      </w:r>
      <w:r w:rsidR="008D47BF">
        <w:rPr>
          <w:rFonts w:ascii="Arial Narrow" w:eastAsiaTheme="minorEastAsia" w:hAnsi="Arial Narrow"/>
          <w:i/>
          <w:iCs/>
          <w:spacing w:val="10"/>
          <w:kern w:val="24"/>
          <w:lang w:eastAsia="en-NZ"/>
        </w:rPr>
        <w:t xml:space="preserve"> [MSD]</w:t>
      </w:r>
      <w:r w:rsidRPr="00A54456">
        <w:rPr>
          <w:rFonts w:ascii="Arial Narrow" w:eastAsiaTheme="minorEastAsia" w:hAnsi="Arial Narrow"/>
          <w:i/>
          <w:iCs/>
          <w:spacing w:val="10"/>
          <w:kern w:val="24"/>
          <w:lang w:eastAsia="en-NZ"/>
        </w:rPr>
        <w:t>? My honest truthful opinion is no.  It does not belong to the Ministry</w:t>
      </w:r>
      <w:r w:rsidR="008D47BF">
        <w:rPr>
          <w:rFonts w:ascii="Arial Narrow" w:eastAsiaTheme="minorEastAsia" w:hAnsi="Arial Narrow"/>
          <w:i/>
          <w:iCs/>
          <w:spacing w:val="10"/>
          <w:kern w:val="24"/>
          <w:lang w:eastAsia="en-NZ"/>
        </w:rPr>
        <w:t xml:space="preserve"> [MSD]</w:t>
      </w:r>
      <w:r w:rsidRPr="00A54456">
        <w:rPr>
          <w:rFonts w:ascii="Arial Narrow" w:eastAsiaTheme="minorEastAsia" w:hAnsi="Arial Narrow"/>
          <w:i/>
          <w:iCs/>
          <w:spacing w:val="10"/>
          <w:kern w:val="24"/>
          <w:lang w:eastAsia="en-NZ"/>
        </w:rPr>
        <w:t>. Flexi wage self- employment is a business product...I believe MBIE should be the owners because they’re business.  They are a government business umbrella. Why not put the government business umbrella with the government business product. [Work broker] </w:t>
      </w:r>
    </w:p>
    <w:p w14:paraId="31CD00CD" w14:textId="77777777" w:rsidR="006809AE" w:rsidRDefault="006809AE" w:rsidP="006809AE">
      <w:pPr>
        <w:pStyle w:val="Normal0"/>
      </w:pPr>
    </w:p>
    <w:p w14:paraId="62F71322" w14:textId="5D4F5FB5" w:rsidR="008B7E85" w:rsidRDefault="008B7E85">
      <w:pPr>
        <w:rPr>
          <w:rFonts w:ascii="Arial Narrow" w:eastAsiaTheme="minorEastAsia" w:hAnsi="Arial Narrow" w:cstheme="minorBidi"/>
          <w:spacing w:val="10"/>
          <w:lang w:eastAsia="zh-CN"/>
        </w:rPr>
      </w:pPr>
      <w:bookmarkStart w:id="283" w:name="_Toc150159234"/>
      <w:bookmarkStart w:id="284" w:name="_Toc150159562"/>
      <w:bookmarkStart w:id="285" w:name="_Toc150159235"/>
      <w:bookmarkStart w:id="286" w:name="_Toc150159563"/>
      <w:bookmarkStart w:id="287" w:name="_Toc150159236"/>
      <w:bookmarkStart w:id="288" w:name="_Toc150159564"/>
      <w:bookmarkStart w:id="289" w:name="_Toc150159237"/>
      <w:bookmarkStart w:id="290" w:name="_Toc150159565"/>
      <w:bookmarkStart w:id="291" w:name="_Toc150159238"/>
      <w:bookmarkStart w:id="292" w:name="_Toc150159566"/>
      <w:bookmarkStart w:id="293" w:name="_Toc150159239"/>
      <w:bookmarkStart w:id="294" w:name="_Toc150159567"/>
      <w:bookmarkStart w:id="295" w:name="_Toc150159240"/>
      <w:bookmarkStart w:id="296" w:name="_Toc150159568"/>
      <w:bookmarkStart w:id="297" w:name="_Toc150159241"/>
      <w:bookmarkStart w:id="298" w:name="_Toc150159569"/>
      <w:bookmarkStart w:id="299" w:name="_Toc150159242"/>
      <w:bookmarkStart w:id="300" w:name="_Toc150159570"/>
      <w:bookmarkStart w:id="301" w:name="_Toc150159243"/>
      <w:bookmarkStart w:id="302" w:name="_Toc150159571"/>
      <w:bookmarkStart w:id="303" w:name="_Toc150159244"/>
      <w:bookmarkStart w:id="304" w:name="_Toc150159572"/>
      <w:bookmarkStart w:id="305" w:name="_Toc150159245"/>
      <w:bookmarkStart w:id="306" w:name="_Toc150159573"/>
      <w:bookmarkStart w:id="307" w:name="_Toc150159246"/>
      <w:bookmarkStart w:id="308" w:name="_Toc150159574"/>
      <w:bookmarkStart w:id="309" w:name="_Toc150159247"/>
      <w:bookmarkStart w:id="310" w:name="_Toc150159575"/>
      <w:bookmarkStart w:id="311" w:name="_Toc150159248"/>
      <w:bookmarkStart w:id="312" w:name="_Toc150159576"/>
      <w:bookmarkStart w:id="313" w:name="_Toc150159249"/>
      <w:bookmarkStart w:id="314" w:name="_Toc150159577"/>
      <w:bookmarkStart w:id="315" w:name="_Toc150159250"/>
      <w:bookmarkStart w:id="316" w:name="_Toc150159578"/>
      <w:bookmarkStart w:id="317" w:name="_Toc150159251"/>
      <w:bookmarkStart w:id="318" w:name="_Toc150159579"/>
      <w:bookmarkStart w:id="319" w:name="_Toc150159252"/>
      <w:bookmarkStart w:id="320" w:name="_Toc150159580"/>
      <w:bookmarkStart w:id="321" w:name="_Toc150159253"/>
      <w:bookmarkStart w:id="322" w:name="_Toc150159581"/>
      <w:bookmarkStart w:id="323" w:name="_Toc150159254"/>
      <w:bookmarkStart w:id="324" w:name="_Toc150159582"/>
      <w:bookmarkStart w:id="325" w:name="_Toc150159260"/>
      <w:bookmarkStart w:id="326" w:name="_Toc150159588"/>
      <w:bookmarkStart w:id="327" w:name="_Toc150159261"/>
      <w:bookmarkStart w:id="328" w:name="_Toc150159589"/>
      <w:bookmarkStart w:id="329" w:name="_Toc150159262"/>
      <w:bookmarkStart w:id="330" w:name="_Toc150159590"/>
      <w:bookmarkStart w:id="331" w:name="_Toc150159263"/>
      <w:bookmarkStart w:id="332" w:name="_Toc150159591"/>
      <w:bookmarkStart w:id="333" w:name="_Toc150159264"/>
      <w:bookmarkStart w:id="334" w:name="_Toc150159592"/>
      <w:bookmarkStart w:id="335" w:name="_Toc150159265"/>
      <w:bookmarkStart w:id="336" w:name="_Toc150159593"/>
      <w:bookmarkStart w:id="337" w:name="_Toc150159266"/>
      <w:bookmarkStart w:id="338" w:name="_Toc150159594"/>
      <w:bookmarkStart w:id="339" w:name="_Toc150159285"/>
      <w:bookmarkStart w:id="340" w:name="_Toc150159613"/>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br w:type="page"/>
      </w:r>
    </w:p>
    <w:p w14:paraId="6D4E12C5" w14:textId="47CE07C5" w:rsidR="00272F9B" w:rsidRDefault="00790D40" w:rsidP="00F36282">
      <w:pPr>
        <w:pStyle w:val="Heading1"/>
      </w:pPr>
      <w:bookmarkStart w:id="341" w:name="_Toc150159286"/>
      <w:bookmarkStart w:id="342" w:name="_Toc150159614"/>
      <w:bookmarkStart w:id="343" w:name="_Toc150159287"/>
      <w:bookmarkStart w:id="344" w:name="_Toc150159615"/>
      <w:bookmarkStart w:id="345" w:name="_Toc150159288"/>
      <w:bookmarkStart w:id="346" w:name="_Toc150159616"/>
      <w:bookmarkStart w:id="347" w:name="_Toc150159289"/>
      <w:bookmarkStart w:id="348" w:name="_Toc150159617"/>
      <w:bookmarkStart w:id="349" w:name="_Toc150159290"/>
      <w:bookmarkStart w:id="350" w:name="_Toc150159618"/>
      <w:bookmarkStart w:id="351" w:name="_Toc150159291"/>
      <w:bookmarkStart w:id="352" w:name="_Toc150159619"/>
      <w:bookmarkStart w:id="353" w:name="_Toc150159292"/>
      <w:bookmarkStart w:id="354" w:name="_Toc150159620"/>
      <w:bookmarkStart w:id="355" w:name="_Toc150159293"/>
      <w:bookmarkStart w:id="356" w:name="_Toc150159621"/>
      <w:bookmarkStart w:id="357" w:name="_Toc150159294"/>
      <w:bookmarkStart w:id="358" w:name="_Toc150159622"/>
      <w:bookmarkStart w:id="359" w:name="_Toc150159295"/>
      <w:bookmarkStart w:id="360" w:name="_Toc150159623"/>
      <w:bookmarkStart w:id="361" w:name="_Toc150159296"/>
      <w:bookmarkStart w:id="362" w:name="_Toc150159624"/>
      <w:bookmarkStart w:id="363" w:name="_Toc150159297"/>
      <w:bookmarkStart w:id="364" w:name="_Toc150159625"/>
      <w:bookmarkStart w:id="365" w:name="_Toc150159298"/>
      <w:bookmarkStart w:id="366" w:name="_Toc150159626"/>
      <w:bookmarkStart w:id="367" w:name="_Toc150159299"/>
      <w:bookmarkStart w:id="368" w:name="_Toc150159627"/>
      <w:bookmarkStart w:id="369" w:name="_Toc150159300"/>
      <w:bookmarkStart w:id="370" w:name="_Toc150159628"/>
      <w:bookmarkStart w:id="371" w:name="_Toc150159301"/>
      <w:bookmarkStart w:id="372" w:name="_Toc150159629"/>
      <w:bookmarkStart w:id="373" w:name="_Toc150159302"/>
      <w:bookmarkStart w:id="374" w:name="_Toc150159630"/>
      <w:bookmarkStart w:id="375" w:name="_Toc150159303"/>
      <w:bookmarkStart w:id="376" w:name="_Toc150159631"/>
      <w:bookmarkStart w:id="377" w:name="_Toc150159304"/>
      <w:bookmarkStart w:id="378" w:name="_Toc150159632"/>
      <w:bookmarkStart w:id="379" w:name="_Toc150159305"/>
      <w:bookmarkStart w:id="380" w:name="_Toc150159633"/>
      <w:bookmarkStart w:id="381" w:name="_Toc150159338"/>
      <w:bookmarkStart w:id="382" w:name="_Toc150159666"/>
      <w:bookmarkStart w:id="383" w:name="_Toc163549251"/>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lastRenderedPageBreak/>
        <w:t xml:space="preserve">Conclusion and </w:t>
      </w:r>
      <w:r w:rsidR="008D47BF">
        <w:t>Suggested Improvements</w:t>
      </w:r>
      <w:r w:rsidR="008D47BF" w:rsidRPr="003C3228">
        <w:t xml:space="preserve"> </w:t>
      </w:r>
      <w:r w:rsidRPr="003C3228">
        <w:t>to Enhance Flexi-wage Self Employment</w:t>
      </w:r>
      <w:bookmarkEnd w:id="383"/>
    </w:p>
    <w:p w14:paraId="57ACDD97" w14:textId="0B91C228" w:rsidR="00272F9B" w:rsidRPr="00390737" w:rsidRDefault="00DA6ED4" w:rsidP="00F36282">
      <w:pPr>
        <w:pStyle w:val="Heading2"/>
        <w:numPr>
          <w:ilvl w:val="1"/>
          <w:numId w:val="86"/>
        </w:numPr>
      </w:pPr>
      <w:r>
        <w:t xml:space="preserve"> </w:t>
      </w:r>
      <w:bookmarkStart w:id="384" w:name="_Toc163549252"/>
      <w:r w:rsidR="00DE37F3">
        <w:t>Conclusion</w:t>
      </w:r>
      <w:bookmarkEnd w:id="384"/>
    </w:p>
    <w:p w14:paraId="668B970A" w14:textId="6199D3AA" w:rsidR="00395ECD" w:rsidRDefault="0053281C" w:rsidP="00900DCF">
      <w:pPr>
        <w:pStyle w:val="Normal0"/>
      </w:pPr>
      <w:r>
        <w:t xml:space="preserve">Implementation of the policy and achieving sustained outcomes for those who are further from the labour market takes time and </w:t>
      </w:r>
      <w:r w:rsidR="00FF5BBB">
        <w:t xml:space="preserve">requires </w:t>
      </w:r>
      <w:r w:rsidR="0019342F">
        <w:t xml:space="preserve">significant support </w:t>
      </w:r>
      <w:r w:rsidR="00FF5BBB">
        <w:t xml:space="preserve">for </w:t>
      </w:r>
      <w:r w:rsidR="0019342F">
        <w:t>participants.</w:t>
      </w:r>
      <w:r w:rsidR="00A61D29">
        <w:t xml:space="preserve"> </w:t>
      </w:r>
      <w:r w:rsidR="0019342F">
        <w:t>The</w:t>
      </w:r>
      <w:r w:rsidR="003A7F66">
        <w:t>re is a</w:t>
      </w:r>
      <w:r w:rsidR="0019342F">
        <w:t xml:space="preserve"> need to more clearly </w:t>
      </w:r>
      <w:r w:rsidR="00A61D29">
        <w:t xml:space="preserve">define eligibility </w:t>
      </w:r>
      <w:proofErr w:type="gramStart"/>
      <w:r w:rsidR="00A61D29">
        <w:t xml:space="preserve">criteria, </w:t>
      </w:r>
      <w:r w:rsidR="0019342F">
        <w:t>and</w:t>
      </w:r>
      <w:proofErr w:type="gramEnd"/>
      <w:r w:rsidR="0019342F">
        <w:t xml:space="preserve"> reconcile tensions between </w:t>
      </w:r>
      <w:r w:rsidR="00A61D29">
        <w:t xml:space="preserve">the FWSE policy intent and </w:t>
      </w:r>
      <w:r w:rsidR="003A7F66">
        <w:t xml:space="preserve">the characteristics </w:t>
      </w:r>
      <w:r w:rsidR="00A61D29">
        <w:t>and challenges experienced by clients</w:t>
      </w:r>
      <w:r w:rsidR="003A7F66">
        <w:t xml:space="preserve"> </w:t>
      </w:r>
      <w:r w:rsidR="00874EE1">
        <w:t>at risk of long-term benefit receipt</w:t>
      </w:r>
      <w:r w:rsidR="008D47BF">
        <w:t>.</w:t>
      </w:r>
      <w:r w:rsidR="003A7F66">
        <w:t xml:space="preserve"> </w:t>
      </w:r>
      <w:r w:rsidR="00395ECD">
        <w:t>There is also a need for consistency and capability across regions to implement the policy fairly</w:t>
      </w:r>
      <w:r w:rsidR="003505B1">
        <w:t>,</w:t>
      </w:r>
      <w:r w:rsidR="00395ECD">
        <w:t xml:space="preserve"> so that there is equitable access to FWSE. </w:t>
      </w:r>
    </w:p>
    <w:p w14:paraId="69D4FB0D" w14:textId="77777777" w:rsidR="00C1588E" w:rsidRDefault="00C1588E" w:rsidP="00900DCF">
      <w:pPr>
        <w:pStyle w:val="Normal0"/>
      </w:pPr>
    </w:p>
    <w:p w14:paraId="13261DBA" w14:textId="655A0682" w:rsidR="00900DCF" w:rsidRDefault="00900DCF" w:rsidP="00900DCF">
      <w:pPr>
        <w:pStyle w:val="Normal0"/>
      </w:pPr>
      <w:r>
        <w:t xml:space="preserve">While the expansion policy is effective in helping out-of-work New Zealanders to start their own businesses in </w:t>
      </w:r>
      <w:r w:rsidR="00D7510B">
        <w:t xml:space="preserve">much </w:t>
      </w:r>
      <w:r>
        <w:t xml:space="preserve">larger numbers than pre-expansion, it appears to have </w:t>
      </w:r>
      <w:r w:rsidRPr="009C2B24">
        <w:t>low effectiveness in</w:t>
      </w:r>
      <w:r>
        <w:t xml:space="preserve"> helping those </w:t>
      </w:r>
      <w:r w:rsidR="00874EE1">
        <w:t>at risk of long-term benefit receipt</w:t>
      </w:r>
      <w:r>
        <w:t xml:space="preserve"> to sustain businesses. This is for </w:t>
      </w:r>
      <w:r w:rsidR="00A61D29">
        <w:t>several</w:t>
      </w:r>
      <w:r>
        <w:t xml:space="preserve"> reasons:</w:t>
      </w:r>
    </w:p>
    <w:p w14:paraId="384F1AB3" w14:textId="061F22B8" w:rsidR="00900DCF" w:rsidRDefault="00900DCF" w:rsidP="00A0230B">
      <w:pPr>
        <w:pStyle w:val="Normal0"/>
        <w:numPr>
          <w:ilvl w:val="0"/>
          <w:numId w:val="49"/>
        </w:numPr>
      </w:pPr>
      <w:r>
        <w:t xml:space="preserve">The cohort who are </w:t>
      </w:r>
      <w:r w:rsidR="00874EE1">
        <w:t>at risk of long-term benefit receipt</w:t>
      </w:r>
      <w:r>
        <w:t xml:space="preserve"> may not have the skills, experience, and characteristics necessary to sustain a small </w:t>
      </w:r>
      <w:proofErr w:type="gramStart"/>
      <w:r>
        <w:t>business;</w:t>
      </w:r>
      <w:proofErr w:type="gramEnd"/>
    </w:p>
    <w:p w14:paraId="4DC00C5C" w14:textId="77777777" w:rsidR="00900DCF" w:rsidRDefault="00900DCF" w:rsidP="00A0230B">
      <w:pPr>
        <w:pStyle w:val="Normal0"/>
        <w:numPr>
          <w:ilvl w:val="0"/>
          <w:numId w:val="49"/>
        </w:numPr>
      </w:pPr>
      <w:r>
        <w:t xml:space="preserve">There is very little post-approval business mentoring available to FWSE </w:t>
      </w:r>
      <w:proofErr w:type="gramStart"/>
      <w:r>
        <w:t>recipients;</w:t>
      </w:r>
      <w:proofErr w:type="gramEnd"/>
    </w:p>
    <w:p w14:paraId="5BA6FC43" w14:textId="75C17B23" w:rsidR="00900DCF" w:rsidRDefault="00900DCF" w:rsidP="00A0230B">
      <w:pPr>
        <w:pStyle w:val="Normal0"/>
        <w:numPr>
          <w:ilvl w:val="0"/>
          <w:numId w:val="49"/>
        </w:numPr>
      </w:pPr>
      <w:r>
        <w:t>Major risks in business viability are often not being</w:t>
      </w:r>
      <w:r w:rsidR="00FD409B">
        <w:t xml:space="preserve"> written into business plans and/or</w:t>
      </w:r>
      <w:r>
        <w:t xml:space="preserve"> picked up by </w:t>
      </w:r>
      <w:proofErr w:type="spellStart"/>
      <w:proofErr w:type="gramStart"/>
      <w:r>
        <w:t>vetters</w:t>
      </w:r>
      <w:proofErr w:type="spellEnd"/>
      <w:r>
        <w:t>;</w:t>
      </w:r>
      <w:proofErr w:type="gramEnd"/>
    </w:p>
    <w:p w14:paraId="30288430" w14:textId="49B89CB1" w:rsidR="00900DCF" w:rsidRDefault="00900DCF" w:rsidP="00A0230B">
      <w:pPr>
        <w:pStyle w:val="Normal0"/>
        <w:numPr>
          <w:ilvl w:val="0"/>
          <w:numId w:val="49"/>
        </w:numPr>
      </w:pPr>
      <w:r>
        <w:t xml:space="preserve">Business coaches are contracted </w:t>
      </w:r>
      <w:r w:rsidR="00BD1792">
        <w:t xml:space="preserve">to </w:t>
      </w:r>
      <w:r>
        <w:t xml:space="preserve">support </w:t>
      </w:r>
      <w:r w:rsidR="00FD409B">
        <w:t>participants</w:t>
      </w:r>
      <w:r>
        <w:t xml:space="preserve"> to write a business plan, not to assess individuals for capabilities to run a business (although some do provide informal feedback to </w:t>
      </w:r>
      <w:r w:rsidR="00A551B6">
        <w:t>Work Broker</w:t>
      </w:r>
      <w:r>
        <w:t>s</w:t>
      </w:r>
      <w:proofErr w:type="gramStart"/>
      <w:r>
        <w:t>);</w:t>
      </w:r>
      <w:proofErr w:type="gramEnd"/>
    </w:p>
    <w:p w14:paraId="1D63E3DB" w14:textId="4A60089E" w:rsidR="00900DCF" w:rsidRDefault="00900DCF" w:rsidP="00A0230B">
      <w:pPr>
        <w:pStyle w:val="Normal0"/>
        <w:numPr>
          <w:ilvl w:val="0"/>
          <w:numId w:val="49"/>
        </w:numPr>
      </w:pPr>
      <w:proofErr w:type="spellStart"/>
      <w:r>
        <w:t>Vetters</w:t>
      </w:r>
      <w:proofErr w:type="spellEnd"/>
      <w:r>
        <w:t xml:space="preserve"> </w:t>
      </w:r>
      <w:proofErr w:type="gramStart"/>
      <w:r>
        <w:t>are</w:t>
      </w:r>
      <w:proofErr w:type="gramEnd"/>
      <w:r>
        <w:t xml:space="preserve"> contracted to assess the viability of a business plan as it is presented, not to assess applicants for characteristics that may enable or pose barriers to business success</w:t>
      </w:r>
      <w:r w:rsidR="003505B1">
        <w:t>.</w:t>
      </w:r>
      <w:r>
        <w:t xml:space="preserve"> </w:t>
      </w:r>
      <w:r w:rsidR="001F607E">
        <w:t>Often,</w:t>
      </w:r>
      <w:r>
        <w:t xml:space="preserve"> they do not meet with applicants and nor do they have access to </w:t>
      </w:r>
      <w:r w:rsidR="005D7A3C">
        <w:t xml:space="preserve">any information on participants. </w:t>
      </w:r>
      <w:r>
        <w:t xml:space="preserve">  </w:t>
      </w:r>
    </w:p>
    <w:p w14:paraId="1C2907CD" w14:textId="77777777" w:rsidR="00900DCF" w:rsidRDefault="00900DCF" w:rsidP="00900DCF">
      <w:pPr>
        <w:pStyle w:val="Normal0"/>
      </w:pPr>
    </w:p>
    <w:p w14:paraId="6D1D02A3" w14:textId="5EF63080" w:rsidR="00900DCF" w:rsidRDefault="00900DCF" w:rsidP="00900DCF">
      <w:pPr>
        <w:pStyle w:val="Normal0"/>
      </w:pPr>
      <w:r>
        <w:t xml:space="preserve">This evaluation has found that FWSE is most likely to support out-of-work New Zealanders to start and sustain their own businesses </w:t>
      </w:r>
      <w:r w:rsidR="003E4885">
        <w:t xml:space="preserve">when the </w:t>
      </w:r>
      <w:r w:rsidR="009F7DE8">
        <w:t>participants</w:t>
      </w:r>
      <w:r>
        <w:t xml:space="preserve"> are those who do not appear to be </w:t>
      </w:r>
      <w:r w:rsidR="00874EE1">
        <w:t>at risk of long-term benefit receipt</w:t>
      </w:r>
      <w:r w:rsidR="00F02332">
        <w:t>. The programme is most successful for those who</w:t>
      </w:r>
      <w:r>
        <w:t xml:space="preserve"> have been out of work </w:t>
      </w:r>
      <w:r w:rsidR="009838B1">
        <w:t xml:space="preserve">for a </w:t>
      </w:r>
      <w:r>
        <w:t>short</w:t>
      </w:r>
      <w:r w:rsidR="009838B1">
        <w:t xml:space="preserve"> period</w:t>
      </w:r>
      <w:r w:rsidR="00F02332">
        <w:t>,</w:t>
      </w:r>
      <w:r>
        <w:t xml:space="preserve"> and generally have significant work experience</w:t>
      </w:r>
      <w:r w:rsidR="00F02332">
        <w:t>;</w:t>
      </w:r>
      <w:r>
        <w:t xml:space="preserve"> skills in the business sector</w:t>
      </w:r>
      <w:r w:rsidR="00F02332">
        <w:t>;</w:t>
      </w:r>
      <w:r>
        <w:t xml:space="preserve"> and considerable employment history. </w:t>
      </w:r>
    </w:p>
    <w:p w14:paraId="0CFB05C7" w14:textId="77777777" w:rsidR="00900DCF" w:rsidRDefault="00900DCF" w:rsidP="00900DCF">
      <w:pPr>
        <w:pStyle w:val="Normal0"/>
      </w:pPr>
    </w:p>
    <w:p w14:paraId="15195FC3" w14:textId="1BDB52A5" w:rsidR="00900DCF" w:rsidRDefault="00900DCF" w:rsidP="00900DCF">
      <w:pPr>
        <w:pStyle w:val="Normal0"/>
      </w:pPr>
      <w:r>
        <w:t xml:space="preserve">Ease with which applicants are able </w:t>
      </w:r>
      <w:r w:rsidR="005F653F">
        <w:t xml:space="preserve">to </w:t>
      </w:r>
      <w:r>
        <w:t>access FWSE varies greatly by individual. Many find the creation of a business plan to be challenging</w:t>
      </w:r>
      <w:r w:rsidR="00F02332">
        <w:t xml:space="preserve"> and </w:t>
      </w:r>
      <w:r w:rsidR="00A551B6">
        <w:t>Work Broker</w:t>
      </w:r>
      <w:r>
        <w:t>s and business coaches report there is high attrition through this process.</w:t>
      </w:r>
      <w:r>
        <w:rPr>
          <w:rStyle w:val="FootnoteReference"/>
        </w:rPr>
        <w:footnoteReference w:id="36"/>
      </w:r>
      <w:r>
        <w:t xml:space="preserve"> Those who have tertiary qualifications and/or </w:t>
      </w:r>
      <w:r w:rsidR="00F02332">
        <w:t xml:space="preserve">have </w:t>
      </w:r>
      <w:r>
        <w:t>worked in roles that require a high level of written communication skills</w:t>
      </w:r>
      <w:r w:rsidR="00F02332">
        <w:t xml:space="preserve"> </w:t>
      </w:r>
      <w:r>
        <w:t xml:space="preserve">find this process easier.  </w:t>
      </w:r>
    </w:p>
    <w:p w14:paraId="097B85B9" w14:textId="77777777" w:rsidR="00900DCF" w:rsidRDefault="00900DCF" w:rsidP="00900DCF">
      <w:pPr>
        <w:pStyle w:val="Normal0"/>
      </w:pPr>
    </w:p>
    <w:p w14:paraId="62C5C16D" w14:textId="498FDA79" w:rsidR="00900DCF" w:rsidRDefault="00900DCF" w:rsidP="00900DCF">
      <w:pPr>
        <w:pStyle w:val="Normal0"/>
      </w:pPr>
      <w:r>
        <w:t>All FWSE participants access the BTAG grant (as this is how business plan vetting is funded). However, not all</w:t>
      </w:r>
      <w:r w:rsidR="007730E4">
        <w:t xml:space="preserve"> </w:t>
      </w:r>
      <w:proofErr w:type="gramStart"/>
      <w:r w:rsidR="007730E4">
        <w:t xml:space="preserve">can </w:t>
      </w:r>
      <w:r>
        <w:t xml:space="preserve"> access</w:t>
      </w:r>
      <w:proofErr w:type="gramEnd"/>
      <w:r>
        <w:t xml:space="preserve"> funds from BTAG for provision of business coaching (to help write a business plan), and even fewer receiv</w:t>
      </w:r>
      <w:r w:rsidR="007730E4">
        <w:t>e</w:t>
      </w:r>
      <w:r>
        <w:t xml:space="preserve"> funding via BTAG for post-approval mentoring. </w:t>
      </w:r>
    </w:p>
    <w:p w14:paraId="579A6DC7" w14:textId="77777777" w:rsidR="00900DCF" w:rsidRDefault="00900DCF" w:rsidP="00900DCF">
      <w:pPr>
        <w:pStyle w:val="Normal0"/>
      </w:pPr>
    </w:p>
    <w:p w14:paraId="5A725CCF" w14:textId="77777777" w:rsidR="00900DCF" w:rsidRDefault="00900DCF" w:rsidP="00900DCF">
      <w:pPr>
        <w:pStyle w:val="Normal0"/>
      </w:pPr>
      <w:r>
        <w:lastRenderedPageBreak/>
        <w:t>All FWSE participants in the evaluation sample had accessed the Self-Employment Start Up grant, with most receiving the maximum amount ($10,000).</w:t>
      </w:r>
    </w:p>
    <w:p w14:paraId="705F5227" w14:textId="77777777" w:rsidR="00900DCF" w:rsidRDefault="00900DCF" w:rsidP="00900DCF">
      <w:pPr>
        <w:pStyle w:val="Normal0"/>
      </w:pPr>
    </w:p>
    <w:p w14:paraId="66BF820F" w14:textId="05BD371A" w:rsidR="00AF5683" w:rsidRDefault="00900DCF" w:rsidP="00900DCF">
      <w:pPr>
        <w:pStyle w:val="Normal0"/>
      </w:pPr>
      <w:r w:rsidRPr="009C2B24">
        <w:t>A widely held view among stakeholders</w:t>
      </w:r>
      <w:r w:rsidR="008F6F57">
        <w:t xml:space="preserve">, supported </w:t>
      </w:r>
      <w:r w:rsidR="006A3532">
        <w:t>by short-term outcomes among FWSE recipients included in the evaluation</w:t>
      </w:r>
      <w:r w:rsidR="008F6F57">
        <w:t>,</w:t>
      </w:r>
      <w:r w:rsidRPr="009C2B24">
        <w:t xml:space="preserve"> is that the FWSE is not target</w:t>
      </w:r>
      <w:r w:rsidR="005E2FB9" w:rsidRPr="009C2B24">
        <w:t>ed</w:t>
      </w:r>
      <w:r w:rsidRPr="009C2B24">
        <w:t xml:space="preserve"> enough</w:t>
      </w:r>
      <w:r w:rsidR="005068EB">
        <w:t>. It is believed</w:t>
      </w:r>
      <w:r w:rsidRPr="009C2B24">
        <w:t xml:space="preserve"> that there should be more due diligence conducted prior to business plan development to assess the barriers and enablers that </w:t>
      </w:r>
      <w:r w:rsidR="005068EB">
        <w:t>a</w:t>
      </w:r>
      <w:r w:rsidR="005068EB" w:rsidRPr="009C2B24">
        <w:t xml:space="preserve"> </w:t>
      </w:r>
      <w:r w:rsidRPr="009C2B24">
        <w:t>potential applicant has to sustaining a small business.</w:t>
      </w:r>
      <w:r>
        <w:t xml:space="preserve">  </w:t>
      </w:r>
    </w:p>
    <w:p w14:paraId="1DF6FB19" w14:textId="77777777" w:rsidR="009C2B24" w:rsidRDefault="009C2B24" w:rsidP="00900DCF">
      <w:pPr>
        <w:pStyle w:val="Normal0"/>
      </w:pPr>
    </w:p>
    <w:p w14:paraId="13DFA406" w14:textId="0A8FB49E" w:rsidR="00900DCF" w:rsidRDefault="00AF5683" w:rsidP="00900DCF">
      <w:pPr>
        <w:pStyle w:val="Normal0"/>
      </w:pPr>
      <w:r>
        <w:t xml:space="preserve">Many stakeholders would like to see applicants required to attend a small business course. </w:t>
      </w:r>
      <w:r w:rsidR="00900DCF">
        <w:t xml:space="preserve">In addition, the availability of post-approval business mentoring is critical to maximising the likelihood that business will be sustained. Ideally, this mentoring would be tailored to the FWSE participant and/or business type, by the availability of a pool of mentors across a range of cultural backgrounds and areas of business expertise. </w:t>
      </w:r>
    </w:p>
    <w:p w14:paraId="05A4256B" w14:textId="77777777" w:rsidR="00900DCF" w:rsidRDefault="00900DCF" w:rsidP="00900DCF">
      <w:pPr>
        <w:pStyle w:val="Normal0"/>
      </w:pPr>
    </w:p>
    <w:p w14:paraId="053C25EF" w14:textId="04DBBDBF" w:rsidR="00900DCF" w:rsidRDefault="00C61A0A" w:rsidP="00C61A0A">
      <w:pPr>
        <w:pStyle w:val="Heading2"/>
        <w:numPr>
          <w:ilvl w:val="0"/>
          <w:numId w:val="0"/>
        </w:numPr>
      </w:pPr>
      <w:bookmarkStart w:id="385" w:name="_Toc163549253"/>
      <w:r>
        <w:t xml:space="preserve">8.2 </w:t>
      </w:r>
      <w:r w:rsidR="00FB4BD3">
        <w:t>Suggested Improvements</w:t>
      </w:r>
      <w:bookmarkEnd w:id="385"/>
    </w:p>
    <w:p w14:paraId="6F87EDCE" w14:textId="2A3B08B6" w:rsidR="00900DCF" w:rsidRDefault="00900DCF" w:rsidP="00900DCF">
      <w:pPr>
        <w:pStyle w:val="Normal0"/>
      </w:pPr>
      <w:r>
        <w:t xml:space="preserve">Outlined below are our </w:t>
      </w:r>
      <w:r w:rsidR="00A032A9">
        <w:t xml:space="preserve">suggested improvements </w:t>
      </w:r>
      <w:r>
        <w:t xml:space="preserve">to enhance the </w:t>
      </w:r>
      <w:r w:rsidR="0007750D">
        <w:t xml:space="preserve">effectiveness of the </w:t>
      </w:r>
      <w:r>
        <w:t>FWSE subsidy</w:t>
      </w:r>
      <w:r w:rsidR="00A032A9">
        <w:t xml:space="preserve"> programme</w:t>
      </w:r>
      <w:r>
        <w:t xml:space="preserve">. Those highlighted in </w:t>
      </w:r>
      <w:r w:rsidRPr="00D90303">
        <w:rPr>
          <w:color w:val="00B050"/>
        </w:rPr>
        <w:t>green</w:t>
      </w:r>
      <w:r>
        <w:t xml:space="preserve"> are </w:t>
      </w:r>
      <w:r w:rsidR="003A271F">
        <w:t xml:space="preserve">perceived as </w:t>
      </w:r>
      <w:r>
        <w:t>priority</w:t>
      </w:r>
      <w:r w:rsidR="004E01DF">
        <w:t>, as they are likely to increase consistency</w:t>
      </w:r>
      <w:r w:rsidR="00434517">
        <w:t>, fairness</w:t>
      </w:r>
      <w:r w:rsidR="004E01DF">
        <w:t xml:space="preserve"> and</w:t>
      </w:r>
      <w:r>
        <w:t xml:space="preserve"> </w:t>
      </w:r>
      <w:r w:rsidR="00434517">
        <w:t xml:space="preserve">improve likelihood of business success for participants. </w:t>
      </w:r>
    </w:p>
    <w:p w14:paraId="39163C3A" w14:textId="77777777" w:rsidR="005A2B89" w:rsidRDefault="005A2B89" w:rsidP="00900DCF">
      <w:pPr>
        <w:pStyle w:val="Normal0"/>
      </w:pPr>
    </w:p>
    <w:p w14:paraId="44F804C2" w14:textId="332FBEF0" w:rsidR="005A2B89" w:rsidRDefault="005A2B89" w:rsidP="005A2B89">
      <w:pPr>
        <w:pStyle w:val="Normal0"/>
      </w:pPr>
      <w:r>
        <w:t>Short</w:t>
      </w:r>
      <w:r w:rsidR="005068EB">
        <w:t>-</w:t>
      </w:r>
      <w:r>
        <w:t xml:space="preserve">term </w:t>
      </w:r>
      <w:r w:rsidR="00FB4BD3">
        <w:t xml:space="preserve">suggestions </w:t>
      </w:r>
      <w:r>
        <w:t xml:space="preserve">are those we consider </w:t>
      </w:r>
      <w:r w:rsidR="00FB4BD3">
        <w:t xml:space="preserve">can </w:t>
      </w:r>
      <w:r>
        <w:t>be implemented within the next 6-12 months; medium</w:t>
      </w:r>
      <w:r w:rsidR="005068EB">
        <w:t>-</w:t>
      </w:r>
      <w:r>
        <w:t xml:space="preserve">term </w:t>
      </w:r>
      <w:r w:rsidR="00FB4BD3">
        <w:t xml:space="preserve">suggestions </w:t>
      </w:r>
      <w:r>
        <w:t>in the next 12-24 months; and longer</w:t>
      </w:r>
      <w:r w:rsidR="004E01DF">
        <w:t>-</w:t>
      </w:r>
      <w:r>
        <w:t xml:space="preserve">term </w:t>
      </w:r>
      <w:r w:rsidR="00FB4BD3">
        <w:t xml:space="preserve">suggestions </w:t>
      </w:r>
      <w:r>
        <w:t xml:space="preserve">in the next 24-36 months. </w:t>
      </w:r>
    </w:p>
    <w:p w14:paraId="4CBAE994" w14:textId="77777777" w:rsidR="00900DCF" w:rsidRDefault="00900DCF" w:rsidP="00900DCF">
      <w:pPr>
        <w:pStyle w:val="Normal0"/>
      </w:pPr>
    </w:p>
    <w:tbl>
      <w:tblPr>
        <w:tblStyle w:val="TableGrid"/>
        <w:tblW w:w="0" w:type="auto"/>
        <w:tblLook w:val="04A0" w:firstRow="1" w:lastRow="0" w:firstColumn="1" w:lastColumn="0" w:noHBand="0" w:noVBand="1"/>
      </w:tblPr>
      <w:tblGrid>
        <w:gridCol w:w="1662"/>
        <w:gridCol w:w="6838"/>
        <w:gridCol w:w="1134"/>
      </w:tblGrid>
      <w:tr w:rsidR="00BF6A59" w:rsidRPr="0055744C" w14:paraId="516A92F7" w14:textId="77777777" w:rsidTr="00921CC7">
        <w:tc>
          <w:tcPr>
            <w:tcW w:w="1662" w:type="dxa"/>
            <w:shd w:val="clear" w:color="auto" w:fill="D9D9D9" w:themeFill="background1" w:themeFillShade="D9"/>
          </w:tcPr>
          <w:p w14:paraId="4DA1A16A" w14:textId="77777777" w:rsidR="00BF6A59" w:rsidRDefault="00BF6A59" w:rsidP="00ED5C8F">
            <w:pPr>
              <w:pStyle w:val="Normal0"/>
              <w:jc w:val="left"/>
              <w:rPr>
                <w:b/>
                <w:bCs/>
              </w:rPr>
            </w:pPr>
            <w:r>
              <w:rPr>
                <w:b/>
                <w:bCs/>
              </w:rPr>
              <w:t xml:space="preserve">Link to </w:t>
            </w:r>
            <w:proofErr w:type="gramStart"/>
            <w:r>
              <w:rPr>
                <w:b/>
                <w:bCs/>
              </w:rPr>
              <w:t>findings</w:t>
            </w:r>
            <w:proofErr w:type="gramEnd"/>
          </w:p>
          <w:p w14:paraId="4CBA3F7E" w14:textId="77777777" w:rsidR="00BF6A59" w:rsidRDefault="00BF6A59" w:rsidP="00ED5C8F">
            <w:pPr>
              <w:pStyle w:val="Normal0"/>
              <w:jc w:val="left"/>
              <w:rPr>
                <w:b/>
                <w:bCs/>
              </w:rPr>
            </w:pPr>
            <w:r>
              <w:rPr>
                <w:b/>
                <w:bCs/>
              </w:rPr>
              <w:t>(section):</w:t>
            </w:r>
          </w:p>
        </w:tc>
        <w:tc>
          <w:tcPr>
            <w:tcW w:w="6838" w:type="dxa"/>
            <w:shd w:val="clear" w:color="auto" w:fill="D9D9D9" w:themeFill="background1" w:themeFillShade="D9"/>
          </w:tcPr>
          <w:p w14:paraId="20229267" w14:textId="49BCD860" w:rsidR="00BF6A59" w:rsidRPr="0055744C" w:rsidRDefault="00FB4BD3" w:rsidP="00ED5C8F">
            <w:pPr>
              <w:pStyle w:val="Normal0"/>
              <w:rPr>
                <w:b/>
                <w:bCs/>
              </w:rPr>
            </w:pPr>
            <w:r>
              <w:rPr>
                <w:b/>
                <w:bCs/>
              </w:rPr>
              <w:t xml:space="preserve">Suggested Improvements – Operational </w:t>
            </w:r>
          </w:p>
        </w:tc>
        <w:tc>
          <w:tcPr>
            <w:tcW w:w="1134" w:type="dxa"/>
            <w:shd w:val="clear" w:color="auto" w:fill="D9D9D9" w:themeFill="background1" w:themeFillShade="D9"/>
          </w:tcPr>
          <w:p w14:paraId="695733C9" w14:textId="77777777" w:rsidR="00BF6A59" w:rsidRPr="0055744C" w:rsidRDefault="00BF6A59" w:rsidP="00ED5C8F">
            <w:pPr>
              <w:pStyle w:val="Normal0"/>
              <w:rPr>
                <w:b/>
                <w:bCs/>
              </w:rPr>
            </w:pPr>
            <w:r>
              <w:rPr>
                <w:b/>
                <w:bCs/>
              </w:rPr>
              <w:t>Term</w:t>
            </w:r>
          </w:p>
        </w:tc>
      </w:tr>
      <w:tr w:rsidR="00BF6A59" w14:paraId="156EC805" w14:textId="77777777" w:rsidTr="00921CC7">
        <w:tc>
          <w:tcPr>
            <w:tcW w:w="1662" w:type="dxa"/>
          </w:tcPr>
          <w:p w14:paraId="0094EB9F" w14:textId="77777777" w:rsidR="00BF6A59"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4.7</w:t>
            </w:r>
          </w:p>
        </w:tc>
        <w:tc>
          <w:tcPr>
            <w:tcW w:w="6838" w:type="dxa"/>
          </w:tcPr>
          <w:p w14:paraId="6C1FD6BA" w14:textId="77777777" w:rsidR="00BF6A59" w:rsidRPr="00E91582" w:rsidRDefault="00BF6A59" w:rsidP="00ED5C8F">
            <w:pPr>
              <w:spacing w:line="312" w:lineRule="auto"/>
              <w:jc w:val="both"/>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Ensure all applicants are offered a referral to a BTAG provider</w:t>
            </w:r>
            <w:r>
              <w:rPr>
                <w:rFonts w:ascii="Arial Narrow" w:eastAsiaTheme="minorEastAsia" w:hAnsi="Arial Narrow"/>
                <w:spacing w:val="10"/>
                <w:kern w:val="24"/>
                <w:lang w:eastAsia="en-NZ"/>
              </w:rPr>
              <w:t xml:space="preserve"> for coaching.</w:t>
            </w:r>
          </w:p>
        </w:tc>
        <w:tc>
          <w:tcPr>
            <w:tcW w:w="1134" w:type="dxa"/>
          </w:tcPr>
          <w:p w14:paraId="1C7D7E9B" w14:textId="77777777" w:rsidR="00BF6A59" w:rsidRPr="00A1424E" w:rsidRDefault="00BF6A59" w:rsidP="00ED5C8F">
            <w:pPr>
              <w:pStyle w:val="Normal0"/>
              <w:rPr>
                <w:color w:val="00B050"/>
              </w:rPr>
            </w:pPr>
            <w:r>
              <w:rPr>
                <w:color w:val="00B050"/>
              </w:rPr>
              <w:t>Short</w:t>
            </w:r>
          </w:p>
        </w:tc>
      </w:tr>
      <w:tr w:rsidR="00BF6A59" w14:paraId="5D4E1A6C" w14:textId="77777777" w:rsidTr="00921CC7">
        <w:tc>
          <w:tcPr>
            <w:tcW w:w="1662" w:type="dxa"/>
          </w:tcPr>
          <w:p w14:paraId="55FC14C6" w14:textId="77777777" w:rsidR="00BF6A59" w:rsidRPr="00E91582"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4.8</w:t>
            </w:r>
          </w:p>
        </w:tc>
        <w:tc>
          <w:tcPr>
            <w:tcW w:w="6838" w:type="dxa"/>
          </w:tcPr>
          <w:p w14:paraId="42B5C92B" w14:textId="5FA6D221" w:rsidR="00BF6A59" w:rsidRDefault="00BF6A59" w:rsidP="00ED5C8F">
            <w:pPr>
              <w:spacing w:line="312" w:lineRule="auto"/>
              <w:jc w:val="both"/>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Consider how the start-up grant could be more flexibly managed</w:t>
            </w:r>
            <w:r w:rsidRPr="00E91582">
              <w:rPr>
                <w:rFonts w:ascii="Arial Narrow" w:eastAsiaTheme="minorEastAsia" w:hAnsi="Arial Narrow"/>
                <w:spacing w:val="10"/>
                <w:kern w:val="24"/>
                <w:lang w:eastAsia="en-NZ"/>
              </w:rPr>
              <w:t xml:space="preserve"> for those who need to buy stock as and when required, rather than all up-front; and/or extend the period for spending</w:t>
            </w:r>
            <w:r w:rsidR="00600886">
              <w:rPr>
                <w:rFonts w:ascii="Arial Narrow" w:eastAsiaTheme="minorEastAsia" w:hAnsi="Arial Narrow"/>
                <w:spacing w:val="10"/>
                <w:kern w:val="24"/>
                <w:lang w:eastAsia="en-NZ"/>
              </w:rPr>
              <w:t xml:space="preserve"> from 4 weeks</w:t>
            </w:r>
            <w:r w:rsidRPr="00E91582">
              <w:rPr>
                <w:rFonts w:ascii="Arial Narrow" w:eastAsiaTheme="minorEastAsia" w:hAnsi="Arial Narrow"/>
                <w:spacing w:val="10"/>
                <w:kern w:val="24"/>
                <w:lang w:eastAsia="en-NZ"/>
              </w:rPr>
              <w:t xml:space="preserve"> to 8 </w:t>
            </w:r>
            <w:r w:rsidR="00600886">
              <w:rPr>
                <w:rFonts w:ascii="Arial Narrow" w:eastAsiaTheme="minorEastAsia" w:hAnsi="Arial Narrow"/>
                <w:spacing w:val="10"/>
                <w:kern w:val="24"/>
                <w:lang w:eastAsia="en-NZ"/>
              </w:rPr>
              <w:t xml:space="preserve">or 12 </w:t>
            </w:r>
            <w:r w:rsidRPr="00E91582">
              <w:rPr>
                <w:rFonts w:ascii="Arial Narrow" w:eastAsiaTheme="minorEastAsia" w:hAnsi="Arial Narrow"/>
                <w:spacing w:val="10"/>
                <w:kern w:val="24"/>
                <w:lang w:eastAsia="en-NZ"/>
              </w:rPr>
              <w:t xml:space="preserve">weeks.  </w:t>
            </w:r>
          </w:p>
        </w:tc>
        <w:tc>
          <w:tcPr>
            <w:tcW w:w="1134" w:type="dxa"/>
          </w:tcPr>
          <w:p w14:paraId="52F35D46" w14:textId="77777777" w:rsidR="00BF6A59" w:rsidRDefault="00BF6A59" w:rsidP="00ED5C8F">
            <w:pPr>
              <w:pStyle w:val="Normal0"/>
            </w:pPr>
            <w:r w:rsidRPr="00A1424E">
              <w:rPr>
                <w:color w:val="00B050"/>
              </w:rPr>
              <w:t>Short</w:t>
            </w:r>
          </w:p>
        </w:tc>
      </w:tr>
      <w:tr w:rsidR="00BF6A59" w14:paraId="5A36CB3F" w14:textId="77777777" w:rsidTr="00921CC7">
        <w:tc>
          <w:tcPr>
            <w:tcW w:w="1662" w:type="dxa"/>
          </w:tcPr>
          <w:p w14:paraId="185892D4" w14:textId="77777777" w:rsidR="00BF6A59" w:rsidRPr="006D4511"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4.9</w:t>
            </w:r>
          </w:p>
        </w:tc>
        <w:tc>
          <w:tcPr>
            <w:tcW w:w="6838" w:type="dxa"/>
          </w:tcPr>
          <w:p w14:paraId="19059095" w14:textId="77777777" w:rsidR="00BF6A59" w:rsidRDefault="00BF6A59" w:rsidP="00ED5C8F">
            <w:pPr>
              <w:spacing w:line="312" w:lineRule="auto"/>
              <w:jc w:val="both"/>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Creat</w:t>
            </w:r>
            <w:r>
              <w:rPr>
                <w:rFonts w:ascii="Arial Narrow" w:eastAsiaTheme="minorEastAsia" w:hAnsi="Arial Narrow"/>
                <w:b/>
                <w:bCs/>
                <w:spacing w:val="10"/>
                <w:kern w:val="24"/>
                <w:lang w:eastAsia="en-NZ"/>
              </w:rPr>
              <w:t>e a</w:t>
            </w:r>
            <w:r w:rsidRPr="005A2B89">
              <w:rPr>
                <w:rFonts w:ascii="Arial Narrow" w:eastAsiaTheme="minorEastAsia" w:hAnsi="Arial Narrow"/>
                <w:b/>
                <w:bCs/>
                <w:spacing w:val="10"/>
                <w:kern w:val="24"/>
                <w:lang w:eastAsia="en-NZ"/>
              </w:rPr>
              <w:t xml:space="preserve"> business plan template</w:t>
            </w:r>
            <w:r w:rsidRPr="006D4511">
              <w:rPr>
                <w:rFonts w:ascii="Arial Narrow" w:eastAsiaTheme="minorEastAsia" w:hAnsi="Arial Narrow"/>
                <w:spacing w:val="10"/>
                <w:kern w:val="24"/>
                <w:lang w:eastAsia="en-NZ"/>
              </w:rPr>
              <w:t xml:space="preserve">, for use across all regions, to ensure consistency of information and detail required and ease of vetting. </w:t>
            </w:r>
          </w:p>
        </w:tc>
        <w:tc>
          <w:tcPr>
            <w:tcW w:w="1134" w:type="dxa"/>
          </w:tcPr>
          <w:p w14:paraId="05885523" w14:textId="77777777" w:rsidR="00BF6A59" w:rsidRPr="005E25A1" w:rsidRDefault="00BF6A59" w:rsidP="00ED5C8F">
            <w:pPr>
              <w:pStyle w:val="Normal0"/>
              <w:rPr>
                <w:color w:val="00B050"/>
              </w:rPr>
            </w:pPr>
            <w:r w:rsidRPr="005E25A1">
              <w:rPr>
                <w:color w:val="00B050"/>
              </w:rPr>
              <w:t>Short</w:t>
            </w:r>
          </w:p>
        </w:tc>
      </w:tr>
      <w:tr w:rsidR="00BF6A59" w14:paraId="2E165A97" w14:textId="77777777" w:rsidTr="00921CC7">
        <w:tc>
          <w:tcPr>
            <w:tcW w:w="1662" w:type="dxa"/>
          </w:tcPr>
          <w:p w14:paraId="03201E2F" w14:textId="77777777" w:rsidR="00BF6A59" w:rsidRPr="006D4511"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5.6</w:t>
            </w:r>
          </w:p>
        </w:tc>
        <w:tc>
          <w:tcPr>
            <w:tcW w:w="6838" w:type="dxa"/>
          </w:tcPr>
          <w:p w14:paraId="0232B2F1" w14:textId="77777777" w:rsidR="00BF6A59" w:rsidRDefault="00BF6A59" w:rsidP="00ED5C8F">
            <w:pPr>
              <w:spacing w:line="312" w:lineRule="auto"/>
              <w:jc w:val="both"/>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Include an operational/implementation plan</w:t>
            </w:r>
            <w:r w:rsidRPr="006D4511">
              <w:rPr>
                <w:rFonts w:ascii="Arial Narrow" w:eastAsiaTheme="minorEastAsia" w:hAnsi="Arial Narrow"/>
                <w:spacing w:val="10"/>
                <w:kern w:val="24"/>
                <w:lang w:eastAsia="en-NZ"/>
              </w:rPr>
              <w:t xml:space="preserve"> as part of, or additional to, the business plan. </w:t>
            </w:r>
          </w:p>
        </w:tc>
        <w:tc>
          <w:tcPr>
            <w:tcW w:w="1134" w:type="dxa"/>
          </w:tcPr>
          <w:p w14:paraId="6E076E10" w14:textId="77777777" w:rsidR="00BF6A59" w:rsidRPr="005E25A1" w:rsidRDefault="00BF6A59" w:rsidP="00ED5C8F">
            <w:pPr>
              <w:pStyle w:val="Normal0"/>
              <w:rPr>
                <w:color w:val="00B050"/>
              </w:rPr>
            </w:pPr>
            <w:r w:rsidRPr="005E25A1">
              <w:rPr>
                <w:color w:val="00B050"/>
              </w:rPr>
              <w:t>Short</w:t>
            </w:r>
          </w:p>
        </w:tc>
      </w:tr>
      <w:tr w:rsidR="00BF6A59" w14:paraId="41BB51DC" w14:textId="77777777" w:rsidTr="00921CC7">
        <w:tc>
          <w:tcPr>
            <w:tcW w:w="1662" w:type="dxa"/>
          </w:tcPr>
          <w:p w14:paraId="2A9E0BBA" w14:textId="77777777" w:rsidR="00BF6A59" w:rsidRPr="006D4511"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4.9</w:t>
            </w:r>
          </w:p>
        </w:tc>
        <w:tc>
          <w:tcPr>
            <w:tcW w:w="6838" w:type="dxa"/>
          </w:tcPr>
          <w:p w14:paraId="0C34B33E" w14:textId="77777777" w:rsidR="00BF6A59" w:rsidRDefault="00BF6A59" w:rsidP="00ED5C8F">
            <w:pPr>
              <w:spacing w:line="312" w:lineRule="auto"/>
              <w:jc w:val="both"/>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Creat</w:t>
            </w:r>
            <w:r>
              <w:rPr>
                <w:rFonts w:ascii="Arial Narrow" w:eastAsiaTheme="minorEastAsia" w:hAnsi="Arial Narrow"/>
                <w:b/>
                <w:bCs/>
                <w:spacing w:val="10"/>
                <w:kern w:val="24"/>
                <w:lang w:eastAsia="en-NZ"/>
              </w:rPr>
              <w:t>e</w:t>
            </w:r>
            <w:r w:rsidRPr="005A2B89">
              <w:rPr>
                <w:rFonts w:ascii="Arial Narrow" w:eastAsiaTheme="minorEastAsia" w:hAnsi="Arial Narrow"/>
                <w:b/>
                <w:bCs/>
                <w:spacing w:val="10"/>
                <w:kern w:val="24"/>
                <w:lang w:eastAsia="en-NZ"/>
              </w:rPr>
              <w:t xml:space="preserve"> clear guidelines for </w:t>
            </w:r>
            <w:proofErr w:type="spellStart"/>
            <w:r w:rsidRPr="005A2B89">
              <w:rPr>
                <w:rFonts w:ascii="Arial Narrow" w:eastAsiaTheme="minorEastAsia" w:hAnsi="Arial Narrow"/>
                <w:b/>
                <w:bCs/>
                <w:spacing w:val="10"/>
                <w:kern w:val="24"/>
                <w:lang w:eastAsia="en-NZ"/>
              </w:rPr>
              <w:t>vetters</w:t>
            </w:r>
            <w:proofErr w:type="spellEnd"/>
            <w:r w:rsidRPr="006D4511">
              <w:rPr>
                <w:rFonts w:ascii="Arial Narrow" w:eastAsiaTheme="minorEastAsia" w:hAnsi="Arial Narrow"/>
                <w:spacing w:val="10"/>
                <w:kern w:val="24"/>
                <w:lang w:eastAsia="en-NZ"/>
              </w:rPr>
              <w:t xml:space="preserve"> in terms of MSD’s expectations around engaging with the applicant.</w:t>
            </w:r>
          </w:p>
        </w:tc>
        <w:tc>
          <w:tcPr>
            <w:tcW w:w="1134" w:type="dxa"/>
          </w:tcPr>
          <w:p w14:paraId="5CCD0EBD" w14:textId="77777777" w:rsidR="00BF6A59" w:rsidRPr="005E25A1" w:rsidRDefault="00BF6A59" w:rsidP="00ED5C8F">
            <w:pPr>
              <w:pStyle w:val="Normal0"/>
              <w:rPr>
                <w:color w:val="00B050"/>
              </w:rPr>
            </w:pPr>
            <w:r w:rsidRPr="005E25A1">
              <w:rPr>
                <w:color w:val="00B050"/>
              </w:rPr>
              <w:t>Short</w:t>
            </w:r>
          </w:p>
        </w:tc>
      </w:tr>
      <w:tr w:rsidR="00BF6A59" w14:paraId="00C38FD9" w14:textId="77777777" w:rsidTr="00921CC7">
        <w:tc>
          <w:tcPr>
            <w:tcW w:w="1662" w:type="dxa"/>
          </w:tcPr>
          <w:p w14:paraId="4A403FA9" w14:textId="77777777" w:rsidR="00BF6A59" w:rsidRPr="00D31C64"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5.2</w:t>
            </w:r>
          </w:p>
        </w:tc>
        <w:tc>
          <w:tcPr>
            <w:tcW w:w="6838" w:type="dxa"/>
          </w:tcPr>
          <w:p w14:paraId="1DD70EF6" w14:textId="6CC5B6E2" w:rsidR="00BF6A59" w:rsidRDefault="00BF6A59" w:rsidP="00ED5C8F">
            <w:pPr>
              <w:spacing w:line="312" w:lineRule="auto"/>
              <w:jc w:val="both"/>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Ensure FWSE recipients understand their tax obligations</w:t>
            </w:r>
            <w:r>
              <w:rPr>
                <w:rFonts w:ascii="Arial Narrow" w:eastAsiaTheme="minorEastAsia" w:hAnsi="Arial Narrow"/>
                <w:spacing w:val="10"/>
                <w:kern w:val="24"/>
                <w:lang w:eastAsia="en-NZ"/>
              </w:rPr>
              <w:t xml:space="preserve"> as m</w:t>
            </w:r>
            <w:r w:rsidRPr="00D31C64">
              <w:rPr>
                <w:rFonts w:ascii="Arial Narrow" w:eastAsiaTheme="minorEastAsia" w:hAnsi="Arial Narrow"/>
                <w:spacing w:val="10"/>
                <w:kern w:val="24"/>
                <w:lang w:eastAsia="en-NZ"/>
              </w:rPr>
              <w:t xml:space="preserve">any FWSE recipients appear to have not understood </w:t>
            </w:r>
            <w:r>
              <w:rPr>
                <w:rFonts w:ascii="Arial Narrow" w:eastAsiaTheme="minorEastAsia" w:hAnsi="Arial Narrow"/>
                <w:spacing w:val="10"/>
                <w:kern w:val="24"/>
                <w:lang w:eastAsia="en-NZ"/>
              </w:rPr>
              <w:t xml:space="preserve">these </w:t>
            </w:r>
            <w:r w:rsidRPr="00D31C64">
              <w:rPr>
                <w:rFonts w:ascii="Arial Narrow" w:eastAsiaTheme="minorEastAsia" w:hAnsi="Arial Narrow"/>
                <w:spacing w:val="10"/>
                <w:kern w:val="24"/>
                <w:lang w:eastAsia="en-NZ"/>
              </w:rPr>
              <w:t xml:space="preserve">(i.e., that the subsidy is not taxed at source). Work brokers should ensure this is made clear; potentially highlighting it in the written information provided. </w:t>
            </w:r>
          </w:p>
        </w:tc>
        <w:tc>
          <w:tcPr>
            <w:tcW w:w="1134" w:type="dxa"/>
          </w:tcPr>
          <w:p w14:paraId="5E65C1AA" w14:textId="77777777" w:rsidR="00BF6A59" w:rsidRDefault="00BF6A59" w:rsidP="00ED5C8F">
            <w:pPr>
              <w:pStyle w:val="Normal0"/>
            </w:pPr>
            <w:r w:rsidRPr="0021488C">
              <w:rPr>
                <w:color w:val="00B050"/>
              </w:rPr>
              <w:t>Short</w:t>
            </w:r>
          </w:p>
        </w:tc>
      </w:tr>
      <w:tr w:rsidR="00BF6A59" w14:paraId="678767B1" w14:textId="77777777" w:rsidTr="00921CC7">
        <w:tc>
          <w:tcPr>
            <w:tcW w:w="1662" w:type="dxa"/>
          </w:tcPr>
          <w:p w14:paraId="69721953" w14:textId="77777777" w:rsidR="00BF6A59" w:rsidRPr="00D31C64"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4.1</w:t>
            </w:r>
          </w:p>
        </w:tc>
        <w:tc>
          <w:tcPr>
            <w:tcW w:w="6838" w:type="dxa"/>
          </w:tcPr>
          <w:p w14:paraId="59426669" w14:textId="77777777" w:rsidR="00BF6A59" w:rsidRDefault="00BF6A59" w:rsidP="00ED5C8F">
            <w:pPr>
              <w:spacing w:line="312" w:lineRule="auto"/>
              <w:jc w:val="both"/>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Increase the detail around the product, including eligibility, on the WI website.</w:t>
            </w:r>
            <w:r w:rsidRPr="00D31C64">
              <w:rPr>
                <w:rFonts w:ascii="Arial Narrow" w:eastAsiaTheme="minorEastAsia" w:hAnsi="Arial Narrow"/>
                <w:spacing w:val="10"/>
                <w:kern w:val="24"/>
                <w:lang w:eastAsia="en-NZ"/>
              </w:rPr>
              <w:t xml:space="preserve"> Consider an online eligibility questionnaire check.</w:t>
            </w:r>
          </w:p>
        </w:tc>
        <w:tc>
          <w:tcPr>
            <w:tcW w:w="1134" w:type="dxa"/>
          </w:tcPr>
          <w:p w14:paraId="635FA69B" w14:textId="77777777" w:rsidR="00BF6A59" w:rsidRDefault="00BF6A59" w:rsidP="00ED5C8F">
            <w:pPr>
              <w:pStyle w:val="Normal0"/>
            </w:pPr>
            <w:r w:rsidRPr="00A1424E">
              <w:rPr>
                <w:color w:val="00B050"/>
              </w:rPr>
              <w:t>Short</w:t>
            </w:r>
          </w:p>
        </w:tc>
      </w:tr>
      <w:tr w:rsidR="00BF6A59" w14:paraId="7096FB2D" w14:textId="77777777" w:rsidTr="00921CC7">
        <w:tc>
          <w:tcPr>
            <w:tcW w:w="1662" w:type="dxa"/>
          </w:tcPr>
          <w:p w14:paraId="50A1D3E8" w14:textId="77777777" w:rsidR="00BF6A59" w:rsidRPr="00C17A49"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5.2, 5.3</w:t>
            </w:r>
          </w:p>
        </w:tc>
        <w:tc>
          <w:tcPr>
            <w:tcW w:w="6838" w:type="dxa"/>
          </w:tcPr>
          <w:p w14:paraId="6B4B469E" w14:textId="77777777" w:rsidR="00BF6A59" w:rsidRDefault="00BF6A59" w:rsidP="00ED5C8F">
            <w:pPr>
              <w:spacing w:line="312" w:lineRule="auto"/>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Require eligible applicants to attend a small business course –</w:t>
            </w:r>
            <w:r w:rsidRPr="00C17A49">
              <w:rPr>
                <w:rFonts w:ascii="Arial Narrow" w:eastAsiaTheme="minorEastAsia" w:hAnsi="Arial Narrow"/>
                <w:spacing w:val="10"/>
                <w:kern w:val="24"/>
                <w:lang w:eastAsia="en-NZ"/>
              </w:rPr>
              <w:t xml:space="preserve"> for example reinstating the ‘Be Your Own Boss’ previously offered by MSD; </w:t>
            </w:r>
            <w:r w:rsidRPr="00C17A49">
              <w:rPr>
                <w:rFonts w:ascii="Arial Narrow" w:eastAsiaTheme="minorEastAsia" w:hAnsi="Arial Narrow"/>
                <w:spacing w:val="10"/>
                <w:kern w:val="24"/>
                <w:lang w:eastAsia="en-NZ"/>
              </w:rPr>
              <w:lastRenderedPageBreak/>
              <w:t xml:space="preserve">or have proof of equivalent prior learning/experience prior to submitting their business plan. </w:t>
            </w:r>
          </w:p>
        </w:tc>
        <w:tc>
          <w:tcPr>
            <w:tcW w:w="1134" w:type="dxa"/>
          </w:tcPr>
          <w:p w14:paraId="41E10559" w14:textId="77777777" w:rsidR="00BF6A59" w:rsidRDefault="00BF6A59" w:rsidP="00ED5C8F">
            <w:pPr>
              <w:pStyle w:val="Normal0"/>
            </w:pPr>
            <w:r w:rsidRPr="00CC3BCB">
              <w:rPr>
                <w:color w:val="00B050"/>
              </w:rPr>
              <w:lastRenderedPageBreak/>
              <w:t>Short</w:t>
            </w:r>
          </w:p>
        </w:tc>
      </w:tr>
      <w:tr w:rsidR="00BF6A59" w14:paraId="72E15DD3" w14:textId="77777777" w:rsidTr="00921CC7">
        <w:tc>
          <w:tcPr>
            <w:tcW w:w="1662" w:type="dxa"/>
          </w:tcPr>
          <w:p w14:paraId="6B2ED100" w14:textId="77777777" w:rsidR="00BF6A59" w:rsidRPr="00C17A49"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5.6</w:t>
            </w:r>
          </w:p>
        </w:tc>
        <w:tc>
          <w:tcPr>
            <w:tcW w:w="6838" w:type="dxa"/>
          </w:tcPr>
          <w:p w14:paraId="7E14DD50" w14:textId="77777777" w:rsidR="00BF6A59" w:rsidRDefault="00BF6A59" w:rsidP="00ED5C8F">
            <w:pPr>
              <w:spacing w:line="312" w:lineRule="auto"/>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As part of business plan development, require applicants to conduct research into their target markets</w:t>
            </w:r>
            <w:r w:rsidRPr="00C17A49">
              <w:rPr>
                <w:rFonts w:ascii="Arial Narrow" w:eastAsiaTheme="minorEastAsia" w:hAnsi="Arial Narrow"/>
                <w:spacing w:val="10"/>
                <w:kern w:val="24"/>
                <w:lang w:eastAsia="en-NZ"/>
              </w:rPr>
              <w:t xml:space="preserve"> to ascertain likely audience and potential market share, with provision of an online tutorial to support applicants in this process.</w:t>
            </w:r>
          </w:p>
        </w:tc>
        <w:tc>
          <w:tcPr>
            <w:tcW w:w="1134" w:type="dxa"/>
          </w:tcPr>
          <w:p w14:paraId="017B510F" w14:textId="77777777" w:rsidR="00BF6A59" w:rsidRDefault="00BF6A59" w:rsidP="00ED5C8F">
            <w:pPr>
              <w:pStyle w:val="Normal0"/>
            </w:pPr>
            <w:r w:rsidRPr="00CC3BCB">
              <w:rPr>
                <w:color w:val="00B050"/>
              </w:rPr>
              <w:t>Short</w:t>
            </w:r>
          </w:p>
        </w:tc>
      </w:tr>
      <w:tr w:rsidR="00BF6A59" w14:paraId="60D01F04" w14:textId="77777777" w:rsidTr="00921CC7">
        <w:tc>
          <w:tcPr>
            <w:tcW w:w="1662" w:type="dxa"/>
          </w:tcPr>
          <w:p w14:paraId="4AD95C64" w14:textId="77777777" w:rsidR="00BF6A59" w:rsidRPr="00C17A49"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4.6</w:t>
            </w:r>
          </w:p>
        </w:tc>
        <w:tc>
          <w:tcPr>
            <w:tcW w:w="6838" w:type="dxa"/>
          </w:tcPr>
          <w:p w14:paraId="0FBA4D8F" w14:textId="77777777" w:rsidR="00BF6A59" w:rsidRDefault="00BF6A59" w:rsidP="00ED5C8F">
            <w:pPr>
              <w:spacing w:line="312" w:lineRule="auto"/>
              <w:rPr>
                <w:rFonts w:ascii="Arial Narrow" w:eastAsiaTheme="minorEastAsia" w:hAnsi="Arial Narrow"/>
                <w:spacing w:val="10"/>
                <w:kern w:val="24"/>
                <w:lang w:eastAsia="en-NZ"/>
              </w:rPr>
            </w:pPr>
            <w:r w:rsidRPr="005A2B89">
              <w:rPr>
                <w:rFonts w:ascii="Arial Narrow" w:eastAsiaTheme="minorEastAsia" w:hAnsi="Arial Narrow"/>
                <w:b/>
                <w:bCs/>
                <w:spacing w:val="10"/>
                <w:kern w:val="24"/>
                <w:lang w:eastAsia="en-NZ"/>
              </w:rPr>
              <w:t>Offer the option of group or one-on-one coaching for business plan development</w:t>
            </w:r>
            <w:r w:rsidRPr="00C17A49">
              <w:rPr>
                <w:rFonts w:ascii="Arial Narrow" w:eastAsiaTheme="minorEastAsia" w:hAnsi="Arial Narrow"/>
                <w:spacing w:val="10"/>
                <w:kern w:val="24"/>
                <w:lang w:eastAsia="en-NZ"/>
              </w:rPr>
              <w:t xml:space="preserve">, to suit different needs and learning styles. </w:t>
            </w:r>
          </w:p>
        </w:tc>
        <w:tc>
          <w:tcPr>
            <w:tcW w:w="1134" w:type="dxa"/>
          </w:tcPr>
          <w:p w14:paraId="793E29A2" w14:textId="77777777" w:rsidR="00BF6A59" w:rsidRDefault="00BF6A59" w:rsidP="00ED5C8F">
            <w:pPr>
              <w:pStyle w:val="Normal0"/>
            </w:pPr>
            <w:r w:rsidRPr="00CC3BCB">
              <w:rPr>
                <w:color w:val="00B050"/>
              </w:rPr>
              <w:t>Short</w:t>
            </w:r>
          </w:p>
        </w:tc>
      </w:tr>
      <w:tr w:rsidR="00BF6A59" w14:paraId="46BBD620" w14:textId="77777777" w:rsidTr="003A271F">
        <w:tc>
          <w:tcPr>
            <w:tcW w:w="1662" w:type="dxa"/>
          </w:tcPr>
          <w:p w14:paraId="2B42BD56" w14:textId="77777777" w:rsidR="00BF6A59" w:rsidRPr="00E91582"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4.7</w:t>
            </w:r>
          </w:p>
        </w:tc>
        <w:tc>
          <w:tcPr>
            <w:tcW w:w="6838" w:type="dxa"/>
            <w:shd w:val="clear" w:color="auto" w:fill="auto"/>
          </w:tcPr>
          <w:p w14:paraId="3A6660C3" w14:textId="7805FE66" w:rsidR="00BF6A59" w:rsidRPr="0092380E" w:rsidRDefault="00BF6A59" w:rsidP="00ED5C8F">
            <w:pPr>
              <w:spacing w:line="312" w:lineRule="auto"/>
              <w:jc w:val="both"/>
              <w:rPr>
                <w:rFonts w:ascii="Arial Narrow" w:eastAsiaTheme="minorEastAsia" w:hAnsi="Arial Narrow"/>
                <w:spacing w:val="10"/>
                <w:kern w:val="24"/>
                <w:lang w:eastAsia="en-NZ"/>
              </w:rPr>
            </w:pPr>
            <w:r w:rsidRPr="0092380E">
              <w:rPr>
                <w:rFonts w:ascii="Arial Narrow" w:eastAsiaTheme="minorEastAsia" w:hAnsi="Arial Narrow"/>
                <w:b/>
                <w:bCs/>
                <w:spacing w:val="10"/>
                <w:kern w:val="24"/>
                <w:lang w:eastAsia="en-NZ"/>
              </w:rPr>
              <w:t>Provide access to pastoral care via a third-party provider</w:t>
            </w:r>
            <w:r w:rsidRPr="0092380E">
              <w:rPr>
                <w:rFonts w:ascii="Arial Narrow" w:eastAsiaTheme="minorEastAsia" w:hAnsi="Arial Narrow"/>
                <w:spacing w:val="10"/>
                <w:kern w:val="24"/>
                <w:lang w:eastAsia="en-NZ"/>
              </w:rPr>
              <w:t xml:space="preserve"> for self-employment subsidy recipients (currently as a pilot in Auckland for Māori and </w:t>
            </w:r>
            <w:r w:rsidR="003A271F">
              <w:rPr>
                <w:rFonts w:ascii="Arial Narrow" w:eastAsiaTheme="minorEastAsia" w:hAnsi="Arial Narrow"/>
                <w:spacing w:val="10"/>
                <w:kern w:val="24"/>
                <w:lang w:eastAsia="en-NZ"/>
              </w:rPr>
              <w:t>Pasifika</w:t>
            </w:r>
            <w:r w:rsidRPr="0092380E">
              <w:rPr>
                <w:rFonts w:ascii="Arial Narrow" w:eastAsiaTheme="minorEastAsia" w:hAnsi="Arial Narrow"/>
                <w:spacing w:val="10"/>
                <w:kern w:val="24"/>
                <w:lang w:eastAsia="en-NZ"/>
              </w:rPr>
              <w:t>).</w:t>
            </w:r>
          </w:p>
        </w:tc>
        <w:tc>
          <w:tcPr>
            <w:tcW w:w="1134" w:type="dxa"/>
          </w:tcPr>
          <w:p w14:paraId="049AEE7D" w14:textId="77777777" w:rsidR="00BF6A59" w:rsidRPr="00A1424E" w:rsidRDefault="00BF6A59" w:rsidP="00ED5C8F">
            <w:pPr>
              <w:pStyle w:val="Normal0"/>
              <w:rPr>
                <w:color w:val="00B050"/>
              </w:rPr>
            </w:pPr>
            <w:r w:rsidRPr="00A1424E">
              <w:rPr>
                <w:color w:val="00B050"/>
              </w:rPr>
              <w:t>Short</w:t>
            </w:r>
          </w:p>
        </w:tc>
      </w:tr>
      <w:tr w:rsidR="00BF6A59" w14:paraId="34EBC568" w14:textId="77777777" w:rsidTr="00496275">
        <w:tc>
          <w:tcPr>
            <w:tcW w:w="1662" w:type="dxa"/>
          </w:tcPr>
          <w:p w14:paraId="2F12639E" w14:textId="77777777" w:rsidR="00BF6A59" w:rsidRPr="0038376D" w:rsidRDefault="00BF6A59" w:rsidP="00ED5C8F">
            <w:pPr>
              <w:pStyle w:val="Normal0"/>
            </w:pPr>
            <w:r>
              <w:t>4.3</w:t>
            </w:r>
          </w:p>
        </w:tc>
        <w:tc>
          <w:tcPr>
            <w:tcW w:w="6838" w:type="dxa"/>
            <w:shd w:val="clear" w:color="auto" w:fill="auto"/>
          </w:tcPr>
          <w:p w14:paraId="6F845DA4" w14:textId="18FD8A77" w:rsidR="00BF6A59" w:rsidRPr="0092380E" w:rsidRDefault="00BF6A59" w:rsidP="00ED5C8F">
            <w:pPr>
              <w:pStyle w:val="Normal0"/>
            </w:pPr>
            <w:r w:rsidRPr="0092380E">
              <w:rPr>
                <w:b/>
                <w:bCs/>
              </w:rPr>
              <w:t xml:space="preserve">Involve </w:t>
            </w:r>
            <w:r w:rsidR="00A551B6" w:rsidRPr="00496275">
              <w:rPr>
                <w:b/>
                <w:bCs/>
              </w:rPr>
              <w:t>Work Broker</w:t>
            </w:r>
            <w:r w:rsidRPr="0092380E">
              <w:rPr>
                <w:b/>
                <w:bCs/>
              </w:rPr>
              <w:t>s</w:t>
            </w:r>
            <w:r w:rsidRPr="0092380E">
              <w:t xml:space="preserve"> working with employers in the process to ascertain if there are jobs that the client may be suited to before being invited to apply for FWSE</w:t>
            </w:r>
            <w:r w:rsidRPr="0092380E">
              <w:rPr>
                <w:kern w:val="24"/>
              </w:rPr>
              <w:t xml:space="preserve">. </w:t>
            </w:r>
          </w:p>
        </w:tc>
        <w:tc>
          <w:tcPr>
            <w:tcW w:w="1134" w:type="dxa"/>
          </w:tcPr>
          <w:p w14:paraId="44095417" w14:textId="77777777" w:rsidR="00BF6A59" w:rsidRDefault="00BF6A59" w:rsidP="00ED5C8F">
            <w:pPr>
              <w:pStyle w:val="Normal0"/>
            </w:pPr>
            <w:r w:rsidRPr="00096A82">
              <w:rPr>
                <w:color w:val="00B050"/>
              </w:rPr>
              <w:t>Short</w:t>
            </w:r>
          </w:p>
        </w:tc>
      </w:tr>
      <w:tr w:rsidR="00BF6A59" w14:paraId="4A644062" w14:textId="77777777" w:rsidTr="00496275">
        <w:tc>
          <w:tcPr>
            <w:tcW w:w="1662" w:type="dxa"/>
          </w:tcPr>
          <w:p w14:paraId="5400F275" w14:textId="77777777" w:rsidR="00BF6A59" w:rsidRPr="00331E3B"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5.7</w:t>
            </w:r>
          </w:p>
        </w:tc>
        <w:tc>
          <w:tcPr>
            <w:tcW w:w="6838" w:type="dxa"/>
            <w:shd w:val="clear" w:color="auto" w:fill="auto"/>
          </w:tcPr>
          <w:p w14:paraId="43625DE0" w14:textId="1471D05C" w:rsidR="00BF6A59" w:rsidRPr="0092380E" w:rsidRDefault="00BF6A59" w:rsidP="00ED5C8F">
            <w:pPr>
              <w:spacing w:line="312" w:lineRule="auto"/>
              <w:rPr>
                <w:rFonts w:ascii="Arial Narrow" w:eastAsiaTheme="minorEastAsia" w:hAnsi="Arial Narrow"/>
                <w:spacing w:val="10"/>
                <w:kern w:val="24"/>
                <w:lang w:eastAsia="en-NZ"/>
              </w:rPr>
            </w:pPr>
            <w:r w:rsidRPr="0092380E">
              <w:rPr>
                <w:rFonts w:ascii="Arial Narrow" w:eastAsiaTheme="minorEastAsia" w:hAnsi="Arial Narrow"/>
                <w:spacing w:val="10"/>
                <w:kern w:val="24"/>
                <w:lang w:eastAsia="en-NZ"/>
              </w:rPr>
              <w:t xml:space="preserve">Create </w:t>
            </w:r>
            <w:r w:rsidRPr="0092380E">
              <w:rPr>
                <w:rFonts w:ascii="Arial Narrow" w:eastAsiaTheme="minorEastAsia" w:hAnsi="Arial Narrow"/>
                <w:b/>
                <w:bCs/>
                <w:spacing w:val="10"/>
                <w:kern w:val="24"/>
                <w:lang w:eastAsia="en-NZ"/>
              </w:rPr>
              <w:t>due diligence guidelines</w:t>
            </w:r>
            <w:r w:rsidRPr="0092380E">
              <w:rPr>
                <w:rFonts w:ascii="Arial Narrow" w:eastAsiaTheme="minorEastAsia" w:hAnsi="Arial Narrow"/>
                <w:spacing w:val="10"/>
                <w:kern w:val="24"/>
                <w:lang w:eastAsia="en-NZ"/>
              </w:rPr>
              <w:t xml:space="preserve"> for Work Brokers to assess applications</w:t>
            </w:r>
            <w:r w:rsidR="00AD3DB5" w:rsidRPr="0092380E">
              <w:rPr>
                <w:rFonts w:ascii="Arial Narrow" w:eastAsiaTheme="minorEastAsia" w:hAnsi="Arial Narrow"/>
                <w:spacing w:val="10"/>
                <w:kern w:val="24"/>
                <w:lang w:eastAsia="en-NZ"/>
              </w:rPr>
              <w:t>.</w:t>
            </w:r>
          </w:p>
        </w:tc>
        <w:tc>
          <w:tcPr>
            <w:tcW w:w="1134" w:type="dxa"/>
          </w:tcPr>
          <w:p w14:paraId="2FB83F61" w14:textId="77777777" w:rsidR="00BF6A59" w:rsidRDefault="00BF6A59" w:rsidP="00ED5C8F">
            <w:pPr>
              <w:pStyle w:val="Normal0"/>
            </w:pPr>
            <w:r w:rsidRPr="00701894">
              <w:rPr>
                <w:color w:val="00B050"/>
              </w:rPr>
              <w:t>Short</w:t>
            </w:r>
          </w:p>
        </w:tc>
      </w:tr>
      <w:tr w:rsidR="00BF6A59" w14:paraId="6923B7FC" w14:textId="77777777" w:rsidTr="00921CC7">
        <w:trPr>
          <w:trHeight w:val="754"/>
        </w:trPr>
        <w:tc>
          <w:tcPr>
            <w:tcW w:w="1662" w:type="dxa"/>
          </w:tcPr>
          <w:p w14:paraId="0306C8C5" w14:textId="77777777" w:rsidR="00BF6A59" w:rsidRPr="00331E3B"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5.7</w:t>
            </w:r>
          </w:p>
        </w:tc>
        <w:tc>
          <w:tcPr>
            <w:tcW w:w="6838" w:type="dxa"/>
          </w:tcPr>
          <w:p w14:paraId="3650E6E3" w14:textId="76219FB2" w:rsidR="00BF6A59" w:rsidRDefault="00BF6A59" w:rsidP="00ED5C8F">
            <w:pPr>
              <w:spacing w:line="312" w:lineRule="auto"/>
              <w:rPr>
                <w:rFonts w:ascii="Arial Narrow" w:eastAsiaTheme="minorEastAsia" w:hAnsi="Arial Narrow"/>
                <w:spacing w:val="10"/>
                <w:kern w:val="24"/>
                <w:lang w:eastAsia="en-NZ"/>
              </w:rPr>
            </w:pPr>
            <w:r w:rsidRPr="0019406B">
              <w:rPr>
                <w:rFonts w:ascii="Arial Narrow" w:eastAsiaTheme="minorEastAsia" w:hAnsi="Arial Narrow"/>
                <w:b/>
                <w:bCs/>
                <w:spacing w:val="10"/>
                <w:kern w:val="24"/>
                <w:lang w:eastAsia="en-NZ"/>
              </w:rPr>
              <w:t>Increase clarity/guidance on eligibility</w:t>
            </w:r>
            <w:r w:rsidRPr="00331E3B">
              <w:rPr>
                <w:rFonts w:ascii="Arial Narrow" w:eastAsiaTheme="minorEastAsia" w:hAnsi="Arial Narrow"/>
                <w:spacing w:val="10"/>
                <w:kern w:val="24"/>
                <w:lang w:eastAsia="en-NZ"/>
              </w:rPr>
              <w:t>, in particular providing</w:t>
            </w:r>
            <w:r>
              <w:rPr>
                <w:rFonts w:ascii="Arial Narrow" w:eastAsiaTheme="minorEastAsia" w:hAnsi="Arial Narrow"/>
                <w:spacing w:val="10"/>
                <w:kern w:val="24"/>
                <w:lang w:eastAsia="en-NZ"/>
              </w:rPr>
              <w:t xml:space="preserve"> training</w:t>
            </w:r>
            <w:r w:rsidRPr="00331E3B">
              <w:rPr>
                <w:rFonts w:ascii="Arial Narrow" w:eastAsiaTheme="minorEastAsia" w:hAnsi="Arial Narrow"/>
                <w:spacing w:val="10"/>
                <w:kern w:val="24"/>
                <w:lang w:eastAsia="en-NZ"/>
              </w:rPr>
              <w:t xml:space="preserve"> </w:t>
            </w:r>
            <w:r w:rsidR="00F73898">
              <w:rPr>
                <w:rFonts w:ascii="Arial Narrow" w:eastAsiaTheme="minorEastAsia" w:hAnsi="Arial Narrow"/>
                <w:spacing w:val="10"/>
                <w:kern w:val="24"/>
                <w:lang w:eastAsia="en-NZ"/>
              </w:rPr>
              <w:t xml:space="preserve">for the </w:t>
            </w:r>
            <w:r>
              <w:rPr>
                <w:rFonts w:ascii="Arial Narrow" w:eastAsiaTheme="minorEastAsia" w:hAnsi="Arial Narrow"/>
                <w:spacing w:val="10"/>
                <w:kern w:val="24"/>
                <w:lang w:eastAsia="en-NZ"/>
              </w:rPr>
              <w:t>determination</w:t>
            </w:r>
            <w:r w:rsidRPr="00331E3B">
              <w:rPr>
                <w:rFonts w:ascii="Arial Narrow" w:eastAsiaTheme="minorEastAsia" w:hAnsi="Arial Narrow"/>
                <w:spacing w:val="10"/>
                <w:kern w:val="24"/>
                <w:lang w:eastAsia="en-NZ"/>
              </w:rPr>
              <w:t xml:space="preserve"> of </w:t>
            </w:r>
            <w:r w:rsidR="00874EE1">
              <w:rPr>
                <w:rFonts w:ascii="Arial Narrow" w:eastAsiaTheme="minorEastAsia" w:hAnsi="Arial Narrow"/>
                <w:spacing w:val="10"/>
                <w:kern w:val="24"/>
                <w:lang w:eastAsia="en-NZ"/>
              </w:rPr>
              <w:t>at risk of long-term benefit receipt</w:t>
            </w:r>
            <w:r w:rsidRPr="00331E3B">
              <w:rPr>
                <w:rFonts w:ascii="Arial Narrow" w:eastAsiaTheme="minorEastAsia" w:hAnsi="Arial Narrow"/>
                <w:spacing w:val="10"/>
                <w:kern w:val="24"/>
                <w:lang w:eastAsia="en-NZ"/>
              </w:rPr>
              <w:t xml:space="preserve"> and </w:t>
            </w:r>
            <w:r w:rsidR="00874EE1">
              <w:rPr>
                <w:rFonts w:ascii="Arial Narrow" w:eastAsiaTheme="minorEastAsia" w:hAnsi="Arial Narrow"/>
                <w:spacing w:val="10"/>
                <w:kern w:val="24"/>
                <w:lang w:eastAsia="en-NZ"/>
              </w:rPr>
              <w:t>disadvantaged in the labour market</w:t>
            </w:r>
            <w:r w:rsidR="00AD3DB5">
              <w:rPr>
                <w:rFonts w:ascii="Arial Narrow" w:eastAsiaTheme="minorEastAsia" w:hAnsi="Arial Narrow"/>
                <w:spacing w:val="10"/>
                <w:kern w:val="24"/>
                <w:lang w:eastAsia="en-NZ"/>
              </w:rPr>
              <w:t>.</w:t>
            </w:r>
          </w:p>
        </w:tc>
        <w:tc>
          <w:tcPr>
            <w:tcW w:w="1134" w:type="dxa"/>
          </w:tcPr>
          <w:p w14:paraId="58B66A95" w14:textId="77777777" w:rsidR="00BF6A59" w:rsidRDefault="00BF6A59" w:rsidP="00ED5C8F">
            <w:pPr>
              <w:pStyle w:val="Normal0"/>
            </w:pPr>
            <w:r>
              <w:t>Short</w:t>
            </w:r>
          </w:p>
        </w:tc>
      </w:tr>
      <w:tr w:rsidR="00BF6A59" w14:paraId="527DC4B9" w14:textId="77777777" w:rsidTr="00921CC7">
        <w:tc>
          <w:tcPr>
            <w:tcW w:w="1662" w:type="dxa"/>
          </w:tcPr>
          <w:p w14:paraId="1A5620EE" w14:textId="77777777" w:rsidR="00BF6A59" w:rsidRPr="001A2434"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4.5</w:t>
            </w:r>
          </w:p>
        </w:tc>
        <w:tc>
          <w:tcPr>
            <w:tcW w:w="6838" w:type="dxa"/>
          </w:tcPr>
          <w:p w14:paraId="753A10E4" w14:textId="51B5B100" w:rsidR="00BF6A59" w:rsidRDefault="00BF6A59" w:rsidP="00ED5C8F">
            <w:pPr>
              <w:spacing w:line="312" w:lineRule="auto"/>
              <w:rPr>
                <w:rFonts w:ascii="Arial Narrow" w:eastAsiaTheme="minorEastAsia" w:hAnsi="Arial Narrow"/>
                <w:spacing w:val="10"/>
                <w:kern w:val="24"/>
                <w:lang w:eastAsia="en-NZ"/>
              </w:rPr>
            </w:pPr>
            <w:r w:rsidRPr="001A2434">
              <w:rPr>
                <w:rFonts w:ascii="Arial Narrow" w:eastAsiaTheme="minorEastAsia" w:hAnsi="Arial Narrow"/>
                <w:spacing w:val="10"/>
                <w:kern w:val="24"/>
                <w:lang w:eastAsia="en-NZ"/>
              </w:rPr>
              <w:t xml:space="preserve">Work Brokers managing FWSE in some sites/regions have very large workloads with </w:t>
            </w:r>
            <w:r w:rsidR="00F73898">
              <w:rPr>
                <w:rFonts w:ascii="Arial Narrow" w:eastAsiaTheme="minorEastAsia" w:hAnsi="Arial Narrow"/>
                <w:spacing w:val="10"/>
                <w:kern w:val="24"/>
                <w:lang w:eastAsia="en-NZ"/>
              </w:rPr>
              <w:t>high</w:t>
            </w:r>
            <w:r w:rsidR="00F73898" w:rsidRPr="001A2434">
              <w:rPr>
                <w:rFonts w:ascii="Arial Narrow" w:eastAsiaTheme="minorEastAsia" w:hAnsi="Arial Narrow"/>
                <w:spacing w:val="10"/>
                <w:kern w:val="24"/>
                <w:lang w:eastAsia="en-NZ"/>
              </w:rPr>
              <w:t xml:space="preserve"> </w:t>
            </w:r>
            <w:r w:rsidRPr="001A2434">
              <w:rPr>
                <w:rFonts w:ascii="Arial Narrow" w:eastAsiaTheme="minorEastAsia" w:hAnsi="Arial Narrow"/>
                <w:spacing w:val="10"/>
                <w:kern w:val="24"/>
                <w:lang w:eastAsia="en-NZ"/>
              </w:rPr>
              <w:t>number of enquiries coming in, and the FWSE product is reported to be time-consuming compared to other employment support products.  Consider</w:t>
            </w:r>
            <w:r w:rsidRPr="003F3F5B">
              <w:rPr>
                <w:rFonts w:ascii="Arial Narrow" w:eastAsiaTheme="minorEastAsia" w:hAnsi="Arial Narrow"/>
                <w:b/>
                <w:bCs/>
                <w:spacing w:val="10"/>
                <w:kern w:val="24"/>
                <w:lang w:eastAsia="en-NZ"/>
              </w:rPr>
              <w:t xml:space="preserve"> additional resource</w:t>
            </w:r>
            <w:r w:rsidRPr="001A2434">
              <w:rPr>
                <w:rFonts w:ascii="Arial Narrow" w:eastAsiaTheme="minorEastAsia" w:hAnsi="Arial Narrow"/>
                <w:spacing w:val="10"/>
                <w:kern w:val="24"/>
                <w:lang w:eastAsia="en-NZ"/>
              </w:rPr>
              <w:t xml:space="preserve">, for example as administrative support. </w:t>
            </w:r>
          </w:p>
        </w:tc>
        <w:tc>
          <w:tcPr>
            <w:tcW w:w="1134" w:type="dxa"/>
          </w:tcPr>
          <w:p w14:paraId="4FA6F124" w14:textId="77777777" w:rsidR="00BF6A59" w:rsidRDefault="00BF6A59" w:rsidP="00ED5C8F">
            <w:pPr>
              <w:pStyle w:val="Normal0"/>
            </w:pPr>
            <w:r>
              <w:t>Short</w:t>
            </w:r>
          </w:p>
        </w:tc>
      </w:tr>
      <w:tr w:rsidR="00BF6A59" w14:paraId="14A29322" w14:textId="77777777" w:rsidTr="00921CC7">
        <w:tc>
          <w:tcPr>
            <w:tcW w:w="1662" w:type="dxa"/>
          </w:tcPr>
          <w:p w14:paraId="3DF0D475" w14:textId="77777777" w:rsidR="00BF6A59" w:rsidRPr="00013739" w:rsidRDefault="00BF6A59" w:rsidP="00ED5C8F">
            <w:pPr>
              <w:spacing w:line="312" w:lineRule="auto"/>
              <w:rPr>
                <w:rFonts w:ascii="Arial Narrow" w:eastAsiaTheme="minorEastAsia" w:hAnsi="Arial Narrow"/>
                <w:spacing w:val="10"/>
                <w:kern w:val="24"/>
                <w:highlight w:val="yellow"/>
                <w:lang w:eastAsia="en-NZ"/>
              </w:rPr>
            </w:pPr>
            <w:r w:rsidRPr="00062186">
              <w:rPr>
                <w:rFonts w:ascii="Arial Narrow" w:eastAsiaTheme="minorEastAsia" w:hAnsi="Arial Narrow"/>
                <w:spacing w:val="10"/>
                <w:kern w:val="24"/>
                <w:lang w:eastAsia="en-NZ"/>
              </w:rPr>
              <w:t>3.2.4</w:t>
            </w:r>
          </w:p>
        </w:tc>
        <w:tc>
          <w:tcPr>
            <w:tcW w:w="6838" w:type="dxa"/>
          </w:tcPr>
          <w:p w14:paraId="5B1371E1" w14:textId="54E54123" w:rsidR="00BF6A59" w:rsidRPr="00013739" w:rsidRDefault="0070135E" w:rsidP="00ED5C8F">
            <w:pPr>
              <w:spacing w:line="312" w:lineRule="auto"/>
              <w:rPr>
                <w:highlight w:val="yellow"/>
              </w:rPr>
            </w:pPr>
            <w:r w:rsidRPr="00062186">
              <w:rPr>
                <w:rFonts w:ascii="Arial Narrow" w:eastAsiaTheme="minorEastAsia" w:hAnsi="Arial Narrow"/>
                <w:spacing w:val="10"/>
                <w:kern w:val="24"/>
                <w:lang w:eastAsia="en-NZ"/>
              </w:rPr>
              <w:t>Make the</w:t>
            </w:r>
            <w:r w:rsidR="00BF6A59" w:rsidRPr="00062186">
              <w:rPr>
                <w:rFonts w:ascii="Arial Narrow" w:eastAsiaTheme="minorEastAsia" w:hAnsi="Arial Narrow"/>
                <w:spacing w:val="10"/>
                <w:kern w:val="24"/>
                <w:lang w:eastAsia="en-NZ"/>
              </w:rPr>
              <w:t xml:space="preserve"> </w:t>
            </w:r>
            <w:r w:rsidR="00BF6A59" w:rsidRPr="00062186">
              <w:rPr>
                <w:rFonts w:ascii="Arial Narrow" w:eastAsiaTheme="minorEastAsia" w:hAnsi="Arial Narrow"/>
                <w:b/>
                <w:bCs/>
                <w:spacing w:val="10"/>
                <w:kern w:val="24"/>
                <w:lang w:eastAsia="en-NZ"/>
              </w:rPr>
              <w:t>online application</w:t>
            </w:r>
            <w:r w:rsidR="00BF6A59" w:rsidRPr="00062186">
              <w:rPr>
                <w:rFonts w:ascii="Arial Narrow" w:eastAsiaTheme="minorEastAsia" w:hAnsi="Arial Narrow"/>
                <w:spacing w:val="10"/>
                <w:kern w:val="24"/>
                <w:lang w:eastAsia="en-NZ"/>
              </w:rPr>
              <w:t xml:space="preserve"> form available via </w:t>
            </w:r>
            <w:r w:rsidR="00062186" w:rsidRPr="00062186">
              <w:rPr>
                <w:rFonts w:ascii="Arial Narrow" w:eastAsiaTheme="minorEastAsia" w:hAnsi="Arial Narrow"/>
                <w:spacing w:val="10"/>
                <w:kern w:val="24"/>
                <w:lang w:eastAsia="en-NZ"/>
              </w:rPr>
              <w:t xml:space="preserve">a more accessible </w:t>
            </w:r>
            <w:r w:rsidR="00BF6A59" w:rsidRPr="00062186">
              <w:rPr>
                <w:rFonts w:ascii="Arial Narrow" w:eastAsiaTheme="minorEastAsia" w:hAnsi="Arial Narrow"/>
                <w:spacing w:val="10"/>
                <w:kern w:val="24"/>
                <w:lang w:eastAsia="en-NZ"/>
              </w:rPr>
              <w:t>link on the WI website.</w:t>
            </w:r>
            <w:r w:rsidR="00F73898">
              <w:rPr>
                <w:rFonts w:ascii="Arial Narrow" w:eastAsiaTheme="minorEastAsia" w:hAnsi="Arial Narrow"/>
                <w:spacing w:val="10"/>
                <w:kern w:val="24"/>
                <w:lang w:eastAsia="en-NZ"/>
              </w:rPr>
              <w:t xml:space="preserve"> It is currently labelled “Contact us” which </w:t>
            </w:r>
            <w:r w:rsidR="000C429A">
              <w:rPr>
                <w:rFonts w:ascii="Arial Narrow" w:eastAsiaTheme="minorEastAsia" w:hAnsi="Arial Narrow"/>
                <w:spacing w:val="10"/>
                <w:kern w:val="24"/>
                <w:lang w:eastAsia="en-NZ"/>
              </w:rPr>
              <w:t>is not perceived as an online application link.</w:t>
            </w:r>
          </w:p>
        </w:tc>
        <w:tc>
          <w:tcPr>
            <w:tcW w:w="1134" w:type="dxa"/>
          </w:tcPr>
          <w:p w14:paraId="1404BBBA" w14:textId="77777777" w:rsidR="00BF6A59" w:rsidRDefault="00BF6A59" w:rsidP="00ED5C8F">
            <w:pPr>
              <w:pStyle w:val="Normal0"/>
            </w:pPr>
            <w:r>
              <w:t>Short</w:t>
            </w:r>
          </w:p>
        </w:tc>
      </w:tr>
      <w:tr w:rsidR="00BF6A59" w14:paraId="2A131EA1" w14:textId="77777777" w:rsidTr="00921CC7">
        <w:tc>
          <w:tcPr>
            <w:tcW w:w="1662" w:type="dxa"/>
          </w:tcPr>
          <w:p w14:paraId="3BF33A8C" w14:textId="77777777" w:rsidR="00BF6A59" w:rsidRPr="00215058"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5.8</w:t>
            </w:r>
          </w:p>
        </w:tc>
        <w:tc>
          <w:tcPr>
            <w:tcW w:w="6838" w:type="dxa"/>
          </w:tcPr>
          <w:p w14:paraId="7D19D35D" w14:textId="78AAD7B4" w:rsidR="00BF6A59" w:rsidRDefault="00BF6A59" w:rsidP="00ED5C8F">
            <w:pPr>
              <w:spacing w:line="312" w:lineRule="auto"/>
              <w:rPr>
                <w:rFonts w:ascii="Arial Narrow" w:eastAsiaTheme="minorEastAsia" w:hAnsi="Arial Narrow"/>
                <w:spacing w:val="10"/>
                <w:kern w:val="24"/>
                <w:lang w:eastAsia="en-NZ"/>
              </w:rPr>
            </w:pPr>
            <w:r w:rsidRPr="00215058">
              <w:rPr>
                <w:rFonts w:ascii="Arial Narrow" w:eastAsiaTheme="minorEastAsia" w:hAnsi="Arial Narrow"/>
                <w:spacing w:val="10"/>
                <w:kern w:val="24"/>
                <w:lang w:eastAsia="en-NZ"/>
              </w:rPr>
              <w:t xml:space="preserve">Consider the option of </w:t>
            </w:r>
            <w:r w:rsidRPr="003F3F5B">
              <w:rPr>
                <w:rFonts w:ascii="Arial Narrow" w:eastAsiaTheme="minorEastAsia" w:hAnsi="Arial Narrow"/>
                <w:b/>
                <w:bCs/>
                <w:spacing w:val="10"/>
                <w:kern w:val="24"/>
                <w:lang w:eastAsia="en-NZ"/>
              </w:rPr>
              <w:t>weekly or fortnightly subsidy payments</w:t>
            </w:r>
            <w:r w:rsidRPr="00215058">
              <w:rPr>
                <w:rFonts w:ascii="Arial Narrow" w:eastAsiaTheme="minorEastAsia" w:hAnsi="Arial Narrow"/>
                <w:spacing w:val="10"/>
                <w:kern w:val="24"/>
                <w:lang w:eastAsia="en-NZ"/>
              </w:rPr>
              <w:t>, rather than monthly</w:t>
            </w:r>
            <w:r w:rsidR="00AD3DB5">
              <w:rPr>
                <w:rFonts w:ascii="Arial Narrow" w:eastAsiaTheme="minorEastAsia" w:hAnsi="Arial Narrow"/>
                <w:spacing w:val="10"/>
                <w:kern w:val="24"/>
                <w:lang w:eastAsia="en-NZ"/>
              </w:rPr>
              <w:t>.</w:t>
            </w:r>
          </w:p>
        </w:tc>
        <w:tc>
          <w:tcPr>
            <w:tcW w:w="1134" w:type="dxa"/>
          </w:tcPr>
          <w:p w14:paraId="62CE9410" w14:textId="77777777" w:rsidR="00BF6A59" w:rsidRDefault="00BF6A59" w:rsidP="00ED5C8F">
            <w:pPr>
              <w:pStyle w:val="Normal0"/>
            </w:pPr>
            <w:r w:rsidRPr="00701894">
              <w:t>Short</w:t>
            </w:r>
          </w:p>
        </w:tc>
      </w:tr>
      <w:tr w:rsidR="00BF6A59" w14:paraId="62E157E0" w14:textId="77777777" w:rsidTr="00921CC7">
        <w:tc>
          <w:tcPr>
            <w:tcW w:w="1662" w:type="dxa"/>
          </w:tcPr>
          <w:p w14:paraId="3A8AC0C8" w14:textId="77777777" w:rsidR="00BF6A59" w:rsidRPr="0038376D" w:rsidRDefault="00BF6A59" w:rsidP="00ED5C8F">
            <w:pPr>
              <w:pStyle w:val="Normal0"/>
            </w:pPr>
            <w:r>
              <w:t>4.5</w:t>
            </w:r>
          </w:p>
        </w:tc>
        <w:tc>
          <w:tcPr>
            <w:tcW w:w="6838" w:type="dxa"/>
          </w:tcPr>
          <w:p w14:paraId="78129EA1" w14:textId="77777777" w:rsidR="00BF6A59" w:rsidRDefault="00BF6A59" w:rsidP="00ED5C8F">
            <w:pPr>
              <w:pStyle w:val="Normal0"/>
            </w:pPr>
            <w:r w:rsidRPr="0038376D">
              <w:t xml:space="preserve">Create a </w:t>
            </w:r>
            <w:r w:rsidRPr="003F3F5B">
              <w:rPr>
                <w:b/>
                <w:bCs/>
              </w:rPr>
              <w:t>consistent process for implementing</w:t>
            </w:r>
            <w:r w:rsidRPr="0038376D">
              <w:t xml:space="preserve"> FWSE across regions</w:t>
            </w:r>
            <w:r>
              <w:t>.</w:t>
            </w:r>
          </w:p>
        </w:tc>
        <w:tc>
          <w:tcPr>
            <w:tcW w:w="1134" w:type="dxa"/>
          </w:tcPr>
          <w:p w14:paraId="7D5C8EDB" w14:textId="77777777" w:rsidR="00BF6A59" w:rsidRDefault="00BF6A59" w:rsidP="00ED5C8F">
            <w:pPr>
              <w:pStyle w:val="Normal0"/>
            </w:pPr>
            <w:r w:rsidRPr="00B967B4">
              <w:rPr>
                <w:color w:val="00B050"/>
              </w:rPr>
              <w:t xml:space="preserve">Medium </w:t>
            </w:r>
          </w:p>
        </w:tc>
      </w:tr>
      <w:tr w:rsidR="00BF6A59" w14:paraId="33192F9D" w14:textId="77777777" w:rsidTr="00921CC7">
        <w:tc>
          <w:tcPr>
            <w:tcW w:w="1662" w:type="dxa"/>
          </w:tcPr>
          <w:p w14:paraId="79F51100" w14:textId="77777777" w:rsidR="00BF6A59" w:rsidRPr="00331E3B"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5.7</w:t>
            </w:r>
          </w:p>
        </w:tc>
        <w:tc>
          <w:tcPr>
            <w:tcW w:w="6838" w:type="dxa"/>
          </w:tcPr>
          <w:p w14:paraId="499A2B07" w14:textId="42542890" w:rsidR="00BF6A59" w:rsidRDefault="00BF6A59" w:rsidP="00ED5C8F">
            <w:pPr>
              <w:spacing w:line="312" w:lineRule="auto"/>
              <w:rPr>
                <w:rFonts w:ascii="Arial Narrow" w:eastAsiaTheme="minorEastAsia" w:hAnsi="Arial Narrow"/>
                <w:spacing w:val="10"/>
                <w:kern w:val="24"/>
                <w:lang w:eastAsia="en-NZ"/>
              </w:rPr>
            </w:pPr>
            <w:r w:rsidRPr="00331E3B">
              <w:rPr>
                <w:rFonts w:ascii="Arial Narrow" w:eastAsiaTheme="minorEastAsia" w:hAnsi="Arial Narrow"/>
                <w:spacing w:val="10"/>
                <w:kern w:val="24"/>
                <w:lang w:eastAsia="en-NZ"/>
              </w:rPr>
              <w:t xml:space="preserve">Create a </w:t>
            </w:r>
            <w:r w:rsidRPr="003F3F5B">
              <w:rPr>
                <w:rFonts w:ascii="Arial Narrow" w:eastAsiaTheme="minorEastAsia" w:hAnsi="Arial Narrow"/>
                <w:b/>
                <w:bCs/>
                <w:spacing w:val="10"/>
                <w:kern w:val="24"/>
                <w:lang w:eastAsia="en-NZ"/>
              </w:rPr>
              <w:t>training module</w:t>
            </w:r>
            <w:r w:rsidRPr="00331E3B">
              <w:rPr>
                <w:rFonts w:ascii="Arial Narrow" w:eastAsiaTheme="minorEastAsia" w:hAnsi="Arial Narrow"/>
                <w:spacing w:val="10"/>
                <w:kern w:val="24"/>
                <w:lang w:eastAsia="en-NZ"/>
              </w:rPr>
              <w:t xml:space="preserve"> for </w:t>
            </w:r>
            <w:r w:rsidR="00A551B6">
              <w:rPr>
                <w:rFonts w:ascii="Arial Narrow" w:eastAsiaTheme="minorEastAsia" w:hAnsi="Arial Narrow"/>
                <w:spacing w:val="10"/>
                <w:kern w:val="24"/>
                <w:lang w:eastAsia="en-NZ"/>
              </w:rPr>
              <w:t>Work Broker</w:t>
            </w:r>
            <w:r w:rsidRPr="00331E3B">
              <w:rPr>
                <w:rFonts w:ascii="Arial Narrow" w:eastAsiaTheme="minorEastAsia" w:hAnsi="Arial Narrow"/>
                <w:spacing w:val="10"/>
                <w:kern w:val="24"/>
                <w:lang w:eastAsia="en-NZ"/>
              </w:rPr>
              <w:t>s delivering the FWSE product</w:t>
            </w:r>
          </w:p>
        </w:tc>
        <w:tc>
          <w:tcPr>
            <w:tcW w:w="1134" w:type="dxa"/>
          </w:tcPr>
          <w:p w14:paraId="3A719977" w14:textId="77777777" w:rsidR="00BF6A59" w:rsidRDefault="00BF6A59" w:rsidP="00ED5C8F">
            <w:pPr>
              <w:pStyle w:val="Normal0"/>
            </w:pPr>
            <w:r w:rsidRPr="00701894">
              <w:rPr>
                <w:color w:val="00B050"/>
              </w:rPr>
              <w:t>Medium</w:t>
            </w:r>
          </w:p>
        </w:tc>
      </w:tr>
      <w:tr w:rsidR="00BF6A59" w14:paraId="2C1273A9" w14:textId="77777777" w:rsidTr="00921CC7">
        <w:tc>
          <w:tcPr>
            <w:tcW w:w="1662" w:type="dxa"/>
          </w:tcPr>
          <w:p w14:paraId="68447B84" w14:textId="77777777" w:rsidR="00BF6A59" w:rsidRPr="00C17A49"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5.3</w:t>
            </w:r>
          </w:p>
        </w:tc>
        <w:tc>
          <w:tcPr>
            <w:tcW w:w="6838" w:type="dxa"/>
          </w:tcPr>
          <w:p w14:paraId="26435CDC" w14:textId="77777777" w:rsidR="00BF6A59" w:rsidRDefault="00BF6A59" w:rsidP="00ED5C8F">
            <w:pPr>
              <w:spacing w:line="312" w:lineRule="auto"/>
              <w:rPr>
                <w:rFonts w:ascii="Arial Narrow" w:eastAsiaTheme="minorEastAsia" w:hAnsi="Arial Narrow"/>
                <w:spacing w:val="10"/>
                <w:kern w:val="24"/>
                <w:lang w:eastAsia="en-NZ"/>
              </w:rPr>
            </w:pPr>
            <w:r w:rsidRPr="00C17A49">
              <w:rPr>
                <w:rFonts w:ascii="Arial Narrow" w:eastAsiaTheme="minorEastAsia" w:hAnsi="Arial Narrow"/>
                <w:spacing w:val="10"/>
                <w:kern w:val="24"/>
                <w:lang w:eastAsia="en-NZ"/>
              </w:rPr>
              <w:t xml:space="preserve">Create and provide </w:t>
            </w:r>
            <w:r w:rsidRPr="003F3F5B">
              <w:rPr>
                <w:rFonts w:ascii="Arial Narrow" w:eastAsiaTheme="minorEastAsia" w:hAnsi="Arial Narrow"/>
                <w:b/>
                <w:bCs/>
                <w:spacing w:val="10"/>
                <w:kern w:val="24"/>
                <w:lang w:eastAsia="en-NZ"/>
              </w:rPr>
              <w:t>online tutorials/information</w:t>
            </w:r>
            <w:r w:rsidRPr="00C17A49">
              <w:rPr>
                <w:rFonts w:ascii="Arial Narrow" w:eastAsiaTheme="minorEastAsia" w:hAnsi="Arial Narrow"/>
                <w:spacing w:val="10"/>
                <w:kern w:val="24"/>
                <w:lang w:eastAsia="en-NZ"/>
              </w:rPr>
              <w:t xml:space="preserve"> on business plan development to be used alongside coaching as an additional resource. </w:t>
            </w:r>
          </w:p>
        </w:tc>
        <w:tc>
          <w:tcPr>
            <w:tcW w:w="1134" w:type="dxa"/>
          </w:tcPr>
          <w:p w14:paraId="014E189A" w14:textId="77777777" w:rsidR="00BF6A59" w:rsidRDefault="00BF6A59" w:rsidP="00ED5C8F">
            <w:pPr>
              <w:pStyle w:val="Normal0"/>
            </w:pPr>
            <w:r>
              <w:t>Medium</w:t>
            </w:r>
          </w:p>
        </w:tc>
      </w:tr>
      <w:tr w:rsidR="00BF6A59" w14:paraId="5EC5C338" w14:textId="77777777" w:rsidTr="00921CC7">
        <w:tc>
          <w:tcPr>
            <w:tcW w:w="1662" w:type="dxa"/>
          </w:tcPr>
          <w:p w14:paraId="5AEBD836" w14:textId="77777777" w:rsidR="00BF6A59"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5.8</w:t>
            </w:r>
          </w:p>
        </w:tc>
        <w:tc>
          <w:tcPr>
            <w:tcW w:w="6838" w:type="dxa"/>
          </w:tcPr>
          <w:p w14:paraId="24D26F57" w14:textId="5E0FC08A" w:rsidR="00BF6A59" w:rsidRPr="00215058"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a </w:t>
            </w:r>
            <w:r w:rsidRPr="003F3F5B">
              <w:rPr>
                <w:rFonts w:ascii="Arial Narrow" w:eastAsiaTheme="minorEastAsia" w:hAnsi="Arial Narrow"/>
                <w:b/>
                <w:bCs/>
                <w:spacing w:val="10"/>
                <w:kern w:val="24"/>
                <w:lang w:eastAsia="en-NZ"/>
              </w:rPr>
              <w:t>more user-friendly subsidy payment process</w:t>
            </w:r>
            <w:r>
              <w:rPr>
                <w:rFonts w:ascii="Arial Narrow" w:eastAsiaTheme="minorEastAsia" w:hAnsi="Arial Narrow"/>
                <w:spacing w:val="10"/>
                <w:kern w:val="24"/>
                <w:lang w:eastAsia="en-NZ"/>
              </w:rPr>
              <w:t>, for example an app or online portal; or automatic payments</w:t>
            </w:r>
            <w:r w:rsidR="00AD3DB5">
              <w:rPr>
                <w:rFonts w:ascii="Arial Narrow" w:eastAsiaTheme="minorEastAsia" w:hAnsi="Arial Narrow"/>
                <w:spacing w:val="10"/>
                <w:kern w:val="24"/>
                <w:lang w:eastAsia="en-NZ"/>
              </w:rPr>
              <w:t>.</w:t>
            </w:r>
          </w:p>
        </w:tc>
        <w:tc>
          <w:tcPr>
            <w:tcW w:w="1134" w:type="dxa"/>
          </w:tcPr>
          <w:p w14:paraId="380624FD" w14:textId="77777777" w:rsidR="00BF6A59" w:rsidRDefault="00BF6A59" w:rsidP="00ED5C8F">
            <w:pPr>
              <w:pStyle w:val="Normal0"/>
            </w:pPr>
            <w:r>
              <w:t>Medium</w:t>
            </w:r>
          </w:p>
        </w:tc>
      </w:tr>
      <w:tr w:rsidR="00BF6A59" w14:paraId="59812F58" w14:textId="77777777" w:rsidTr="00921CC7">
        <w:tc>
          <w:tcPr>
            <w:tcW w:w="1662" w:type="dxa"/>
          </w:tcPr>
          <w:p w14:paraId="63DF15DB" w14:textId="77777777" w:rsidR="00BF6A59" w:rsidRPr="00C17A49"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4.7</w:t>
            </w:r>
          </w:p>
        </w:tc>
        <w:tc>
          <w:tcPr>
            <w:tcW w:w="6838" w:type="dxa"/>
          </w:tcPr>
          <w:p w14:paraId="00565C96" w14:textId="77777777" w:rsidR="00BF6A59" w:rsidRDefault="00BF6A59" w:rsidP="00ED5C8F">
            <w:pPr>
              <w:spacing w:line="312" w:lineRule="auto"/>
              <w:rPr>
                <w:rFonts w:ascii="Arial Narrow" w:eastAsiaTheme="minorEastAsia" w:hAnsi="Arial Narrow"/>
                <w:spacing w:val="10"/>
                <w:kern w:val="24"/>
                <w:lang w:eastAsia="en-NZ"/>
              </w:rPr>
            </w:pPr>
            <w:r w:rsidRPr="00C17A49">
              <w:rPr>
                <w:rFonts w:ascii="Arial Narrow" w:eastAsiaTheme="minorEastAsia" w:hAnsi="Arial Narrow"/>
                <w:spacing w:val="10"/>
                <w:kern w:val="24"/>
                <w:lang w:eastAsia="en-NZ"/>
              </w:rPr>
              <w:t xml:space="preserve">Provide a </w:t>
            </w:r>
            <w:r w:rsidRPr="003F3F5B">
              <w:rPr>
                <w:rFonts w:ascii="Arial Narrow" w:eastAsiaTheme="minorEastAsia" w:hAnsi="Arial Narrow"/>
                <w:b/>
                <w:bCs/>
                <w:spacing w:val="10"/>
                <w:kern w:val="24"/>
                <w:lang w:eastAsia="en-NZ"/>
              </w:rPr>
              <w:t>national pool of business coaches</w:t>
            </w:r>
            <w:r w:rsidRPr="00C17A49">
              <w:rPr>
                <w:rFonts w:ascii="Arial Narrow" w:eastAsiaTheme="minorEastAsia" w:hAnsi="Arial Narrow"/>
                <w:spacing w:val="10"/>
                <w:kern w:val="24"/>
                <w:lang w:eastAsia="en-NZ"/>
              </w:rPr>
              <w:t xml:space="preserve"> with expertise and experience in a range of sectors, to allow clients to be referred to the most appropriate, rather than those contracted by region.</w:t>
            </w:r>
          </w:p>
        </w:tc>
        <w:tc>
          <w:tcPr>
            <w:tcW w:w="1134" w:type="dxa"/>
          </w:tcPr>
          <w:p w14:paraId="0C2A9ACC" w14:textId="77777777" w:rsidR="00BF6A59" w:rsidRDefault="00BF6A59" w:rsidP="00ED5C8F">
            <w:pPr>
              <w:pStyle w:val="Normal0"/>
            </w:pPr>
            <w:r>
              <w:t>Medium</w:t>
            </w:r>
          </w:p>
        </w:tc>
      </w:tr>
      <w:tr w:rsidR="00BF6A59" w14:paraId="244BB4C5" w14:textId="77777777" w:rsidTr="00921CC7">
        <w:tc>
          <w:tcPr>
            <w:tcW w:w="1662" w:type="dxa"/>
          </w:tcPr>
          <w:p w14:paraId="4C0223C4" w14:textId="77777777" w:rsidR="00BF6A59" w:rsidRPr="00C17A49" w:rsidRDefault="00BF6A59"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4.7</w:t>
            </w:r>
          </w:p>
        </w:tc>
        <w:tc>
          <w:tcPr>
            <w:tcW w:w="6838" w:type="dxa"/>
          </w:tcPr>
          <w:p w14:paraId="0922FAD6" w14:textId="5FD43EFD" w:rsidR="00BF6A59" w:rsidRDefault="00BF6A59" w:rsidP="00ED5C8F">
            <w:pPr>
              <w:spacing w:line="312" w:lineRule="auto"/>
              <w:rPr>
                <w:rFonts w:ascii="Arial Narrow" w:eastAsiaTheme="minorEastAsia" w:hAnsi="Arial Narrow"/>
                <w:spacing w:val="10"/>
                <w:kern w:val="24"/>
                <w:lang w:eastAsia="en-NZ"/>
              </w:rPr>
            </w:pPr>
            <w:r w:rsidRPr="00C17A49">
              <w:rPr>
                <w:rFonts w:ascii="Arial Narrow" w:eastAsiaTheme="minorEastAsia" w:hAnsi="Arial Narrow"/>
                <w:spacing w:val="10"/>
                <w:kern w:val="24"/>
                <w:lang w:eastAsia="en-NZ"/>
              </w:rPr>
              <w:t xml:space="preserve">Similarly, provide a pool </w:t>
            </w:r>
            <w:r w:rsidRPr="003F3F5B">
              <w:rPr>
                <w:rFonts w:ascii="Arial Narrow" w:eastAsiaTheme="minorEastAsia" w:hAnsi="Arial Narrow"/>
                <w:b/>
                <w:bCs/>
                <w:spacing w:val="10"/>
                <w:kern w:val="24"/>
                <w:lang w:eastAsia="en-NZ"/>
              </w:rPr>
              <w:t>of business coaches with cultural capabilities</w:t>
            </w:r>
            <w:r w:rsidRPr="00C17A49">
              <w:rPr>
                <w:rFonts w:ascii="Arial Narrow" w:eastAsiaTheme="minorEastAsia" w:hAnsi="Arial Narrow"/>
                <w:spacing w:val="10"/>
                <w:kern w:val="24"/>
                <w:lang w:eastAsia="en-NZ"/>
              </w:rPr>
              <w:t xml:space="preserve"> across different ethnicities and cultures to ensure that there is an understanding of clients’ business ideas that may have a non-western/</w:t>
            </w:r>
            <w:r w:rsidR="009A5BCE">
              <w:rPr>
                <w:rFonts w:ascii="Arial Narrow" w:eastAsiaTheme="minorEastAsia" w:hAnsi="Arial Narrow"/>
                <w:spacing w:val="10"/>
                <w:kern w:val="24"/>
                <w:lang w:eastAsia="en-NZ"/>
              </w:rPr>
              <w:t>non-</w:t>
            </w:r>
            <w:r w:rsidR="008C6136">
              <w:rPr>
                <w:rFonts w:ascii="Arial Narrow" w:eastAsiaTheme="minorEastAsia" w:hAnsi="Arial Narrow"/>
                <w:spacing w:val="10"/>
                <w:kern w:val="24"/>
                <w:lang w:val="mi-NZ" w:eastAsia="en-NZ"/>
              </w:rPr>
              <w:t>Pākehā</w:t>
            </w:r>
            <w:r w:rsidRPr="00C17A49">
              <w:rPr>
                <w:rFonts w:ascii="Arial Narrow" w:eastAsiaTheme="minorEastAsia" w:hAnsi="Arial Narrow"/>
                <w:spacing w:val="10"/>
                <w:kern w:val="24"/>
                <w:lang w:eastAsia="en-NZ"/>
              </w:rPr>
              <w:t xml:space="preserve"> approach or target market. </w:t>
            </w:r>
          </w:p>
        </w:tc>
        <w:tc>
          <w:tcPr>
            <w:tcW w:w="1134" w:type="dxa"/>
          </w:tcPr>
          <w:p w14:paraId="1DFD950C" w14:textId="77777777" w:rsidR="00BF6A59" w:rsidRDefault="00BF6A59" w:rsidP="00ED5C8F">
            <w:pPr>
              <w:pStyle w:val="Normal0"/>
            </w:pPr>
            <w:r>
              <w:t>Medium</w:t>
            </w:r>
          </w:p>
        </w:tc>
      </w:tr>
      <w:tr w:rsidR="00BF6A59" w14:paraId="28A87FB7" w14:textId="77777777" w:rsidTr="00921CC7">
        <w:tc>
          <w:tcPr>
            <w:tcW w:w="1662" w:type="dxa"/>
          </w:tcPr>
          <w:p w14:paraId="0762A104" w14:textId="77777777" w:rsidR="00BF6A59" w:rsidRPr="006D4511"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lastRenderedPageBreak/>
              <w:t>4.7</w:t>
            </w:r>
          </w:p>
        </w:tc>
        <w:tc>
          <w:tcPr>
            <w:tcW w:w="6838" w:type="dxa"/>
          </w:tcPr>
          <w:p w14:paraId="6DC7D9D0" w14:textId="5CAFCE38" w:rsidR="00BF6A59" w:rsidRDefault="00BF6A59" w:rsidP="00ED5C8F">
            <w:pPr>
              <w:spacing w:line="312" w:lineRule="auto"/>
              <w:jc w:val="both"/>
              <w:rPr>
                <w:rFonts w:ascii="Arial Narrow" w:eastAsiaTheme="minorEastAsia" w:hAnsi="Arial Narrow"/>
                <w:spacing w:val="10"/>
                <w:kern w:val="24"/>
                <w:lang w:eastAsia="en-NZ"/>
              </w:rPr>
            </w:pPr>
            <w:r w:rsidRPr="006D4511">
              <w:rPr>
                <w:rFonts w:ascii="Arial Narrow" w:eastAsiaTheme="minorEastAsia" w:hAnsi="Arial Narrow"/>
                <w:spacing w:val="10"/>
                <w:kern w:val="24"/>
                <w:lang w:eastAsia="en-NZ"/>
              </w:rPr>
              <w:t xml:space="preserve">Establish a </w:t>
            </w:r>
            <w:r w:rsidRPr="003F3F5B">
              <w:rPr>
                <w:rFonts w:ascii="Arial Narrow" w:eastAsiaTheme="minorEastAsia" w:hAnsi="Arial Narrow"/>
                <w:b/>
                <w:bCs/>
                <w:spacing w:val="10"/>
                <w:kern w:val="24"/>
                <w:lang w:eastAsia="en-NZ"/>
              </w:rPr>
              <w:t xml:space="preserve">pool of </w:t>
            </w:r>
            <w:proofErr w:type="spellStart"/>
            <w:r w:rsidRPr="003F3F5B">
              <w:rPr>
                <w:rFonts w:ascii="Arial Narrow" w:eastAsiaTheme="minorEastAsia" w:hAnsi="Arial Narrow"/>
                <w:b/>
                <w:bCs/>
                <w:spacing w:val="10"/>
                <w:kern w:val="24"/>
                <w:lang w:eastAsia="en-NZ"/>
              </w:rPr>
              <w:t>vetters</w:t>
            </w:r>
            <w:proofErr w:type="spellEnd"/>
            <w:r w:rsidRPr="003F3F5B">
              <w:rPr>
                <w:rFonts w:ascii="Arial Narrow" w:eastAsiaTheme="minorEastAsia" w:hAnsi="Arial Narrow"/>
                <w:b/>
                <w:bCs/>
                <w:spacing w:val="10"/>
                <w:kern w:val="24"/>
                <w:lang w:eastAsia="en-NZ"/>
              </w:rPr>
              <w:t xml:space="preserve"> with expertise and experience in a range of sectors</w:t>
            </w:r>
            <w:r w:rsidRPr="006D4511">
              <w:rPr>
                <w:rFonts w:ascii="Arial Narrow" w:eastAsiaTheme="minorEastAsia" w:hAnsi="Arial Narrow"/>
                <w:spacing w:val="10"/>
                <w:kern w:val="24"/>
                <w:lang w:eastAsia="en-NZ"/>
              </w:rPr>
              <w:t xml:space="preserve"> to allow business plans to be sent to the most appropriate, rather than by region</w:t>
            </w:r>
            <w:r>
              <w:rPr>
                <w:rFonts w:ascii="Arial Narrow" w:eastAsiaTheme="minorEastAsia" w:hAnsi="Arial Narrow"/>
                <w:spacing w:val="10"/>
                <w:kern w:val="24"/>
                <w:lang w:eastAsia="en-NZ"/>
              </w:rPr>
              <w:t xml:space="preserve">. This might increase the likelihood of risks being identified. </w:t>
            </w:r>
          </w:p>
        </w:tc>
        <w:tc>
          <w:tcPr>
            <w:tcW w:w="1134" w:type="dxa"/>
          </w:tcPr>
          <w:p w14:paraId="26FBE5B8" w14:textId="77777777" w:rsidR="00BF6A59" w:rsidRDefault="00BF6A59" w:rsidP="00ED5C8F">
            <w:pPr>
              <w:pStyle w:val="Normal0"/>
            </w:pPr>
            <w:r>
              <w:t>Medium</w:t>
            </w:r>
          </w:p>
        </w:tc>
      </w:tr>
      <w:tr w:rsidR="00BF6A59" w14:paraId="437DEFF9" w14:textId="77777777" w:rsidTr="00921CC7">
        <w:tc>
          <w:tcPr>
            <w:tcW w:w="1662" w:type="dxa"/>
          </w:tcPr>
          <w:p w14:paraId="633847F9" w14:textId="77777777" w:rsidR="00BF6A59" w:rsidRPr="006D4511" w:rsidRDefault="00BF6A59"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4.9</w:t>
            </w:r>
          </w:p>
        </w:tc>
        <w:tc>
          <w:tcPr>
            <w:tcW w:w="6838" w:type="dxa"/>
          </w:tcPr>
          <w:p w14:paraId="012E1A04" w14:textId="1D93C470" w:rsidR="00BF6A59" w:rsidRDefault="00BF6A59" w:rsidP="00ED5C8F">
            <w:pPr>
              <w:spacing w:line="312" w:lineRule="auto"/>
              <w:jc w:val="both"/>
              <w:rPr>
                <w:rFonts w:ascii="Arial Narrow" w:eastAsiaTheme="minorEastAsia" w:hAnsi="Arial Narrow"/>
                <w:spacing w:val="10"/>
                <w:kern w:val="24"/>
                <w:lang w:eastAsia="en-NZ"/>
              </w:rPr>
            </w:pPr>
            <w:r w:rsidRPr="006D4511">
              <w:rPr>
                <w:rFonts w:ascii="Arial Narrow" w:eastAsiaTheme="minorEastAsia" w:hAnsi="Arial Narrow"/>
                <w:spacing w:val="10"/>
                <w:kern w:val="24"/>
                <w:lang w:eastAsia="en-NZ"/>
              </w:rPr>
              <w:t xml:space="preserve">Similarly, establish a pool of </w:t>
            </w:r>
            <w:proofErr w:type="spellStart"/>
            <w:r w:rsidRPr="003F3F5B">
              <w:rPr>
                <w:rFonts w:ascii="Arial Narrow" w:eastAsiaTheme="minorEastAsia" w:hAnsi="Arial Narrow"/>
                <w:b/>
                <w:bCs/>
                <w:spacing w:val="10"/>
                <w:kern w:val="24"/>
                <w:lang w:eastAsia="en-NZ"/>
              </w:rPr>
              <w:t>vetters</w:t>
            </w:r>
            <w:proofErr w:type="spellEnd"/>
            <w:r w:rsidRPr="003F3F5B">
              <w:rPr>
                <w:rFonts w:ascii="Arial Narrow" w:eastAsiaTheme="minorEastAsia" w:hAnsi="Arial Narrow"/>
                <w:b/>
                <w:bCs/>
                <w:spacing w:val="10"/>
                <w:kern w:val="24"/>
                <w:lang w:eastAsia="en-NZ"/>
              </w:rPr>
              <w:t xml:space="preserve"> with cultural capabilities</w:t>
            </w:r>
            <w:r w:rsidRPr="006D4511">
              <w:rPr>
                <w:rFonts w:ascii="Arial Narrow" w:eastAsiaTheme="minorEastAsia" w:hAnsi="Arial Narrow"/>
                <w:spacing w:val="10"/>
                <w:kern w:val="24"/>
                <w:lang w:eastAsia="en-NZ"/>
              </w:rPr>
              <w:t xml:space="preserve"> across different ethnicities and cultures to ensure that there is capability to understand businesses plans that may have a non-western/</w:t>
            </w:r>
            <w:r>
              <w:rPr>
                <w:rFonts w:ascii="Arial Narrow" w:eastAsiaTheme="minorEastAsia" w:hAnsi="Arial Narrow"/>
                <w:spacing w:val="10"/>
                <w:kern w:val="24"/>
                <w:lang w:eastAsia="en-NZ"/>
              </w:rPr>
              <w:t>non-</w:t>
            </w:r>
            <w:r w:rsidR="00607584">
              <w:rPr>
                <w:rFonts w:ascii="Arial Narrow" w:eastAsiaTheme="minorEastAsia" w:hAnsi="Arial Narrow"/>
                <w:spacing w:val="10"/>
                <w:kern w:val="24"/>
                <w:lang w:val="mi-NZ" w:eastAsia="en-NZ"/>
              </w:rPr>
              <w:t>Pākehā</w:t>
            </w:r>
            <w:r w:rsidRPr="006D4511">
              <w:rPr>
                <w:rFonts w:ascii="Arial Narrow" w:eastAsiaTheme="minorEastAsia" w:hAnsi="Arial Narrow"/>
                <w:spacing w:val="10"/>
                <w:kern w:val="24"/>
                <w:lang w:eastAsia="en-NZ"/>
              </w:rPr>
              <w:t xml:space="preserve"> approach or target market. </w:t>
            </w:r>
          </w:p>
        </w:tc>
        <w:tc>
          <w:tcPr>
            <w:tcW w:w="1134" w:type="dxa"/>
          </w:tcPr>
          <w:p w14:paraId="60A8B6E9" w14:textId="77777777" w:rsidR="00BF6A59" w:rsidRDefault="00BF6A59" w:rsidP="00ED5C8F">
            <w:pPr>
              <w:pStyle w:val="Normal0"/>
            </w:pPr>
            <w:r>
              <w:t>Medium</w:t>
            </w:r>
          </w:p>
        </w:tc>
      </w:tr>
      <w:tr w:rsidR="00BF6A59" w14:paraId="2F6D7760" w14:textId="77777777" w:rsidTr="00921CC7">
        <w:trPr>
          <w:trHeight w:val="688"/>
        </w:trPr>
        <w:tc>
          <w:tcPr>
            <w:tcW w:w="1662" w:type="dxa"/>
          </w:tcPr>
          <w:p w14:paraId="516BF4E7" w14:textId="77777777" w:rsidR="00BF6A59" w:rsidRPr="0038376D" w:rsidRDefault="00BF6A59" w:rsidP="00ED5C8F">
            <w:pPr>
              <w:pStyle w:val="Normal0"/>
            </w:pPr>
            <w:r>
              <w:t>7.4</w:t>
            </w:r>
          </w:p>
        </w:tc>
        <w:tc>
          <w:tcPr>
            <w:tcW w:w="6838" w:type="dxa"/>
          </w:tcPr>
          <w:p w14:paraId="359F2CC4" w14:textId="77777777" w:rsidR="00BF6A59" w:rsidRDefault="00BF6A59" w:rsidP="00ED5C8F">
            <w:pPr>
              <w:pStyle w:val="Normal0"/>
            </w:pPr>
            <w:r w:rsidRPr="0038376D">
              <w:t>Creat</w:t>
            </w:r>
            <w:r>
              <w:t xml:space="preserve">e </w:t>
            </w:r>
            <w:r w:rsidRPr="0038376D">
              <w:t xml:space="preserve">a </w:t>
            </w:r>
            <w:r w:rsidRPr="003F3F5B">
              <w:rPr>
                <w:b/>
                <w:bCs/>
              </w:rPr>
              <w:t>national level unit</w:t>
            </w:r>
            <w:r w:rsidRPr="0038376D">
              <w:t xml:space="preserve"> with capabilities in small business management to oversee FWSE enquiries, applications, and approvals.</w:t>
            </w:r>
          </w:p>
        </w:tc>
        <w:tc>
          <w:tcPr>
            <w:tcW w:w="1134" w:type="dxa"/>
          </w:tcPr>
          <w:p w14:paraId="368535CB" w14:textId="77777777" w:rsidR="00BF6A59" w:rsidRDefault="00BF6A59" w:rsidP="00ED5C8F">
            <w:pPr>
              <w:pStyle w:val="Normal0"/>
            </w:pPr>
            <w:r w:rsidRPr="00096A82">
              <w:rPr>
                <w:color w:val="00B050"/>
              </w:rPr>
              <w:t xml:space="preserve">Longer </w:t>
            </w:r>
          </w:p>
        </w:tc>
      </w:tr>
    </w:tbl>
    <w:p w14:paraId="40927A5F" w14:textId="77777777" w:rsidR="00BF6A59" w:rsidRDefault="00BF6A59" w:rsidP="00900DCF">
      <w:pPr>
        <w:pStyle w:val="Normal0"/>
      </w:pPr>
    </w:p>
    <w:p w14:paraId="447DAFF3" w14:textId="77777777" w:rsidR="00BF6A59" w:rsidRDefault="00BF6A59" w:rsidP="00900DCF">
      <w:pPr>
        <w:pStyle w:val="Normal0"/>
      </w:pPr>
    </w:p>
    <w:tbl>
      <w:tblPr>
        <w:tblStyle w:val="TableGrid"/>
        <w:tblW w:w="0" w:type="auto"/>
        <w:tblLook w:val="04A0" w:firstRow="1" w:lastRow="0" w:firstColumn="1" w:lastColumn="0" w:noHBand="0" w:noVBand="1"/>
      </w:tblPr>
      <w:tblGrid>
        <w:gridCol w:w="1696"/>
        <w:gridCol w:w="6804"/>
        <w:gridCol w:w="1134"/>
      </w:tblGrid>
      <w:tr w:rsidR="0078451D" w:rsidRPr="0055744C" w14:paraId="00E52D9A" w14:textId="77777777" w:rsidTr="00ED5C8F">
        <w:tc>
          <w:tcPr>
            <w:tcW w:w="1696" w:type="dxa"/>
            <w:shd w:val="clear" w:color="auto" w:fill="D9D9D9" w:themeFill="background1" w:themeFillShade="D9"/>
          </w:tcPr>
          <w:p w14:paraId="0E893758" w14:textId="77777777" w:rsidR="0078451D" w:rsidRDefault="0078451D" w:rsidP="00ED5C8F">
            <w:pPr>
              <w:pStyle w:val="Normal0"/>
              <w:jc w:val="left"/>
              <w:rPr>
                <w:b/>
                <w:bCs/>
              </w:rPr>
            </w:pPr>
            <w:r>
              <w:rPr>
                <w:b/>
                <w:bCs/>
              </w:rPr>
              <w:t xml:space="preserve">Link to </w:t>
            </w:r>
            <w:proofErr w:type="gramStart"/>
            <w:r>
              <w:rPr>
                <w:b/>
                <w:bCs/>
              </w:rPr>
              <w:t>findings</w:t>
            </w:r>
            <w:proofErr w:type="gramEnd"/>
          </w:p>
          <w:p w14:paraId="411CEDE1" w14:textId="77777777" w:rsidR="0078451D" w:rsidRDefault="0078451D" w:rsidP="00ED5C8F">
            <w:pPr>
              <w:pStyle w:val="Normal0"/>
              <w:jc w:val="left"/>
              <w:rPr>
                <w:b/>
                <w:bCs/>
              </w:rPr>
            </w:pPr>
            <w:r>
              <w:rPr>
                <w:b/>
                <w:bCs/>
              </w:rPr>
              <w:t>(section):</w:t>
            </w:r>
          </w:p>
        </w:tc>
        <w:tc>
          <w:tcPr>
            <w:tcW w:w="6804" w:type="dxa"/>
            <w:shd w:val="clear" w:color="auto" w:fill="D9D9D9" w:themeFill="background1" w:themeFillShade="D9"/>
          </w:tcPr>
          <w:p w14:paraId="0DDEB273" w14:textId="48E3AEF7" w:rsidR="0078451D" w:rsidRPr="0055744C" w:rsidRDefault="00FB4BD3" w:rsidP="00ED5C8F">
            <w:pPr>
              <w:pStyle w:val="Normal0"/>
              <w:rPr>
                <w:b/>
                <w:bCs/>
              </w:rPr>
            </w:pPr>
            <w:r>
              <w:rPr>
                <w:b/>
                <w:bCs/>
              </w:rPr>
              <w:t>Suggested Improvements – Policy</w:t>
            </w:r>
          </w:p>
        </w:tc>
        <w:tc>
          <w:tcPr>
            <w:tcW w:w="1134" w:type="dxa"/>
            <w:shd w:val="clear" w:color="auto" w:fill="D9D9D9" w:themeFill="background1" w:themeFillShade="D9"/>
          </w:tcPr>
          <w:p w14:paraId="337093DC" w14:textId="77777777" w:rsidR="0078451D" w:rsidRPr="0055744C" w:rsidRDefault="0078451D" w:rsidP="00ED5C8F">
            <w:pPr>
              <w:pStyle w:val="Normal0"/>
              <w:rPr>
                <w:b/>
                <w:bCs/>
              </w:rPr>
            </w:pPr>
            <w:r>
              <w:rPr>
                <w:b/>
                <w:bCs/>
              </w:rPr>
              <w:t>Term</w:t>
            </w:r>
          </w:p>
        </w:tc>
      </w:tr>
      <w:tr w:rsidR="0078451D" w14:paraId="7D4B6CFF" w14:textId="77777777" w:rsidTr="00ED5C8F">
        <w:tc>
          <w:tcPr>
            <w:tcW w:w="1696" w:type="dxa"/>
          </w:tcPr>
          <w:p w14:paraId="731315C7" w14:textId="77777777" w:rsidR="0078451D" w:rsidRPr="007F27CE" w:rsidRDefault="0078451D"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7.1</w:t>
            </w:r>
          </w:p>
        </w:tc>
        <w:tc>
          <w:tcPr>
            <w:tcW w:w="6804" w:type="dxa"/>
          </w:tcPr>
          <w:p w14:paraId="3E377346" w14:textId="77777777" w:rsidR="0078451D" w:rsidRDefault="0078451D" w:rsidP="00ED5C8F">
            <w:pPr>
              <w:spacing w:line="312" w:lineRule="auto"/>
              <w:jc w:val="both"/>
              <w:rPr>
                <w:rFonts w:ascii="Arial Narrow" w:eastAsiaTheme="minorEastAsia" w:hAnsi="Arial Narrow"/>
                <w:spacing w:val="10"/>
                <w:kern w:val="24"/>
                <w:lang w:eastAsia="en-NZ"/>
              </w:rPr>
            </w:pPr>
            <w:r w:rsidRPr="007F27CE">
              <w:rPr>
                <w:rFonts w:ascii="Arial Narrow" w:eastAsiaTheme="minorEastAsia" w:hAnsi="Arial Narrow"/>
                <w:spacing w:val="10"/>
                <w:kern w:val="24"/>
                <w:lang w:eastAsia="en-NZ"/>
              </w:rPr>
              <w:t xml:space="preserve">Consider how people on main benefits that are higher than the FWSE subsidy (for example, the Independent Living Payment with medical costs covered) could receive the FWSE subsidy and </w:t>
            </w:r>
            <w:r w:rsidRPr="000F0F86">
              <w:rPr>
                <w:rFonts w:ascii="Arial Narrow" w:eastAsiaTheme="minorEastAsia" w:hAnsi="Arial Narrow"/>
                <w:b/>
                <w:bCs/>
                <w:spacing w:val="10"/>
                <w:kern w:val="24"/>
                <w:lang w:eastAsia="en-NZ"/>
              </w:rPr>
              <w:t>not be financially disadvantaged.</w:t>
            </w:r>
            <w:r w:rsidRPr="007F27CE">
              <w:rPr>
                <w:rFonts w:ascii="Arial Narrow" w:eastAsiaTheme="minorEastAsia" w:hAnsi="Arial Narrow"/>
                <w:spacing w:val="10"/>
                <w:kern w:val="24"/>
                <w:lang w:eastAsia="en-NZ"/>
              </w:rPr>
              <w:t xml:space="preserve"> </w:t>
            </w:r>
          </w:p>
        </w:tc>
        <w:tc>
          <w:tcPr>
            <w:tcW w:w="1134" w:type="dxa"/>
          </w:tcPr>
          <w:p w14:paraId="704E0CBC" w14:textId="77777777" w:rsidR="0078451D" w:rsidRDefault="0078451D" w:rsidP="00ED5C8F">
            <w:pPr>
              <w:pStyle w:val="Normal0"/>
            </w:pPr>
            <w:r w:rsidRPr="0021488C">
              <w:rPr>
                <w:color w:val="00B050"/>
              </w:rPr>
              <w:t>Short</w:t>
            </w:r>
          </w:p>
        </w:tc>
      </w:tr>
      <w:tr w:rsidR="0078451D" w14:paraId="0C9BE8AC" w14:textId="77777777" w:rsidTr="00ED5C8F">
        <w:tc>
          <w:tcPr>
            <w:tcW w:w="1696" w:type="dxa"/>
          </w:tcPr>
          <w:p w14:paraId="51A177A2" w14:textId="77777777" w:rsidR="0078451D" w:rsidRPr="007F27CE" w:rsidRDefault="0078451D"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7.1</w:t>
            </w:r>
          </w:p>
        </w:tc>
        <w:tc>
          <w:tcPr>
            <w:tcW w:w="6804" w:type="dxa"/>
          </w:tcPr>
          <w:p w14:paraId="3A776B93" w14:textId="2318831B" w:rsidR="0078451D" w:rsidRDefault="0078451D"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 xml:space="preserve">Consider how </w:t>
            </w:r>
            <w:r w:rsidRPr="000F0F86">
              <w:rPr>
                <w:rFonts w:ascii="Arial Narrow" w:eastAsiaTheme="minorEastAsia" w:hAnsi="Arial Narrow"/>
                <w:b/>
                <w:bCs/>
                <w:spacing w:val="10"/>
                <w:kern w:val="24"/>
                <w:lang w:eastAsia="en-NZ"/>
              </w:rPr>
              <w:t>income levels for couples</w:t>
            </w:r>
            <w:r w:rsidRPr="007F27CE">
              <w:rPr>
                <w:rFonts w:ascii="Arial Narrow" w:eastAsiaTheme="minorEastAsia" w:hAnsi="Arial Narrow"/>
                <w:spacing w:val="10"/>
                <w:kern w:val="24"/>
                <w:lang w:eastAsia="en-NZ"/>
              </w:rPr>
              <w:t xml:space="preserve"> who are both on a main benefit </w:t>
            </w:r>
            <w:r>
              <w:rPr>
                <w:rFonts w:ascii="Arial Narrow" w:eastAsiaTheme="minorEastAsia" w:hAnsi="Arial Narrow"/>
                <w:spacing w:val="10"/>
                <w:kern w:val="24"/>
                <w:lang w:eastAsia="en-NZ"/>
              </w:rPr>
              <w:t xml:space="preserve">can be maintained </w:t>
            </w:r>
            <w:r w:rsidRPr="007F27CE">
              <w:rPr>
                <w:rFonts w:ascii="Arial Narrow" w:eastAsiaTheme="minorEastAsia" w:hAnsi="Arial Narrow"/>
                <w:spacing w:val="10"/>
                <w:kern w:val="24"/>
                <w:lang w:eastAsia="en-NZ"/>
              </w:rPr>
              <w:t>if one partner receives FWSE subsidy (</w:t>
            </w:r>
            <w:r w:rsidR="001F607E" w:rsidRPr="007F27CE">
              <w:rPr>
                <w:rFonts w:ascii="Arial Narrow" w:eastAsiaTheme="minorEastAsia" w:hAnsi="Arial Narrow"/>
                <w:spacing w:val="10"/>
                <w:kern w:val="24"/>
                <w:lang w:eastAsia="en-NZ"/>
              </w:rPr>
              <w:t>i.e.,</w:t>
            </w:r>
            <w:r w:rsidRPr="007F27CE">
              <w:rPr>
                <w:rFonts w:ascii="Arial Narrow" w:eastAsiaTheme="minorEastAsia" w:hAnsi="Arial Narrow"/>
                <w:spacing w:val="10"/>
                <w:kern w:val="24"/>
                <w:lang w:eastAsia="en-NZ"/>
              </w:rPr>
              <w:t xml:space="preserve"> $600/pw is less than the couples rate of main benefit)</w:t>
            </w:r>
            <w:r>
              <w:rPr>
                <w:rFonts w:ascii="Arial Narrow" w:eastAsiaTheme="minorEastAsia" w:hAnsi="Arial Narrow"/>
                <w:spacing w:val="10"/>
                <w:kern w:val="24"/>
                <w:lang w:eastAsia="en-NZ"/>
              </w:rPr>
              <w:t>.</w:t>
            </w:r>
          </w:p>
        </w:tc>
        <w:tc>
          <w:tcPr>
            <w:tcW w:w="1134" w:type="dxa"/>
          </w:tcPr>
          <w:p w14:paraId="1266CB8F" w14:textId="77777777" w:rsidR="0078451D" w:rsidRDefault="0078451D" w:rsidP="00ED5C8F">
            <w:pPr>
              <w:pStyle w:val="Normal0"/>
            </w:pPr>
            <w:r w:rsidRPr="0021488C">
              <w:rPr>
                <w:color w:val="00B050"/>
              </w:rPr>
              <w:t>Short</w:t>
            </w:r>
          </w:p>
        </w:tc>
      </w:tr>
      <w:tr w:rsidR="0078451D" w14:paraId="781EED46" w14:textId="77777777" w:rsidTr="00ED5C8F">
        <w:tc>
          <w:tcPr>
            <w:tcW w:w="1696" w:type="dxa"/>
          </w:tcPr>
          <w:p w14:paraId="5439B90B" w14:textId="77777777" w:rsidR="0078451D" w:rsidRPr="00E91582" w:rsidRDefault="0078451D"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5.4</w:t>
            </w:r>
          </w:p>
        </w:tc>
        <w:tc>
          <w:tcPr>
            <w:tcW w:w="6804" w:type="dxa"/>
          </w:tcPr>
          <w:p w14:paraId="457CBB6E" w14:textId="35FFC828" w:rsidR="0078451D" w:rsidRDefault="0078451D" w:rsidP="00ED5C8F">
            <w:pPr>
              <w:spacing w:line="312" w:lineRule="auto"/>
              <w:jc w:val="both"/>
              <w:rPr>
                <w:rFonts w:ascii="Arial Narrow" w:eastAsiaTheme="minorEastAsia" w:hAnsi="Arial Narrow"/>
                <w:spacing w:val="10"/>
                <w:kern w:val="24"/>
                <w:lang w:eastAsia="en-NZ"/>
              </w:rPr>
            </w:pPr>
            <w:r w:rsidRPr="00A23A89">
              <w:rPr>
                <w:rFonts w:ascii="Arial Narrow" w:eastAsiaTheme="minorEastAsia" w:hAnsi="Arial Narrow"/>
                <w:b/>
                <w:bCs/>
                <w:spacing w:val="10"/>
                <w:kern w:val="24"/>
                <w:lang w:eastAsia="en-NZ"/>
              </w:rPr>
              <w:t>Increase the BTAG amount</w:t>
            </w:r>
            <w:r w:rsidRPr="00E91582">
              <w:rPr>
                <w:rFonts w:ascii="Arial Narrow" w:eastAsiaTheme="minorEastAsia" w:hAnsi="Arial Narrow"/>
                <w:spacing w:val="10"/>
                <w:kern w:val="24"/>
                <w:lang w:eastAsia="en-NZ"/>
              </w:rPr>
              <w:t xml:space="preserve"> allocated or have an additional, separate fund for business advice/coaching post contract approval.  It was noted that the BTAG amount has not increased since 2021. A portion of BTAG funding could also be ring-fenced for post-approval mentoring. </w:t>
            </w:r>
          </w:p>
        </w:tc>
        <w:tc>
          <w:tcPr>
            <w:tcW w:w="1134" w:type="dxa"/>
          </w:tcPr>
          <w:p w14:paraId="5D2F3C08" w14:textId="77777777" w:rsidR="0078451D" w:rsidRDefault="0078451D" w:rsidP="00ED5C8F">
            <w:pPr>
              <w:pStyle w:val="Normal0"/>
            </w:pPr>
            <w:r w:rsidRPr="00A1424E">
              <w:rPr>
                <w:color w:val="00B050"/>
              </w:rPr>
              <w:t>Short</w:t>
            </w:r>
          </w:p>
        </w:tc>
      </w:tr>
      <w:tr w:rsidR="0078451D" w14:paraId="123E9EBD" w14:textId="77777777" w:rsidTr="00ED5C8F">
        <w:tc>
          <w:tcPr>
            <w:tcW w:w="1696" w:type="dxa"/>
          </w:tcPr>
          <w:p w14:paraId="5581859F" w14:textId="77777777" w:rsidR="0078451D" w:rsidRPr="00E91582" w:rsidRDefault="0078451D"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4.8</w:t>
            </w:r>
          </w:p>
        </w:tc>
        <w:tc>
          <w:tcPr>
            <w:tcW w:w="6804" w:type="dxa"/>
          </w:tcPr>
          <w:p w14:paraId="64F013E1" w14:textId="77777777" w:rsidR="0078451D" w:rsidRDefault="0078451D" w:rsidP="00ED5C8F">
            <w:pPr>
              <w:spacing w:line="312" w:lineRule="auto"/>
              <w:jc w:val="both"/>
              <w:rPr>
                <w:rFonts w:ascii="Arial Narrow" w:eastAsiaTheme="minorEastAsia" w:hAnsi="Arial Narrow"/>
                <w:spacing w:val="10"/>
                <w:kern w:val="24"/>
                <w:lang w:eastAsia="en-NZ"/>
              </w:rPr>
            </w:pPr>
            <w:r w:rsidRPr="00E91582">
              <w:rPr>
                <w:rFonts w:ascii="Arial Narrow" w:eastAsiaTheme="minorEastAsia" w:hAnsi="Arial Narrow"/>
                <w:spacing w:val="10"/>
                <w:kern w:val="24"/>
                <w:lang w:eastAsia="en-NZ"/>
              </w:rPr>
              <w:t xml:space="preserve">Consider bands for the </w:t>
            </w:r>
            <w:r w:rsidRPr="00A23A89">
              <w:rPr>
                <w:rFonts w:ascii="Arial Narrow" w:eastAsiaTheme="minorEastAsia" w:hAnsi="Arial Narrow"/>
                <w:b/>
                <w:bCs/>
                <w:spacing w:val="10"/>
                <w:kern w:val="24"/>
                <w:lang w:eastAsia="en-NZ"/>
              </w:rPr>
              <w:t>Start-Up Grant or increase the cap</w:t>
            </w:r>
            <w:r w:rsidRPr="00E91582">
              <w:rPr>
                <w:rFonts w:ascii="Arial Narrow" w:eastAsiaTheme="minorEastAsia" w:hAnsi="Arial Narrow"/>
                <w:spacing w:val="10"/>
                <w:kern w:val="24"/>
                <w:lang w:eastAsia="en-NZ"/>
              </w:rPr>
              <w:t xml:space="preserve"> to allow coverage of more business expenses.</w:t>
            </w:r>
          </w:p>
        </w:tc>
        <w:tc>
          <w:tcPr>
            <w:tcW w:w="1134" w:type="dxa"/>
          </w:tcPr>
          <w:p w14:paraId="693786E3" w14:textId="77777777" w:rsidR="0078451D" w:rsidRDefault="0078451D" w:rsidP="00ED5C8F">
            <w:pPr>
              <w:pStyle w:val="Normal0"/>
            </w:pPr>
            <w:r>
              <w:t>Short</w:t>
            </w:r>
          </w:p>
        </w:tc>
      </w:tr>
      <w:tr w:rsidR="0078451D" w14:paraId="0F273128" w14:textId="77777777" w:rsidTr="00ED5C8F">
        <w:tc>
          <w:tcPr>
            <w:tcW w:w="1696" w:type="dxa"/>
          </w:tcPr>
          <w:p w14:paraId="075C7E33" w14:textId="77777777" w:rsidR="0078451D" w:rsidRPr="00E91582" w:rsidRDefault="0078451D"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5.2</w:t>
            </w:r>
          </w:p>
        </w:tc>
        <w:tc>
          <w:tcPr>
            <w:tcW w:w="6804" w:type="dxa"/>
          </w:tcPr>
          <w:p w14:paraId="02620D39" w14:textId="30AE81F2" w:rsidR="0078451D" w:rsidRDefault="0078451D" w:rsidP="00ED5C8F">
            <w:pPr>
              <w:spacing w:line="312" w:lineRule="auto"/>
              <w:jc w:val="both"/>
              <w:rPr>
                <w:rFonts w:ascii="Arial Narrow" w:eastAsiaTheme="minorEastAsia" w:hAnsi="Arial Narrow"/>
                <w:spacing w:val="10"/>
                <w:kern w:val="24"/>
                <w:lang w:eastAsia="en-NZ"/>
              </w:rPr>
            </w:pPr>
            <w:r w:rsidRPr="00E91582">
              <w:rPr>
                <w:rFonts w:ascii="Arial Narrow" w:eastAsiaTheme="minorEastAsia" w:hAnsi="Arial Narrow"/>
                <w:spacing w:val="10"/>
                <w:kern w:val="24"/>
                <w:lang w:eastAsia="en-NZ"/>
              </w:rPr>
              <w:t xml:space="preserve">Requiring clients to take </w:t>
            </w:r>
            <w:r w:rsidRPr="00393D6F">
              <w:rPr>
                <w:rFonts w:ascii="Arial Narrow" w:eastAsiaTheme="minorEastAsia" w:hAnsi="Arial Narrow"/>
                <w:b/>
                <w:bCs/>
                <w:spacing w:val="10"/>
                <w:kern w:val="24"/>
                <w:lang w:eastAsia="en-NZ"/>
              </w:rPr>
              <w:t>business insurance</w:t>
            </w:r>
            <w:r w:rsidRPr="00E91582">
              <w:rPr>
                <w:rFonts w:ascii="Arial Narrow" w:eastAsiaTheme="minorEastAsia" w:hAnsi="Arial Narrow"/>
                <w:spacing w:val="10"/>
                <w:kern w:val="24"/>
                <w:lang w:eastAsia="en-NZ"/>
              </w:rPr>
              <w:t xml:space="preserve">, potentially out of the start-up grant. </w:t>
            </w:r>
          </w:p>
        </w:tc>
        <w:tc>
          <w:tcPr>
            <w:tcW w:w="1134" w:type="dxa"/>
          </w:tcPr>
          <w:p w14:paraId="06A1FB02" w14:textId="77777777" w:rsidR="0078451D" w:rsidRDefault="0078451D" w:rsidP="00ED5C8F">
            <w:pPr>
              <w:pStyle w:val="Normal0"/>
            </w:pPr>
            <w:r>
              <w:t>Short</w:t>
            </w:r>
          </w:p>
        </w:tc>
      </w:tr>
      <w:tr w:rsidR="0078451D" w14:paraId="020D6504" w14:textId="77777777" w:rsidTr="00ED5C8F">
        <w:tc>
          <w:tcPr>
            <w:tcW w:w="1696" w:type="dxa"/>
          </w:tcPr>
          <w:p w14:paraId="6D958331" w14:textId="77777777" w:rsidR="0078451D" w:rsidRPr="00E6451F" w:rsidRDefault="0078451D"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6.1</w:t>
            </w:r>
          </w:p>
        </w:tc>
        <w:tc>
          <w:tcPr>
            <w:tcW w:w="6804" w:type="dxa"/>
          </w:tcPr>
          <w:p w14:paraId="1BD6DE2F" w14:textId="31BBEB78" w:rsidR="0078451D" w:rsidRDefault="0078451D" w:rsidP="00ED5C8F">
            <w:pPr>
              <w:spacing w:line="312" w:lineRule="auto"/>
            </w:pPr>
            <w:r w:rsidRPr="00393D6F">
              <w:rPr>
                <w:rFonts w:ascii="Arial Narrow" w:eastAsiaTheme="minorEastAsia" w:hAnsi="Arial Narrow"/>
                <w:b/>
                <w:bCs/>
                <w:spacing w:val="10"/>
                <w:kern w:val="24"/>
                <w:lang w:eastAsia="en-NZ"/>
              </w:rPr>
              <w:t xml:space="preserve">Engage with iwi and </w:t>
            </w:r>
            <w:r w:rsidRPr="003A271F">
              <w:rPr>
                <w:rFonts w:ascii="Arial Narrow" w:eastAsiaTheme="minorEastAsia" w:hAnsi="Arial Narrow"/>
                <w:b/>
                <w:bCs/>
                <w:spacing w:val="10"/>
                <w:kern w:val="24"/>
                <w:lang w:eastAsia="en-NZ"/>
              </w:rPr>
              <w:t>Pasifika</w:t>
            </w:r>
            <w:r w:rsidRPr="00393D6F">
              <w:rPr>
                <w:rFonts w:ascii="Arial Narrow" w:eastAsiaTheme="minorEastAsia" w:hAnsi="Arial Narrow"/>
                <w:b/>
                <w:bCs/>
                <w:spacing w:val="10"/>
                <w:kern w:val="24"/>
                <w:lang w:eastAsia="en-NZ"/>
              </w:rPr>
              <w:t xml:space="preserve"> communities</w:t>
            </w:r>
            <w:r w:rsidRPr="00E6451F">
              <w:rPr>
                <w:rFonts w:ascii="Arial Narrow" w:eastAsiaTheme="minorEastAsia" w:hAnsi="Arial Narrow"/>
                <w:spacing w:val="10"/>
                <w:kern w:val="24"/>
                <w:lang w:eastAsia="en-NZ"/>
              </w:rPr>
              <w:t xml:space="preserve"> to understand how the FWSE product could better meet the needs of Māori and </w:t>
            </w:r>
            <w:r w:rsidRPr="003A271F">
              <w:rPr>
                <w:rFonts w:ascii="Arial Narrow" w:eastAsiaTheme="minorEastAsia" w:hAnsi="Arial Narrow"/>
                <w:spacing w:val="10"/>
                <w:kern w:val="24"/>
                <w:lang w:eastAsia="en-NZ"/>
              </w:rPr>
              <w:t>Pasifika</w:t>
            </w:r>
            <w:r w:rsidRPr="00E6451F">
              <w:rPr>
                <w:rFonts w:ascii="Arial Narrow" w:eastAsiaTheme="minorEastAsia" w:hAnsi="Arial Narrow"/>
                <w:spacing w:val="10"/>
                <w:kern w:val="24"/>
                <w:lang w:eastAsia="en-NZ"/>
              </w:rPr>
              <w:t xml:space="preserve"> applicants/clients. </w:t>
            </w:r>
          </w:p>
        </w:tc>
        <w:tc>
          <w:tcPr>
            <w:tcW w:w="1134" w:type="dxa"/>
          </w:tcPr>
          <w:p w14:paraId="1D16782F" w14:textId="77777777" w:rsidR="0078451D" w:rsidRDefault="0078451D" w:rsidP="00ED5C8F">
            <w:pPr>
              <w:pStyle w:val="Normal0"/>
            </w:pPr>
            <w:r w:rsidRPr="00096A82">
              <w:rPr>
                <w:color w:val="00B050"/>
              </w:rPr>
              <w:t>Medium</w:t>
            </w:r>
          </w:p>
        </w:tc>
      </w:tr>
      <w:tr w:rsidR="0078451D" w14:paraId="7DDF8952" w14:textId="77777777" w:rsidTr="00ED5C8F">
        <w:tc>
          <w:tcPr>
            <w:tcW w:w="1696" w:type="dxa"/>
          </w:tcPr>
          <w:p w14:paraId="56E8F7EF" w14:textId="77777777" w:rsidR="0078451D" w:rsidRDefault="0078451D" w:rsidP="00ED5C8F">
            <w:pPr>
              <w:spacing w:line="312" w:lineRule="auto"/>
              <w:ind w:left="25"/>
              <w:rPr>
                <w:rFonts w:ascii="Arial Narrow" w:eastAsiaTheme="minorEastAsia" w:hAnsi="Arial Narrow"/>
                <w:spacing w:val="10"/>
                <w:kern w:val="24"/>
                <w:lang w:eastAsia="en-NZ"/>
              </w:rPr>
            </w:pPr>
            <w:r>
              <w:rPr>
                <w:rFonts w:ascii="Arial Narrow" w:eastAsiaTheme="minorEastAsia" w:hAnsi="Arial Narrow"/>
                <w:spacing w:val="10"/>
                <w:kern w:val="24"/>
                <w:lang w:eastAsia="en-NZ"/>
              </w:rPr>
              <w:t>7.3</w:t>
            </w:r>
          </w:p>
        </w:tc>
        <w:tc>
          <w:tcPr>
            <w:tcW w:w="6804" w:type="dxa"/>
          </w:tcPr>
          <w:p w14:paraId="427C6F7B" w14:textId="11452A2C" w:rsidR="0078451D" w:rsidRDefault="0078451D" w:rsidP="00ED5C8F">
            <w:pPr>
              <w:spacing w:line="312" w:lineRule="auto"/>
              <w:ind w:left="25"/>
            </w:pPr>
            <w:r>
              <w:rPr>
                <w:rFonts w:ascii="Arial Narrow" w:eastAsiaTheme="minorEastAsia" w:hAnsi="Arial Narrow"/>
                <w:spacing w:val="10"/>
                <w:kern w:val="24"/>
                <w:lang w:eastAsia="en-NZ"/>
              </w:rPr>
              <w:t xml:space="preserve">Consider increasing the </w:t>
            </w:r>
            <w:r w:rsidRPr="00393D6F">
              <w:rPr>
                <w:rFonts w:ascii="Arial Narrow" w:eastAsiaTheme="minorEastAsia" w:hAnsi="Arial Narrow"/>
                <w:b/>
                <w:bCs/>
                <w:spacing w:val="10"/>
                <w:kern w:val="24"/>
                <w:lang w:eastAsia="en-NZ"/>
              </w:rPr>
              <w:t>duration of the subsidy to 52 weeks</w:t>
            </w:r>
            <w:r w:rsidRPr="00B67622">
              <w:rPr>
                <w:rFonts w:ascii="Arial Narrow" w:eastAsiaTheme="minorEastAsia" w:hAnsi="Arial Narrow"/>
                <w:spacing w:val="10"/>
                <w:kern w:val="24"/>
                <w:lang w:eastAsia="en-NZ"/>
              </w:rPr>
              <w:t>, with mid-term report at 26 weeks; milestone check</w:t>
            </w:r>
            <w:r w:rsidR="00420C2F">
              <w:rPr>
                <w:rFonts w:ascii="Arial Narrow" w:eastAsiaTheme="minorEastAsia" w:hAnsi="Arial Narrow"/>
                <w:spacing w:val="10"/>
                <w:kern w:val="24"/>
                <w:lang w:eastAsia="en-NZ"/>
              </w:rPr>
              <w:t>-</w:t>
            </w:r>
            <w:r w:rsidRPr="00B67622">
              <w:rPr>
                <w:rFonts w:ascii="Arial Narrow" w:eastAsiaTheme="minorEastAsia" w:hAnsi="Arial Narrow"/>
                <w:spacing w:val="10"/>
                <w:kern w:val="24"/>
                <w:lang w:eastAsia="en-NZ"/>
              </w:rPr>
              <w:t>in</w:t>
            </w:r>
            <w:r w:rsidR="00420C2F">
              <w:rPr>
                <w:rFonts w:ascii="Arial Narrow" w:eastAsiaTheme="minorEastAsia" w:hAnsi="Arial Narrow"/>
                <w:spacing w:val="10"/>
                <w:kern w:val="24"/>
                <w:lang w:eastAsia="en-NZ"/>
              </w:rPr>
              <w:t>(</w:t>
            </w:r>
            <w:r w:rsidRPr="00B67622">
              <w:rPr>
                <w:rFonts w:ascii="Arial Narrow" w:eastAsiaTheme="minorEastAsia" w:hAnsi="Arial Narrow"/>
                <w:spacing w:val="10"/>
                <w:kern w:val="24"/>
                <w:lang w:eastAsia="en-NZ"/>
              </w:rPr>
              <w:t>s</w:t>
            </w:r>
            <w:r w:rsidR="00420C2F">
              <w:rPr>
                <w:rFonts w:ascii="Arial Narrow" w:eastAsiaTheme="minorEastAsia" w:hAnsi="Arial Narrow"/>
                <w:spacing w:val="10"/>
                <w:kern w:val="24"/>
                <w:lang w:eastAsia="en-NZ"/>
              </w:rPr>
              <w:t>)</w:t>
            </w:r>
            <w:r w:rsidRPr="00B67622">
              <w:rPr>
                <w:rFonts w:ascii="Arial Narrow" w:eastAsiaTheme="minorEastAsia" w:hAnsi="Arial Narrow"/>
                <w:spacing w:val="10"/>
                <w:kern w:val="24"/>
                <w:lang w:eastAsia="en-NZ"/>
              </w:rPr>
              <w:t xml:space="preserve"> quarterly.  </w:t>
            </w:r>
          </w:p>
        </w:tc>
        <w:tc>
          <w:tcPr>
            <w:tcW w:w="1134" w:type="dxa"/>
          </w:tcPr>
          <w:p w14:paraId="3ACDA27E" w14:textId="77777777" w:rsidR="0078451D" w:rsidRDefault="0078451D" w:rsidP="00ED5C8F">
            <w:pPr>
              <w:pStyle w:val="Normal0"/>
            </w:pPr>
            <w:r w:rsidRPr="00701894">
              <w:rPr>
                <w:color w:val="00B050"/>
              </w:rPr>
              <w:t>Medium</w:t>
            </w:r>
          </w:p>
        </w:tc>
      </w:tr>
      <w:tr w:rsidR="0078451D" w14:paraId="30B27A24" w14:textId="77777777" w:rsidTr="00ED5C8F">
        <w:tc>
          <w:tcPr>
            <w:tcW w:w="1696" w:type="dxa"/>
          </w:tcPr>
          <w:p w14:paraId="03A40EEC" w14:textId="77777777" w:rsidR="0078451D" w:rsidRPr="00215058" w:rsidRDefault="0078451D" w:rsidP="00ED5C8F">
            <w:pPr>
              <w:spacing w:line="312" w:lineRule="auto"/>
              <w:rPr>
                <w:rFonts w:ascii="Arial Narrow" w:eastAsiaTheme="minorEastAsia" w:hAnsi="Arial Narrow"/>
                <w:spacing w:val="10"/>
                <w:kern w:val="24"/>
                <w:lang w:eastAsia="en-NZ"/>
              </w:rPr>
            </w:pPr>
            <w:r>
              <w:rPr>
                <w:rFonts w:ascii="Arial Narrow" w:eastAsiaTheme="minorEastAsia" w:hAnsi="Arial Narrow"/>
                <w:spacing w:val="10"/>
                <w:kern w:val="24"/>
                <w:lang w:eastAsia="en-NZ"/>
              </w:rPr>
              <w:t>7.1</w:t>
            </w:r>
          </w:p>
        </w:tc>
        <w:tc>
          <w:tcPr>
            <w:tcW w:w="6804" w:type="dxa"/>
          </w:tcPr>
          <w:p w14:paraId="47DD1839" w14:textId="77777777" w:rsidR="0078451D" w:rsidRDefault="0078451D" w:rsidP="00ED5C8F">
            <w:pPr>
              <w:spacing w:line="312" w:lineRule="auto"/>
            </w:pPr>
            <w:r w:rsidRPr="009B75CB">
              <w:rPr>
                <w:rFonts w:ascii="Arial Narrow" w:eastAsiaTheme="minorEastAsia" w:hAnsi="Arial Narrow"/>
                <w:b/>
                <w:bCs/>
                <w:spacing w:val="10"/>
                <w:kern w:val="24"/>
                <w:lang w:eastAsia="en-NZ"/>
              </w:rPr>
              <w:t>Index</w:t>
            </w:r>
            <w:r w:rsidRPr="00215058">
              <w:rPr>
                <w:rFonts w:ascii="Arial Narrow" w:eastAsiaTheme="minorEastAsia" w:hAnsi="Arial Narrow"/>
                <w:spacing w:val="10"/>
                <w:kern w:val="24"/>
                <w:lang w:eastAsia="en-NZ"/>
              </w:rPr>
              <w:t xml:space="preserve"> the subsidy amount to the </w:t>
            </w:r>
            <w:r w:rsidRPr="009B75CB">
              <w:rPr>
                <w:rFonts w:ascii="Arial Narrow" w:eastAsiaTheme="minorEastAsia" w:hAnsi="Arial Narrow"/>
                <w:b/>
                <w:bCs/>
                <w:spacing w:val="10"/>
                <w:kern w:val="24"/>
                <w:lang w:eastAsia="en-NZ"/>
              </w:rPr>
              <w:t>minimum wage or the CPI</w:t>
            </w:r>
            <w:r w:rsidRPr="00215058">
              <w:rPr>
                <w:rFonts w:ascii="Arial Narrow" w:eastAsiaTheme="minorEastAsia" w:hAnsi="Arial Narrow"/>
                <w:spacing w:val="10"/>
                <w:kern w:val="24"/>
                <w:lang w:eastAsia="en-NZ"/>
              </w:rPr>
              <w:t xml:space="preserve">. </w:t>
            </w:r>
          </w:p>
        </w:tc>
        <w:tc>
          <w:tcPr>
            <w:tcW w:w="1134" w:type="dxa"/>
          </w:tcPr>
          <w:p w14:paraId="07F72E28" w14:textId="77777777" w:rsidR="0078451D" w:rsidRDefault="0078451D" w:rsidP="00ED5C8F">
            <w:pPr>
              <w:pStyle w:val="Normal0"/>
            </w:pPr>
            <w:r w:rsidRPr="00701894">
              <w:rPr>
                <w:color w:val="00B050"/>
              </w:rPr>
              <w:t>Medium</w:t>
            </w:r>
          </w:p>
        </w:tc>
      </w:tr>
      <w:tr w:rsidR="0078451D" w14:paraId="1F1F9DA1" w14:textId="77777777" w:rsidTr="00ED5C8F">
        <w:tc>
          <w:tcPr>
            <w:tcW w:w="1696" w:type="dxa"/>
          </w:tcPr>
          <w:p w14:paraId="4A04871A" w14:textId="77777777" w:rsidR="0078451D" w:rsidRPr="00D31C64" w:rsidRDefault="0078451D" w:rsidP="00ED5C8F">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t>7.3</w:t>
            </w:r>
          </w:p>
        </w:tc>
        <w:tc>
          <w:tcPr>
            <w:tcW w:w="6804" w:type="dxa"/>
          </w:tcPr>
          <w:p w14:paraId="2ABFC9FC" w14:textId="77777777" w:rsidR="0078451D" w:rsidRDefault="0078451D" w:rsidP="00ED5C8F">
            <w:pPr>
              <w:spacing w:line="312" w:lineRule="auto"/>
              <w:jc w:val="both"/>
              <w:rPr>
                <w:rFonts w:ascii="Arial Narrow" w:eastAsiaTheme="minorEastAsia" w:hAnsi="Arial Narrow"/>
                <w:spacing w:val="10"/>
                <w:kern w:val="24"/>
                <w:lang w:eastAsia="en-NZ"/>
              </w:rPr>
            </w:pPr>
            <w:r w:rsidRPr="00D31C64">
              <w:rPr>
                <w:rFonts w:ascii="Arial Narrow" w:eastAsiaTheme="minorEastAsia" w:hAnsi="Arial Narrow"/>
                <w:spacing w:val="10"/>
                <w:kern w:val="24"/>
                <w:lang w:eastAsia="en-NZ"/>
              </w:rPr>
              <w:t>Along with an increase in the subsidy to 12 months, ‘</w:t>
            </w:r>
            <w:r w:rsidRPr="00393D6F">
              <w:rPr>
                <w:rFonts w:ascii="Arial Narrow" w:eastAsiaTheme="minorEastAsia" w:hAnsi="Arial Narrow"/>
                <w:b/>
                <w:bCs/>
                <w:spacing w:val="10"/>
                <w:kern w:val="24"/>
                <w:lang w:eastAsia="en-NZ"/>
              </w:rPr>
              <w:t>checkpoints’ at three, six and nine months</w:t>
            </w:r>
            <w:r w:rsidRPr="00D31C64">
              <w:rPr>
                <w:rFonts w:ascii="Arial Narrow" w:eastAsiaTheme="minorEastAsia" w:hAnsi="Arial Narrow"/>
                <w:spacing w:val="10"/>
                <w:kern w:val="24"/>
                <w:lang w:eastAsia="en-NZ"/>
              </w:rPr>
              <w:t xml:space="preserve"> should be implemented so that need for business support/mentoring can be assessed and provided to maximise likelihood of success. </w:t>
            </w:r>
          </w:p>
        </w:tc>
        <w:tc>
          <w:tcPr>
            <w:tcW w:w="1134" w:type="dxa"/>
          </w:tcPr>
          <w:p w14:paraId="1AB4A4B6" w14:textId="77777777" w:rsidR="0078451D" w:rsidRDefault="0078451D" w:rsidP="00ED5C8F">
            <w:pPr>
              <w:pStyle w:val="Normal0"/>
            </w:pPr>
            <w:r>
              <w:t>Medium</w:t>
            </w:r>
          </w:p>
        </w:tc>
      </w:tr>
    </w:tbl>
    <w:p w14:paraId="315C1BF4" w14:textId="272AE93F" w:rsidR="003A271F" w:rsidRDefault="003A271F">
      <w:pPr>
        <w:rPr>
          <w:spacing w:val="10"/>
          <w:lang w:eastAsia="zh-CN"/>
        </w:rPr>
      </w:pPr>
    </w:p>
    <w:p w14:paraId="3442CAF0" w14:textId="5E23DDCC" w:rsidR="003A271F" w:rsidRDefault="003A271F">
      <w:pPr>
        <w:rPr>
          <w:spacing w:val="10"/>
          <w:lang w:eastAsia="zh-CN"/>
        </w:rPr>
      </w:pPr>
    </w:p>
    <w:p w14:paraId="091D569B" w14:textId="256F89B7" w:rsidR="00921CC7" w:rsidRDefault="00921CC7">
      <w:pPr>
        <w:rPr>
          <w:rFonts w:ascii="Arial Narrow" w:hAnsi="Arial Narrow"/>
          <w:b/>
          <w:bCs/>
          <w:spacing w:val="10"/>
          <w:sz w:val="40"/>
          <w:szCs w:val="40"/>
        </w:rPr>
      </w:pPr>
      <w:bookmarkStart w:id="386" w:name="_Toc142484987"/>
      <w:bookmarkStart w:id="387" w:name="_Toc142665808"/>
    </w:p>
    <w:p w14:paraId="38B6E8CD" w14:textId="0DB58E36" w:rsidR="00563E89" w:rsidRPr="003C3228" w:rsidRDefault="007942FA" w:rsidP="00DA6ED4">
      <w:pPr>
        <w:pStyle w:val="Heading1"/>
        <w:numPr>
          <w:ilvl w:val="0"/>
          <w:numId w:val="0"/>
        </w:numPr>
        <w:ind w:left="473" w:hanging="473"/>
      </w:pPr>
      <w:bookmarkStart w:id="388" w:name="_Toc163549254"/>
      <w:r>
        <w:lastRenderedPageBreak/>
        <w:t xml:space="preserve">9. </w:t>
      </w:r>
      <w:r w:rsidR="00563E89" w:rsidRPr="003C3228">
        <w:t>Appendi</w:t>
      </w:r>
      <w:bookmarkEnd w:id="386"/>
      <w:r w:rsidR="00563E89" w:rsidRPr="003C3228">
        <w:t>ces</w:t>
      </w:r>
      <w:bookmarkEnd w:id="387"/>
      <w:bookmarkEnd w:id="388"/>
    </w:p>
    <w:p w14:paraId="5C0DE39A" w14:textId="77BB93BB" w:rsidR="00563E89" w:rsidRDefault="007942FA" w:rsidP="007942FA">
      <w:pPr>
        <w:pStyle w:val="Heading2"/>
        <w:numPr>
          <w:ilvl w:val="0"/>
          <w:numId w:val="0"/>
        </w:numPr>
      </w:pPr>
      <w:bookmarkStart w:id="389" w:name="_Toc142484988"/>
      <w:bookmarkStart w:id="390" w:name="_Toc142665809"/>
      <w:bookmarkStart w:id="391" w:name="_Toc163549255"/>
      <w:r>
        <w:t xml:space="preserve">9.1 </w:t>
      </w:r>
      <w:r w:rsidR="00563E89">
        <w:t xml:space="preserve">Appendix A:  </w:t>
      </w:r>
      <w:r w:rsidR="00563E89" w:rsidRPr="001364B8">
        <w:t>Methodology</w:t>
      </w:r>
      <w:bookmarkEnd w:id="389"/>
      <w:bookmarkEnd w:id="390"/>
      <w:bookmarkEnd w:id="391"/>
    </w:p>
    <w:p w14:paraId="32AD5021" w14:textId="56B58AC5" w:rsidR="00563E89" w:rsidRDefault="00563E89" w:rsidP="00563E89">
      <w:pPr>
        <w:pStyle w:val="Heading3"/>
      </w:pPr>
      <w:bookmarkStart w:id="392" w:name="_Toc142484989"/>
      <w:bookmarkStart w:id="393" w:name="_Toc142485106"/>
      <w:r>
        <w:t>Evaluation Approach</w:t>
      </w:r>
      <w:bookmarkEnd w:id="392"/>
      <w:bookmarkEnd w:id="393"/>
    </w:p>
    <w:p w14:paraId="3DE7D84E" w14:textId="5DE59F4A" w:rsidR="00563E89" w:rsidRDefault="00563E89" w:rsidP="00563E89">
      <w:pPr>
        <w:pStyle w:val="Normal0"/>
      </w:pPr>
      <w:r>
        <w:t xml:space="preserve">The intention of the evaluation was </w:t>
      </w:r>
      <w:r w:rsidRPr="00EF0FD7">
        <w:t>for it to be a process evaluation</w:t>
      </w:r>
      <w:r>
        <w:t xml:space="preserve"> (i.e., looking at the ways in which the product has been implemented and how that might differ from intended implementation</w:t>
      </w:r>
      <w:r w:rsidR="004F1A0D">
        <w:t>). The</w:t>
      </w:r>
      <w:r>
        <w:t xml:space="preserve"> intent is to inform future decisions regarding the constitution of the policy in its current form and identifying</w:t>
      </w:r>
      <w:r w:rsidR="00DA4E2C">
        <w:t xml:space="preserve"> </w:t>
      </w:r>
      <w:r>
        <w:t>what, if any, changes need to be initiated to strengthen its impact. A section on short-term outcomes has also been included.</w:t>
      </w:r>
    </w:p>
    <w:p w14:paraId="02620BC5" w14:textId="77777777" w:rsidR="00563E89" w:rsidRDefault="00563E89" w:rsidP="00563E89">
      <w:pPr>
        <w:pStyle w:val="Normal0"/>
      </w:pPr>
    </w:p>
    <w:p w14:paraId="066A3978" w14:textId="77777777" w:rsidR="00563E89" w:rsidRDefault="00563E89" w:rsidP="00563E89">
      <w:pPr>
        <w:pStyle w:val="Normal0"/>
      </w:pPr>
      <w:r>
        <w:t xml:space="preserve">The evaluation used a qualitative, case study approach, focussing on four regions: Auckland, Waikato, Bay of Plenty and Canterbury.  These regions were chosen to include larger and smaller regions; to cover urban and rural areas; and to include both North and South Island regions. </w:t>
      </w:r>
    </w:p>
    <w:p w14:paraId="342B6D37" w14:textId="77777777" w:rsidR="00563E89" w:rsidRDefault="00563E89" w:rsidP="00563E89">
      <w:pPr>
        <w:pStyle w:val="Normal0"/>
      </w:pPr>
    </w:p>
    <w:p w14:paraId="01099F6E" w14:textId="77777777" w:rsidR="00563E89" w:rsidRPr="009C226D" w:rsidRDefault="00563E89" w:rsidP="00563E89">
      <w:pPr>
        <w:pStyle w:val="Normal0"/>
      </w:pPr>
      <w:r w:rsidRPr="009C226D">
        <w:t xml:space="preserve">Data analysis from each stakeholder group was synthesised to build a picture of how the policy has been implemented, its challenges and achievements and how it can be improved for the future. </w:t>
      </w:r>
    </w:p>
    <w:p w14:paraId="6935FBFD" w14:textId="77777777" w:rsidR="00563E89" w:rsidRDefault="00563E89" w:rsidP="00563E89">
      <w:pPr>
        <w:rPr>
          <w:highlight w:val="yellow"/>
        </w:rPr>
      </w:pPr>
    </w:p>
    <w:p w14:paraId="571103DF" w14:textId="77777777" w:rsidR="00563E89" w:rsidRPr="00B253F4" w:rsidRDefault="00563E89" w:rsidP="00563E89">
      <w:pPr>
        <w:pStyle w:val="Heading3"/>
        <w:rPr>
          <w:highlight w:val="yellow"/>
        </w:rPr>
      </w:pPr>
      <w:bookmarkStart w:id="394" w:name="_Toc142484991"/>
      <w:bookmarkStart w:id="395" w:name="_Toc142485108"/>
      <w:r w:rsidRPr="009C226D">
        <w:t>Data Collection Methods</w:t>
      </w:r>
      <w:bookmarkEnd w:id="394"/>
      <w:bookmarkEnd w:id="395"/>
    </w:p>
    <w:p w14:paraId="42CE5F5F" w14:textId="77777777" w:rsidR="00563E89" w:rsidRPr="009C226D" w:rsidRDefault="00563E89" w:rsidP="00563E89">
      <w:pPr>
        <w:pStyle w:val="Normal0"/>
      </w:pPr>
      <w:r w:rsidRPr="009C226D">
        <w:t xml:space="preserve">The following methods </w:t>
      </w:r>
      <w:r>
        <w:t>were</w:t>
      </w:r>
      <w:r w:rsidRPr="009C226D">
        <w:t xml:space="preserve"> used to inform the evaluation:</w:t>
      </w:r>
    </w:p>
    <w:p w14:paraId="022DA5CB" w14:textId="77777777" w:rsidR="00563E89" w:rsidRPr="00B253F4" w:rsidRDefault="00563E89" w:rsidP="00563E89">
      <w:pPr>
        <w:rPr>
          <w:highlight w:val="yellow"/>
        </w:rPr>
      </w:pPr>
    </w:p>
    <w:p w14:paraId="2C3E0DE7" w14:textId="77777777" w:rsidR="00563E89" w:rsidRPr="009C226D" w:rsidRDefault="00563E89" w:rsidP="00563E89">
      <w:pPr>
        <w:pStyle w:val="Normal0"/>
        <w:rPr>
          <w:b/>
          <w:bCs/>
        </w:rPr>
      </w:pPr>
      <w:bookmarkStart w:id="396" w:name="_Toc124894399"/>
      <w:bookmarkStart w:id="397" w:name="_Toc124895250"/>
      <w:bookmarkStart w:id="398" w:name="_Toc125546225"/>
      <w:bookmarkStart w:id="399" w:name="_Toc125546983"/>
      <w:bookmarkStart w:id="400" w:name="_Toc125623610"/>
      <w:bookmarkStart w:id="401" w:name="_Toc127280308"/>
      <w:bookmarkStart w:id="402" w:name="_Toc127280353"/>
      <w:bookmarkStart w:id="403" w:name="_Toc127280382"/>
      <w:bookmarkStart w:id="404" w:name="_Toc125546229"/>
      <w:bookmarkStart w:id="405" w:name="_Toc125546987"/>
      <w:bookmarkStart w:id="406" w:name="_Toc125623614"/>
      <w:bookmarkStart w:id="407" w:name="_Toc127280312"/>
      <w:bookmarkStart w:id="408" w:name="_Toc127280357"/>
      <w:bookmarkStart w:id="409" w:name="_Toc127280386"/>
      <w:bookmarkStart w:id="410" w:name="_Toc127280423"/>
      <w:bookmarkStart w:id="411" w:name="_Toc139290403"/>
      <w:bookmarkStart w:id="412" w:name="_Toc139454619"/>
      <w:bookmarkStart w:id="413" w:name="_Toc139975735"/>
      <w:bookmarkStart w:id="414" w:name="_Toc139975862"/>
      <w:bookmarkStart w:id="415" w:name="_Toc139975974"/>
      <w:bookmarkStart w:id="416" w:name="_Toc139976056"/>
      <w:bookmarkStart w:id="417" w:name="_Toc142484924"/>
      <w:bookmarkStart w:id="418" w:name="_Toc142484992"/>
      <w:bookmarkStart w:id="419" w:name="_Toc142485109"/>
      <w:bookmarkStart w:id="420" w:name="_Toc142485183"/>
      <w:bookmarkStart w:id="421" w:name="_Toc142485249"/>
      <w:bookmarkStart w:id="422" w:name="_Toc142485330"/>
      <w:bookmarkStart w:id="423" w:name="_Toc142665523"/>
      <w:bookmarkStart w:id="424" w:name="_Toc142665810"/>
      <w:bookmarkStart w:id="425" w:name="_Toc139975736"/>
      <w:bookmarkStart w:id="426" w:name="_Toc139975863"/>
      <w:bookmarkStart w:id="427" w:name="_Toc139975975"/>
      <w:bookmarkStart w:id="428" w:name="_Toc139976057"/>
      <w:bookmarkStart w:id="429" w:name="_Toc142484925"/>
      <w:bookmarkStart w:id="430" w:name="_Toc142484993"/>
      <w:bookmarkStart w:id="431" w:name="_Toc142485110"/>
      <w:bookmarkStart w:id="432" w:name="_Toc142485184"/>
      <w:bookmarkStart w:id="433" w:name="_Toc142485250"/>
      <w:bookmarkStart w:id="434" w:name="_Toc142485331"/>
      <w:bookmarkStart w:id="435" w:name="_Toc142665524"/>
      <w:bookmarkStart w:id="436" w:name="_Toc142665811"/>
      <w:bookmarkStart w:id="437" w:name="_Toc139975737"/>
      <w:bookmarkStart w:id="438" w:name="_Toc139975864"/>
      <w:bookmarkStart w:id="439" w:name="_Toc139975976"/>
      <w:bookmarkStart w:id="440" w:name="_Toc139976058"/>
      <w:bookmarkStart w:id="441" w:name="_Toc142484926"/>
      <w:bookmarkStart w:id="442" w:name="_Toc142484994"/>
      <w:bookmarkStart w:id="443" w:name="_Toc142485111"/>
      <w:bookmarkStart w:id="444" w:name="_Toc142485185"/>
      <w:bookmarkStart w:id="445" w:name="_Toc142485251"/>
      <w:bookmarkStart w:id="446" w:name="_Toc142485332"/>
      <w:bookmarkStart w:id="447" w:name="_Toc142665525"/>
      <w:bookmarkStart w:id="448" w:name="_Toc142665812"/>
      <w:bookmarkStart w:id="449" w:name="_Toc139975738"/>
      <w:bookmarkStart w:id="450" w:name="_Toc139975865"/>
      <w:bookmarkStart w:id="451" w:name="_Toc139975977"/>
      <w:bookmarkStart w:id="452" w:name="_Toc139976059"/>
      <w:bookmarkStart w:id="453" w:name="_Toc142484927"/>
      <w:bookmarkStart w:id="454" w:name="_Toc142484995"/>
      <w:bookmarkStart w:id="455" w:name="_Toc142485112"/>
      <w:bookmarkStart w:id="456" w:name="_Toc142485186"/>
      <w:bookmarkStart w:id="457" w:name="_Toc142485252"/>
      <w:bookmarkStart w:id="458" w:name="_Toc142485333"/>
      <w:bookmarkStart w:id="459" w:name="_Toc142665526"/>
      <w:bookmarkStart w:id="460" w:name="_Toc142665813"/>
      <w:bookmarkStart w:id="461" w:name="_Toc139975739"/>
      <w:bookmarkStart w:id="462" w:name="_Toc139975866"/>
      <w:bookmarkStart w:id="463" w:name="_Toc139975978"/>
      <w:bookmarkStart w:id="464" w:name="_Toc139976060"/>
      <w:bookmarkStart w:id="465" w:name="_Toc142484928"/>
      <w:bookmarkStart w:id="466" w:name="_Toc142484996"/>
      <w:bookmarkStart w:id="467" w:name="_Toc142485113"/>
      <w:bookmarkStart w:id="468" w:name="_Toc142485187"/>
      <w:bookmarkStart w:id="469" w:name="_Toc142485253"/>
      <w:bookmarkStart w:id="470" w:name="_Toc142485334"/>
      <w:bookmarkStart w:id="471" w:name="_Toc142665527"/>
      <w:bookmarkStart w:id="472" w:name="_Toc142665814"/>
      <w:bookmarkStart w:id="473" w:name="_Toc139975740"/>
      <w:bookmarkStart w:id="474" w:name="_Toc139975867"/>
      <w:bookmarkStart w:id="475" w:name="_Toc139975979"/>
      <w:bookmarkStart w:id="476" w:name="_Toc139976061"/>
      <w:bookmarkStart w:id="477" w:name="_Toc142484929"/>
      <w:bookmarkStart w:id="478" w:name="_Toc142484997"/>
      <w:bookmarkStart w:id="479" w:name="_Toc142485114"/>
      <w:bookmarkStart w:id="480" w:name="_Toc142485188"/>
      <w:bookmarkStart w:id="481" w:name="_Toc142485254"/>
      <w:bookmarkStart w:id="482" w:name="_Toc142485335"/>
      <w:bookmarkStart w:id="483" w:name="_Toc142665528"/>
      <w:bookmarkStart w:id="484" w:name="_Toc142665815"/>
      <w:bookmarkStart w:id="485" w:name="_Toc125623616"/>
      <w:bookmarkStart w:id="486" w:name="_Toc139975868"/>
      <w:bookmarkStart w:id="487" w:name="_Toc139975980"/>
      <w:bookmarkStart w:id="488" w:name="_Toc125623615"/>
      <w:bookmarkStart w:id="489" w:name="_Toc115177205"/>
      <w:bookmarkStart w:id="490" w:name="_Toc115431528"/>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9C226D">
        <w:rPr>
          <w:b/>
          <w:bCs/>
        </w:rPr>
        <w:t>Review of Programme Documentation</w:t>
      </w:r>
      <w:bookmarkEnd w:id="485"/>
      <w:bookmarkEnd w:id="486"/>
      <w:bookmarkEnd w:id="487"/>
    </w:p>
    <w:p w14:paraId="63A81063" w14:textId="77777777" w:rsidR="00563E89" w:rsidRPr="009C226D" w:rsidRDefault="00563E89" w:rsidP="00563E89">
      <w:pPr>
        <w:pStyle w:val="Normal0"/>
      </w:pPr>
      <w:bookmarkStart w:id="491" w:name="_Toc124894404"/>
      <w:bookmarkStart w:id="492" w:name="_Toc124895255"/>
      <w:bookmarkStart w:id="493" w:name="_Toc125546231"/>
      <w:bookmarkStart w:id="494" w:name="_Toc125546990"/>
      <w:bookmarkStart w:id="495" w:name="_Toc125623617"/>
      <w:bookmarkStart w:id="496" w:name="_Toc115431529"/>
      <w:bookmarkEnd w:id="491"/>
      <w:bookmarkEnd w:id="492"/>
      <w:bookmarkEnd w:id="493"/>
      <w:bookmarkEnd w:id="494"/>
      <w:bookmarkEnd w:id="495"/>
      <w:r w:rsidRPr="009C226D">
        <w:t xml:space="preserve">Programme documentation provided by MSD </w:t>
      </w:r>
      <w:r>
        <w:t>was</w:t>
      </w:r>
      <w:r w:rsidRPr="009C226D">
        <w:t xml:space="preserve"> reviewed, including:</w:t>
      </w:r>
    </w:p>
    <w:p w14:paraId="4189A305" w14:textId="77777777" w:rsidR="00563E89" w:rsidRPr="009C226D" w:rsidRDefault="00563E89" w:rsidP="00A0230B">
      <w:pPr>
        <w:pStyle w:val="Normal0"/>
        <w:numPr>
          <w:ilvl w:val="0"/>
          <w:numId w:val="2"/>
        </w:numPr>
        <w:ind w:left="567" w:hanging="567"/>
      </w:pPr>
      <w:r w:rsidRPr="009C226D">
        <w:t>Cabinet papers</w:t>
      </w:r>
    </w:p>
    <w:p w14:paraId="583FD6B9" w14:textId="77777777" w:rsidR="00563E89" w:rsidRPr="009C226D" w:rsidRDefault="00563E89" w:rsidP="00A0230B">
      <w:pPr>
        <w:pStyle w:val="Normal0"/>
        <w:numPr>
          <w:ilvl w:val="0"/>
          <w:numId w:val="2"/>
        </w:numPr>
        <w:ind w:left="567" w:hanging="567"/>
      </w:pPr>
      <w:r w:rsidRPr="009C226D">
        <w:t>Internal reports to the Ministry for Social Development and Employment</w:t>
      </w:r>
    </w:p>
    <w:p w14:paraId="241D643B" w14:textId="77777777" w:rsidR="00563E89" w:rsidRPr="009C226D" w:rsidRDefault="00563E89" w:rsidP="00A0230B">
      <w:pPr>
        <w:pStyle w:val="Normal0"/>
        <w:numPr>
          <w:ilvl w:val="0"/>
          <w:numId w:val="2"/>
        </w:numPr>
        <w:ind w:left="567" w:hanging="567"/>
      </w:pPr>
      <w:r w:rsidRPr="009C226D">
        <w:t xml:space="preserve">Welfare programme for special assistance established under the Social Security Act 2018 </w:t>
      </w:r>
    </w:p>
    <w:p w14:paraId="169AE9ED" w14:textId="77777777" w:rsidR="00563E89" w:rsidRPr="009C226D" w:rsidRDefault="00563E89" w:rsidP="00A0230B">
      <w:pPr>
        <w:pStyle w:val="Normal0"/>
        <w:numPr>
          <w:ilvl w:val="0"/>
          <w:numId w:val="2"/>
        </w:numPr>
        <w:ind w:left="567" w:hanging="567"/>
      </w:pPr>
      <w:r w:rsidRPr="009C226D">
        <w:t xml:space="preserve">Process </w:t>
      </w:r>
      <w:proofErr w:type="gramStart"/>
      <w:r w:rsidRPr="009C226D">
        <w:t>diagram</w:t>
      </w:r>
      <w:proofErr w:type="gramEnd"/>
    </w:p>
    <w:p w14:paraId="500CEF4E" w14:textId="77777777" w:rsidR="00563E89" w:rsidRPr="009C226D" w:rsidRDefault="00563E89" w:rsidP="00A0230B">
      <w:pPr>
        <w:pStyle w:val="Normal0"/>
        <w:numPr>
          <w:ilvl w:val="0"/>
          <w:numId w:val="2"/>
        </w:numPr>
        <w:ind w:left="567" w:hanging="567"/>
        <w:jc w:val="left"/>
      </w:pPr>
      <w:r w:rsidRPr="009C226D">
        <w:t>Employ</w:t>
      </w:r>
      <w:r>
        <w:t>m</w:t>
      </w:r>
      <w:r w:rsidRPr="009C226D">
        <w:t>e</w:t>
      </w:r>
      <w:r>
        <w:t>nt</w:t>
      </w:r>
      <w:r w:rsidRPr="009C226D">
        <w:t xml:space="preserve"> Assistance Evidence Catalogue</w:t>
      </w:r>
      <w:r w:rsidRPr="009C226D">
        <w:rPr>
          <w:rFonts w:ascii="Arial" w:hAnsi="Arial" w:cs="Arial"/>
          <w:sz w:val="20"/>
          <w:szCs w:val="20"/>
        </w:rPr>
        <w:t xml:space="preserve"> </w:t>
      </w:r>
      <w:hyperlink r:id="rId15" w:history="1">
        <w:r w:rsidRPr="009C226D">
          <w:rPr>
            <w:rStyle w:val="cf01"/>
            <w:rFonts w:ascii="Arial Narrow" w:hAnsi="Arial Narrow"/>
            <w:color w:val="0000FF"/>
            <w:sz w:val="22"/>
            <w:szCs w:val="22"/>
            <w:u w:val="single"/>
          </w:rPr>
          <w:t>Employment Assistance Evidence Catalogue (msd.govt.nz)</w:t>
        </w:r>
      </w:hyperlink>
      <w:r w:rsidRPr="009C226D">
        <w:t xml:space="preserve"> </w:t>
      </w:r>
    </w:p>
    <w:p w14:paraId="1B4564BF" w14:textId="77777777" w:rsidR="00563E89" w:rsidRPr="00B253F4" w:rsidRDefault="00563E89" w:rsidP="00563E89">
      <w:pPr>
        <w:pStyle w:val="Normal0"/>
        <w:rPr>
          <w:highlight w:val="yellow"/>
        </w:rPr>
      </w:pPr>
    </w:p>
    <w:p w14:paraId="5036ABF5" w14:textId="77777777" w:rsidR="00563E89" w:rsidRPr="00844A30" w:rsidRDefault="00563E89" w:rsidP="00563E89">
      <w:pPr>
        <w:pStyle w:val="Normal0"/>
        <w:rPr>
          <w:b/>
          <w:bCs/>
        </w:rPr>
      </w:pPr>
      <w:bookmarkStart w:id="497" w:name="_Toc139975870"/>
      <w:bookmarkStart w:id="498" w:name="_Toc139975982"/>
      <w:bookmarkEnd w:id="496"/>
      <w:r w:rsidRPr="00844A30">
        <w:rPr>
          <w:b/>
          <w:bCs/>
        </w:rPr>
        <w:t>Key Informant Interviews</w:t>
      </w:r>
      <w:bookmarkEnd w:id="488"/>
      <w:bookmarkEnd w:id="497"/>
      <w:bookmarkEnd w:id="498"/>
    </w:p>
    <w:bookmarkEnd w:id="489"/>
    <w:bookmarkEnd w:id="490"/>
    <w:p w14:paraId="5C6FB529" w14:textId="77777777" w:rsidR="00563E89" w:rsidRPr="00844A30" w:rsidRDefault="00563E89" w:rsidP="00563E89">
      <w:pPr>
        <w:spacing w:line="312" w:lineRule="auto"/>
        <w:jc w:val="both"/>
        <w:rPr>
          <w:rFonts w:ascii="Arial Narrow" w:eastAsiaTheme="minorEastAsia" w:hAnsi="Arial Narrow"/>
          <w:spacing w:val="10"/>
          <w:kern w:val="24"/>
          <w:lang w:eastAsia="en-NZ"/>
        </w:rPr>
      </w:pPr>
      <w:r w:rsidRPr="00844A30">
        <w:rPr>
          <w:rFonts w:ascii="Arial Narrow" w:eastAsiaTheme="minorEastAsia" w:hAnsi="Arial Narrow"/>
          <w:spacing w:val="10"/>
          <w:kern w:val="24"/>
          <w:lang w:eastAsia="en-NZ"/>
        </w:rPr>
        <w:t>Key informant interviews were undertaken with MSD staff (n=5) who provided the background information about the Flexi-Wage Subsidy Expansion. These interviews provided useful contextual information for the evaluation team to:</w:t>
      </w:r>
    </w:p>
    <w:p w14:paraId="4485D9F5" w14:textId="77777777" w:rsidR="00563E89" w:rsidRPr="00844A30" w:rsidRDefault="00563E89" w:rsidP="00A0230B">
      <w:pPr>
        <w:pStyle w:val="Normal0"/>
        <w:numPr>
          <w:ilvl w:val="0"/>
          <w:numId w:val="2"/>
        </w:numPr>
        <w:ind w:left="567" w:hanging="567"/>
        <w:rPr>
          <w:kern w:val="24"/>
          <w:lang w:eastAsia="en-NZ"/>
        </w:rPr>
      </w:pPr>
      <w:r w:rsidRPr="00971FC3">
        <w:t>inform the development of an analytical framework which guide</w:t>
      </w:r>
      <w:r w:rsidRPr="00844A30">
        <w:rPr>
          <w:kern w:val="24"/>
          <w:lang w:eastAsia="en-NZ"/>
        </w:rPr>
        <w:t xml:space="preserve">d the analysis of the findings; and </w:t>
      </w:r>
    </w:p>
    <w:p w14:paraId="5E0773B4" w14:textId="77777777" w:rsidR="00563E89" w:rsidRPr="00844A30" w:rsidRDefault="00563E89" w:rsidP="00A0230B">
      <w:pPr>
        <w:pStyle w:val="Normal0"/>
        <w:numPr>
          <w:ilvl w:val="0"/>
          <w:numId w:val="2"/>
        </w:numPr>
        <w:ind w:left="567" w:hanging="567"/>
        <w:rPr>
          <w:kern w:val="24"/>
          <w:lang w:eastAsia="en-NZ"/>
        </w:rPr>
      </w:pPr>
      <w:r w:rsidRPr="00971FC3">
        <w:t>Inform</w:t>
      </w:r>
      <w:r w:rsidRPr="00844A30">
        <w:rPr>
          <w:kern w:val="24"/>
          <w:lang w:eastAsia="en-NZ"/>
        </w:rPr>
        <w:t xml:space="preserve">ed the development of interview guides.  </w:t>
      </w:r>
    </w:p>
    <w:p w14:paraId="5EEEA937" w14:textId="77777777" w:rsidR="00563E89" w:rsidRPr="009E7998" w:rsidRDefault="00563E89" w:rsidP="00563E89">
      <w:pPr>
        <w:pStyle w:val="Normal0"/>
        <w:rPr>
          <w:b/>
          <w:bCs/>
        </w:rPr>
      </w:pPr>
    </w:p>
    <w:p w14:paraId="04DE813F" w14:textId="77777777" w:rsidR="00563E89" w:rsidRPr="009E7998" w:rsidRDefault="00563E89" w:rsidP="00563E89">
      <w:pPr>
        <w:pStyle w:val="Normal0"/>
        <w:rPr>
          <w:b/>
          <w:bCs/>
        </w:rPr>
      </w:pPr>
      <w:bookmarkStart w:id="499" w:name="_Toc124894406"/>
      <w:bookmarkStart w:id="500" w:name="_Toc124895257"/>
      <w:bookmarkStart w:id="501" w:name="_Toc125546233"/>
      <w:bookmarkStart w:id="502" w:name="_Toc125546992"/>
      <w:bookmarkStart w:id="503" w:name="_Toc125623619"/>
      <w:bookmarkStart w:id="504" w:name="_Toc125623620"/>
      <w:bookmarkStart w:id="505" w:name="_Toc139975871"/>
      <w:bookmarkStart w:id="506" w:name="_Toc139975983"/>
      <w:bookmarkEnd w:id="499"/>
      <w:bookmarkEnd w:id="500"/>
      <w:bookmarkEnd w:id="501"/>
      <w:bookmarkEnd w:id="502"/>
      <w:bookmarkEnd w:id="503"/>
      <w:r w:rsidRPr="009E7998">
        <w:rPr>
          <w:b/>
          <w:bCs/>
        </w:rPr>
        <w:t>In-Depth Interviews</w:t>
      </w:r>
      <w:bookmarkEnd w:id="504"/>
      <w:bookmarkEnd w:id="505"/>
      <w:bookmarkEnd w:id="506"/>
    </w:p>
    <w:p w14:paraId="6710EE54" w14:textId="77777777" w:rsidR="00563E89" w:rsidRPr="004E6D9A" w:rsidRDefault="00563E89" w:rsidP="00563E89">
      <w:pPr>
        <w:pStyle w:val="Normal0"/>
        <w:rPr>
          <w:kern w:val="24"/>
          <w:lang w:eastAsia="en-NZ"/>
        </w:rPr>
      </w:pPr>
      <w:r w:rsidRPr="004E6D9A">
        <w:t xml:space="preserve">In depth individual and paired online interviews were conducted with a range of stakeholder groups. </w:t>
      </w:r>
      <w:r>
        <w:t xml:space="preserve"> </w:t>
      </w:r>
      <w:r w:rsidRPr="004E6D9A">
        <w:t xml:space="preserve">Interviews took between 45 – 75 minutes to conduct, depending on how much individual participants had to say. </w:t>
      </w:r>
      <w:r w:rsidRPr="004E6D9A">
        <w:rPr>
          <w:kern w:val="24"/>
          <w:lang w:eastAsia="en-NZ"/>
        </w:rPr>
        <w:t xml:space="preserve">With participants’ permission, all in-depth interviews were recorded and fully transcribed to provide a comprehensive record of the discussion.  Where participants declined recording, comprehensive notes were taken during and immediately after the interview. </w:t>
      </w:r>
    </w:p>
    <w:p w14:paraId="0F93FF4F" w14:textId="77777777" w:rsidR="00563E89" w:rsidRPr="00B253F4" w:rsidRDefault="00563E89" w:rsidP="00563E89">
      <w:pPr>
        <w:pStyle w:val="Normal0"/>
        <w:rPr>
          <w:highlight w:val="yellow"/>
        </w:rPr>
      </w:pPr>
    </w:p>
    <w:p w14:paraId="3BB637AA" w14:textId="77777777" w:rsidR="00563E89" w:rsidRPr="004E6D9A" w:rsidRDefault="00563E89" w:rsidP="00563E89">
      <w:pPr>
        <w:spacing w:line="312" w:lineRule="auto"/>
        <w:jc w:val="both"/>
        <w:rPr>
          <w:rFonts w:ascii="Arial Narrow" w:eastAsiaTheme="minorEastAsia" w:hAnsi="Arial Narrow"/>
          <w:spacing w:val="10"/>
          <w:kern w:val="24"/>
          <w:lang w:eastAsia="en-NZ"/>
        </w:rPr>
      </w:pPr>
      <w:r w:rsidRPr="004E6D9A">
        <w:rPr>
          <w:rFonts w:ascii="Arial Narrow" w:eastAsiaTheme="minorEastAsia" w:hAnsi="Arial Narrow"/>
          <w:spacing w:val="10"/>
          <w:kern w:val="24"/>
          <w:lang w:eastAsia="en-NZ"/>
        </w:rPr>
        <w:t xml:space="preserve">Based on the principle of reciprocity, a $75 </w:t>
      </w:r>
      <w:proofErr w:type="spellStart"/>
      <w:r w:rsidRPr="004E6D9A">
        <w:rPr>
          <w:rFonts w:ascii="Arial Narrow" w:eastAsiaTheme="minorEastAsia" w:hAnsi="Arial Narrow"/>
          <w:spacing w:val="10"/>
          <w:kern w:val="24"/>
          <w:lang w:eastAsia="en-NZ"/>
        </w:rPr>
        <w:t>Prezzy</w:t>
      </w:r>
      <w:proofErr w:type="spellEnd"/>
      <w:r w:rsidRPr="004E6D9A">
        <w:rPr>
          <w:rFonts w:ascii="Arial Narrow" w:eastAsiaTheme="minorEastAsia" w:hAnsi="Arial Narrow"/>
          <w:spacing w:val="10"/>
          <w:kern w:val="24"/>
          <w:lang w:eastAsia="en-NZ"/>
        </w:rPr>
        <w:t xml:space="preserve"> Card incentive </w:t>
      </w:r>
      <w:r>
        <w:rPr>
          <w:rFonts w:ascii="Arial Narrow" w:eastAsiaTheme="minorEastAsia" w:hAnsi="Arial Narrow"/>
          <w:spacing w:val="10"/>
          <w:kern w:val="24"/>
          <w:lang w:eastAsia="en-NZ"/>
        </w:rPr>
        <w:t>was</w:t>
      </w:r>
      <w:r w:rsidRPr="004E6D9A">
        <w:rPr>
          <w:rFonts w:ascii="Arial Narrow" w:eastAsiaTheme="minorEastAsia" w:hAnsi="Arial Narrow"/>
          <w:spacing w:val="10"/>
          <w:kern w:val="24"/>
          <w:lang w:eastAsia="en-NZ"/>
        </w:rPr>
        <w:t xml:space="preserve"> </w:t>
      </w:r>
      <w:r>
        <w:rPr>
          <w:rFonts w:ascii="Arial Narrow" w:eastAsiaTheme="minorEastAsia" w:hAnsi="Arial Narrow"/>
          <w:spacing w:val="10"/>
          <w:kern w:val="24"/>
          <w:lang w:eastAsia="en-NZ"/>
        </w:rPr>
        <w:t>given</w:t>
      </w:r>
      <w:r w:rsidRPr="004E6D9A">
        <w:rPr>
          <w:rFonts w:ascii="Arial Narrow" w:eastAsiaTheme="minorEastAsia" w:hAnsi="Arial Narrow"/>
          <w:spacing w:val="10"/>
          <w:kern w:val="24"/>
          <w:lang w:eastAsia="en-NZ"/>
        </w:rPr>
        <w:t xml:space="preserve"> to in-depth interview participants, excluding MSD staff.  </w:t>
      </w:r>
    </w:p>
    <w:p w14:paraId="1B4D26E7" w14:textId="77777777" w:rsidR="00563E89" w:rsidRPr="001E55E5" w:rsidRDefault="00563E89" w:rsidP="00563E89">
      <w:pPr>
        <w:pStyle w:val="Normal0"/>
        <w:rPr>
          <w:b/>
          <w:bCs/>
        </w:rPr>
      </w:pPr>
      <w:bookmarkStart w:id="507" w:name="_Toc29993653"/>
      <w:bookmarkStart w:id="508" w:name="_Toc102489948"/>
      <w:bookmarkStart w:id="509" w:name="_Toc115177208"/>
      <w:bookmarkStart w:id="510" w:name="_Toc124894407"/>
      <w:bookmarkStart w:id="511" w:name="_Toc124895258"/>
      <w:bookmarkStart w:id="512" w:name="_Toc125546994"/>
      <w:bookmarkStart w:id="513" w:name="_Toc125623621"/>
      <w:r w:rsidRPr="001E55E5">
        <w:rPr>
          <w:b/>
          <w:bCs/>
        </w:rPr>
        <w:lastRenderedPageBreak/>
        <w:t>Sampling and Recruitment</w:t>
      </w:r>
      <w:bookmarkEnd w:id="507"/>
      <w:bookmarkEnd w:id="508"/>
      <w:bookmarkEnd w:id="509"/>
      <w:bookmarkEnd w:id="510"/>
      <w:bookmarkEnd w:id="511"/>
      <w:bookmarkEnd w:id="512"/>
      <w:bookmarkEnd w:id="513"/>
    </w:p>
    <w:p w14:paraId="79DA21DD" w14:textId="77777777" w:rsidR="00563E89" w:rsidRPr="001E55E5" w:rsidRDefault="00563E89" w:rsidP="00563E89">
      <w:pPr>
        <w:pStyle w:val="Normal0"/>
      </w:pPr>
      <w:r w:rsidRPr="001E55E5">
        <w:t xml:space="preserve">MSD provided contact details for all stakeholders to be included in the in-depth interviews.  Prior to being contacted by the evaluators, stakeholders will receive an email communication from MSD about the evaluation.  For </w:t>
      </w:r>
      <w:r>
        <w:t>F</w:t>
      </w:r>
      <w:r w:rsidRPr="001E55E5">
        <w:t>WSE subsidy recipients, this email included an opportunity to opt out of participating in the evaluation.</w:t>
      </w:r>
    </w:p>
    <w:p w14:paraId="40521319" w14:textId="77777777" w:rsidR="00563E89" w:rsidRDefault="00563E89" w:rsidP="00563E89">
      <w:pPr>
        <w:pStyle w:val="Normal0"/>
        <w:rPr>
          <w:highlight w:val="yellow"/>
        </w:rPr>
      </w:pPr>
    </w:p>
    <w:p w14:paraId="27B36AA5" w14:textId="77777777" w:rsidR="00563E89" w:rsidRPr="008E6273" w:rsidRDefault="00563E89" w:rsidP="00563E89">
      <w:pPr>
        <w:pStyle w:val="Normal0"/>
      </w:pPr>
      <w:r w:rsidRPr="008E6273">
        <w:t>Potential participants were selected to include a mix by a range of demographics and characteristics</w:t>
      </w:r>
      <w:r>
        <w:t xml:space="preserve">.  They were contacted by either phone or email and had the purpose of the evaluation and what participation would involve explained to them.  </w:t>
      </w:r>
    </w:p>
    <w:p w14:paraId="290EF723" w14:textId="77777777" w:rsidR="00563E89" w:rsidRPr="00B253F4" w:rsidRDefault="00563E89" w:rsidP="00563E89">
      <w:pPr>
        <w:pStyle w:val="Normal0"/>
        <w:rPr>
          <w:highlight w:val="yellow"/>
        </w:rPr>
      </w:pPr>
    </w:p>
    <w:p w14:paraId="3E2BC039" w14:textId="77777777" w:rsidR="00563E89" w:rsidRPr="006E0A52" w:rsidRDefault="00563E89" w:rsidP="00563E89">
      <w:pPr>
        <w:pStyle w:val="Normal0"/>
        <w:rPr>
          <w:b/>
          <w:bCs/>
        </w:rPr>
      </w:pPr>
      <w:bookmarkStart w:id="514" w:name="_Toc125546996"/>
      <w:bookmarkStart w:id="515" w:name="_Toc125623623"/>
      <w:r w:rsidRPr="006E0A52">
        <w:rPr>
          <w:b/>
          <w:bCs/>
        </w:rPr>
        <w:t>Development of Discussion Guides</w:t>
      </w:r>
      <w:bookmarkEnd w:id="514"/>
      <w:bookmarkEnd w:id="515"/>
    </w:p>
    <w:p w14:paraId="2F7A21A0" w14:textId="77777777" w:rsidR="00563E89" w:rsidRPr="006E0A52" w:rsidRDefault="00563E89" w:rsidP="00563E89">
      <w:pPr>
        <w:spacing w:line="312" w:lineRule="auto"/>
        <w:jc w:val="both"/>
        <w:rPr>
          <w:rFonts w:ascii="Arial Narrow" w:eastAsiaTheme="minorEastAsia" w:hAnsi="Arial Narrow"/>
          <w:spacing w:val="10"/>
          <w:kern w:val="24"/>
          <w:lang w:eastAsia="en-NZ"/>
        </w:rPr>
      </w:pPr>
      <w:r w:rsidRPr="006E0A52">
        <w:rPr>
          <w:rFonts w:ascii="Arial Narrow" w:eastAsiaTheme="minorEastAsia" w:hAnsi="Arial Narrow"/>
          <w:spacing w:val="10"/>
          <w:kern w:val="24"/>
          <w:lang w:eastAsia="en-NZ"/>
        </w:rPr>
        <w:t xml:space="preserve">Discussion guides were designed to ensure that the key evaluation questions were addressed, while allowing for free-flow conversation among participants on points of interest related to the Flexi-Wage subsidy and supporting services.  </w:t>
      </w:r>
    </w:p>
    <w:p w14:paraId="7B68C592" w14:textId="77777777" w:rsidR="00563E89" w:rsidRPr="00B253F4" w:rsidRDefault="00563E89" w:rsidP="00563E89">
      <w:pPr>
        <w:spacing w:line="312" w:lineRule="auto"/>
        <w:jc w:val="both"/>
        <w:rPr>
          <w:rFonts w:ascii="Arial Narrow" w:eastAsiaTheme="minorEastAsia" w:hAnsi="Arial Narrow"/>
          <w:spacing w:val="10"/>
          <w:kern w:val="24"/>
          <w:highlight w:val="yellow"/>
          <w:lang w:eastAsia="en-NZ"/>
        </w:rPr>
      </w:pPr>
    </w:p>
    <w:p w14:paraId="5EE11A93" w14:textId="77777777" w:rsidR="00563E89" w:rsidRPr="006E0A52" w:rsidRDefault="00563E89" w:rsidP="00563E89">
      <w:pPr>
        <w:pStyle w:val="Normal0"/>
        <w:rPr>
          <w:b/>
          <w:bCs/>
        </w:rPr>
      </w:pPr>
      <w:bookmarkStart w:id="516" w:name="_Toc82177435"/>
      <w:bookmarkStart w:id="517" w:name="_Toc125546997"/>
      <w:bookmarkStart w:id="518" w:name="_Toc125623624"/>
      <w:r w:rsidRPr="006E0A52">
        <w:rPr>
          <w:b/>
          <w:bCs/>
        </w:rPr>
        <w:t>Ensuring Participant Safety</w:t>
      </w:r>
      <w:bookmarkEnd w:id="516"/>
      <w:bookmarkEnd w:id="517"/>
      <w:bookmarkEnd w:id="518"/>
    </w:p>
    <w:p w14:paraId="7CC5696B" w14:textId="77777777" w:rsidR="00563E89" w:rsidRPr="006E0A52" w:rsidRDefault="00563E89" w:rsidP="00563E89">
      <w:pPr>
        <w:spacing w:line="288" w:lineRule="auto"/>
        <w:jc w:val="both"/>
        <w:rPr>
          <w:rFonts w:ascii="Arial Narrow" w:hAnsi="Arial Narrow"/>
          <w:spacing w:val="10"/>
        </w:rPr>
      </w:pPr>
      <w:r w:rsidRPr="006E0A52">
        <w:rPr>
          <w:rFonts w:ascii="Arial Narrow" w:hAnsi="Arial Narrow"/>
          <w:spacing w:val="10"/>
        </w:rPr>
        <w:t>Strategies to minimise the risk of harm to participants have been included in the evaluation design.  These include that evaluators will only engage with participants after they have been provided with information about the evaluation (its purpose, benefits, what participation will involve, confidentiality, how data will be stored/used/destroyed</w:t>
      </w:r>
      <w:r>
        <w:rPr>
          <w:rFonts w:ascii="Arial Narrow" w:hAnsi="Arial Narrow"/>
          <w:spacing w:val="10"/>
        </w:rPr>
        <w:t>)</w:t>
      </w:r>
      <w:r w:rsidRPr="006E0A52">
        <w:rPr>
          <w:rFonts w:ascii="Arial Narrow" w:hAnsi="Arial Narrow"/>
          <w:spacing w:val="10"/>
        </w:rPr>
        <w:t>.</w:t>
      </w:r>
    </w:p>
    <w:p w14:paraId="3C6A1CEA" w14:textId="77777777" w:rsidR="00563E89" w:rsidRPr="00B253F4" w:rsidRDefault="00563E89" w:rsidP="00563E89">
      <w:pPr>
        <w:spacing w:line="288" w:lineRule="auto"/>
        <w:jc w:val="both"/>
        <w:rPr>
          <w:rFonts w:ascii="Arial Narrow" w:hAnsi="Arial Narrow"/>
          <w:spacing w:val="10"/>
          <w:highlight w:val="yellow"/>
        </w:rPr>
      </w:pPr>
    </w:p>
    <w:p w14:paraId="4DE41E57" w14:textId="77777777" w:rsidR="00563E89" w:rsidRPr="009A6614" w:rsidRDefault="00563E89" w:rsidP="00563E89">
      <w:pPr>
        <w:spacing w:line="288" w:lineRule="auto"/>
        <w:jc w:val="both"/>
        <w:rPr>
          <w:rFonts w:ascii="Arial Narrow" w:hAnsi="Arial Narrow"/>
          <w:spacing w:val="10"/>
        </w:rPr>
      </w:pPr>
      <w:r w:rsidRPr="006E0A52">
        <w:rPr>
          <w:rFonts w:ascii="Arial Narrow" w:hAnsi="Arial Narrow"/>
          <w:spacing w:val="10"/>
        </w:rPr>
        <w:t xml:space="preserve">MSD contacted employers and self-employed people to inform them of the evaluation and provide an </w:t>
      </w:r>
      <w:r w:rsidRPr="004E2CF5">
        <w:rPr>
          <w:rFonts w:ascii="Arial Narrow" w:hAnsi="Arial Narrow"/>
          <w:spacing w:val="10"/>
        </w:rPr>
        <w:t xml:space="preserve">opportunity for them to opt out before sample frames are supplied to the evaluators. Subsequently, potential participants selected from the sample were contacted by the recruitment team. At this point, they were also be provided with an opportunity to opt out. Those who agree to receive it, will be sent an information sheet about the </w:t>
      </w:r>
      <w:proofErr w:type="gramStart"/>
      <w:r w:rsidRPr="004E2CF5">
        <w:rPr>
          <w:rFonts w:ascii="Arial Narrow" w:hAnsi="Arial Narrow"/>
          <w:spacing w:val="10"/>
        </w:rPr>
        <w:t>evaluation</w:t>
      </w:r>
      <w:proofErr w:type="gramEnd"/>
      <w:r w:rsidRPr="004E2CF5">
        <w:rPr>
          <w:rFonts w:ascii="Arial Narrow" w:hAnsi="Arial Narrow"/>
          <w:spacing w:val="10"/>
        </w:rPr>
        <w:t xml:space="preserve"> and then invited to an interview – which they can accept or decline to take part in. </w:t>
      </w:r>
    </w:p>
    <w:p w14:paraId="436CC792" w14:textId="77777777" w:rsidR="00563E89" w:rsidRPr="00B253F4" w:rsidRDefault="00563E89" w:rsidP="00563E89">
      <w:pPr>
        <w:spacing w:line="288" w:lineRule="auto"/>
        <w:jc w:val="both"/>
        <w:rPr>
          <w:rFonts w:ascii="Arial Narrow" w:hAnsi="Arial Narrow"/>
          <w:spacing w:val="10"/>
          <w:highlight w:val="yellow"/>
        </w:rPr>
      </w:pPr>
    </w:p>
    <w:p w14:paraId="3F310F52" w14:textId="2745BD97" w:rsidR="00563E89" w:rsidRPr="004E2CF5" w:rsidRDefault="00563E89" w:rsidP="00563E89">
      <w:pPr>
        <w:spacing w:line="288" w:lineRule="auto"/>
        <w:jc w:val="both"/>
        <w:rPr>
          <w:rFonts w:ascii="Arial Narrow" w:hAnsi="Arial Narrow"/>
          <w:spacing w:val="10"/>
        </w:rPr>
      </w:pPr>
      <w:r w:rsidRPr="004E2CF5">
        <w:rPr>
          <w:rFonts w:ascii="Arial Narrow" w:hAnsi="Arial Narrow"/>
          <w:spacing w:val="10"/>
        </w:rPr>
        <w:t xml:space="preserve">Prior to the interview taking place, participants </w:t>
      </w:r>
      <w:r>
        <w:rPr>
          <w:rFonts w:ascii="Arial Narrow" w:hAnsi="Arial Narrow"/>
          <w:spacing w:val="10"/>
        </w:rPr>
        <w:t>were</w:t>
      </w:r>
      <w:r w:rsidRPr="004E2CF5">
        <w:rPr>
          <w:rFonts w:ascii="Arial Narrow" w:hAnsi="Arial Narrow"/>
          <w:spacing w:val="10"/>
        </w:rPr>
        <w:t xml:space="preserve"> provided with a consent form which </w:t>
      </w:r>
      <w:r w:rsidR="00660CC3">
        <w:rPr>
          <w:rFonts w:ascii="Arial Narrow" w:hAnsi="Arial Narrow"/>
          <w:spacing w:val="10"/>
        </w:rPr>
        <w:t>detailed</w:t>
      </w:r>
      <w:r w:rsidRPr="004E2CF5">
        <w:rPr>
          <w:rFonts w:ascii="Arial Narrow" w:hAnsi="Arial Narrow"/>
          <w:spacing w:val="10"/>
        </w:rPr>
        <w:t xml:space="preserve"> their rights and responsibilities as an evaluand.  This includes that </w:t>
      </w:r>
      <w:r w:rsidR="00B60C71">
        <w:rPr>
          <w:rFonts w:ascii="Arial Narrow" w:hAnsi="Arial Narrow"/>
          <w:spacing w:val="10"/>
        </w:rPr>
        <w:t>they were</w:t>
      </w:r>
      <w:r w:rsidRPr="004E2CF5">
        <w:rPr>
          <w:rFonts w:ascii="Arial Narrow" w:hAnsi="Arial Narrow"/>
          <w:spacing w:val="10"/>
        </w:rPr>
        <w:t xml:space="preserve"> aware that:</w:t>
      </w:r>
    </w:p>
    <w:p w14:paraId="58258A1D" w14:textId="268A4C78" w:rsidR="00563E89" w:rsidRPr="004E2CF5" w:rsidRDefault="00563E89" w:rsidP="00A0230B">
      <w:pPr>
        <w:pStyle w:val="ListParagraph"/>
        <w:widowControl/>
        <w:numPr>
          <w:ilvl w:val="0"/>
          <w:numId w:val="4"/>
        </w:numPr>
        <w:autoSpaceDE/>
        <w:autoSpaceDN/>
        <w:spacing w:line="288" w:lineRule="auto"/>
        <w:ind w:left="567" w:hanging="567"/>
        <w:contextualSpacing/>
        <w:jc w:val="both"/>
        <w:rPr>
          <w:rFonts w:ascii="Arial Narrow" w:hAnsi="Arial Narrow"/>
          <w:spacing w:val="10"/>
        </w:rPr>
      </w:pPr>
      <w:r w:rsidRPr="004E2CF5">
        <w:rPr>
          <w:rFonts w:ascii="Arial Narrow" w:hAnsi="Arial Narrow"/>
          <w:spacing w:val="10"/>
        </w:rPr>
        <w:t xml:space="preserve">their participation </w:t>
      </w:r>
      <w:r w:rsidR="00B60C71">
        <w:rPr>
          <w:rFonts w:ascii="Arial Narrow" w:hAnsi="Arial Narrow"/>
          <w:spacing w:val="10"/>
        </w:rPr>
        <w:t>was</w:t>
      </w:r>
      <w:r w:rsidRPr="004E2CF5">
        <w:rPr>
          <w:rFonts w:ascii="Arial Narrow" w:hAnsi="Arial Narrow"/>
          <w:spacing w:val="10"/>
        </w:rPr>
        <w:t xml:space="preserve"> voluntary, that they </w:t>
      </w:r>
      <w:r w:rsidR="00B60C71">
        <w:rPr>
          <w:rFonts w:ascii="Arial Narrow" w:hAnsi="Arial Narrow"/>
          <w:spacing w:val="10"/>
        </w:rPr>
        <w:t>could</w:t>
      </w:r>
      <w:r w:rsidRPr="004E2CF5">
        <w:rPr>
          <w:rFonts w:ascii="Arial Narrow" w:hAnsi="Arial Narrow"/>
          <w:spacing w:val="10"/>
        </w:rPr>
        <w:t xml:space="preserve"> choose not to participate in part or all of the evaluation and that they </w:t>
      </w:r>
      <w:r w:rsidR="003E56F7">
        <w:rPr>
          <w:rFonts w:ascii="Arial Narrow" w:hAnsi="Arial Narrow"/>
          <w:spacing w:val="10"/>
        </w:rPr>
        <w:t>could</w:t>
      </w:r>
      <w:r w:rsidRPr="004E2CF5">
        <w:rPr>
          <w:rFonts w:ascii="Arial Narrow" w:hAnsi="Arial Narrow"/>
          <w:spacing w:val="10"/>
        </w:rPr>
        <w:t xml:space="preserve"> withdraw at any stage without being penalised or disadvantaged in any way.</w:t>
      </w:r>
    </w:p>
    <w:p w14:paraId="333065C2" w14:textId="77777777" w:rsidR="00563E89" w:rsidRPr="004E2CF5" w:rsidRDefault="00563E89" w:rsidP="00A0230B">
      <w:pPr>
        <w:pStyle w:val="ListParagraph"/>
        <w:widowControl/>
        <w:numPr>
          <w:ilvl w:val="0"/>
          <w:numId w:val="4"/>
        </w:numPr>
        <w:autoSpaceDE/>
        <w:autoSpaceDN/>
        <w:spacing w:line="288" w:lineRule="auto"/>
        <w:ind w:left="567" w:hanging="567"/>
        <w:contextualSpacing/>
        <w:jc w:val="both"/>
        <w:rPr>
          <w:rFonts w:ascii="Arial Narrow" w:hAnsi="Arial Narrow"/>
          <w:spacing w:val="10"/>
        </w:rPr>
      </w:pPr>
      <w:r w:rsidRPr="004E2CF5">
        <w:rPr>
          <w:rFonts w:ascii="Arial Narrow" w:hAnsi="Arial Narrow"/>
          <w:spacing w:val="10"/>
        </w:rPr>
        <w:t xml:space="preserve">their participation in the evaluation will have no bearing on any current or future dealings they may have with MSD or any other government agency and/or current or future payments from </w:t>
      </w:r>
      <w:proofErr w:type="gramStart"/>
      <w:r>
        <w:rPr>
          <w:rFonts w:ascii="Arial Narrow" w:hAnsi="Arial Narrow"/>
          <w:spacing w:val="10"/>
        </w:rPr>
        <w:t>WI</w:t>
      </w:r>
      <w:proofErr w:type="gramEnd"/>
    </w:p>
    <w:p w14:paraId="62BC9A8B" w14:textId="77777777" w:rsidR="00563E89" w:rsidRPr="004E2CF5" w:rsidRDefault="00563E89" w:rsidP="00A0230B">
      <w:pPr>
        <w:pStyle w:val="ListParagraph"/>
        <w:widowControl/>
        <w:numPr>
          <w:ilvl w:val="0"/>
          <w:numId w:val="4"/>
        </w:numPr>
        <w:autoSpaceDE/>
        <w:autoSpaceDN/>
        <w:spacing w:line="288" w:lineRule="auto"/>
        <w:ind w:left="567" w:hanging="567"/>
        <w:contextualSpacing/>
        <w:jc w:val="both"/>
        <w:rPr>
          <w:rFonts w:ascii="Arial Narrow" w:hAnsi="Arial Narrow"/>
          <w:spacing w:val="10"/>
        </w:rPr>
      </w:pPr>
      <w:r w:rsidRPr="004E2CF5">
        <w:rPr>
          <w:rFonts w:ascii="Arial Narrow" w:hAnsi="Arial Narrow"/>
          <w:spacing w:val="10"/>
        </w:rPr>
        <w:t>the information they provide is confidential and no information that could lead to the identification of any individual, including themselves will be disclosed in any reports on the project or to any other party, including MSD, and no information will be passed on to any other person or agency.</w:t>
      </w:r>
    </w:p>
    <w:p w14:paraId="7881A2E1" w14:textId="77777777" w:rsidR="00563E89" w:rsidRPr="00B253F4" w:rsidRDefault="00563E89" w:rsidP="00563E89">
      <w:pPr>
        <w:spacing w:line="288" w:lineRule="auto"/>
        <w:jc w:val="both"/>
        <w:rPr>
          <w:rFonts w:ascii="Arial Narrow" w:hAnsi="Arial Narrow"/>
          <w:spacing w:val="10"/>
          <w:highlight w:val="yellow"/>
        </w:rPr>
      </w:pPr>
    </w:p>
    <w:p w14:paraId="20529085" w14:textId="77777777" w:rsidR="00563E89" w:rsidRPr="004E2CF5" w:rsidRDefault="00563E89" w:rsidP="00563E89">
      <w:pPr>
        <w:spacing w:line="288" w:lineRule="auto"/>
        <w:jc w:val="both"/>
        <w:rPr>
          <w:rFonts w:ascii="Arial Narrow" w:hAnsi="Arial Narrow"/>
          <w:spacing w:val="10"/>
        </w:rPr>
      </w:pPr>
      <w:r w:rsidRPr="004E2CF5">
        <w:rPr>
          <w:rFonts w:ascii="Arial Narrow" w:hAnsi="Arial Narrow"/>
          <w:spacing w:val="10"/>
        </w:rPr>
        <w:t xml:space="preserve">Specific consent was also be gained to record the interview and participants will be informed that they are able to obtain a copy of their interview transcript from the evaluator up to three months after the date of the interview.  </w:t>
      </w:r>
    </w:p>
    <w:p w14:paraId="1A7EFEAF" w14:textId="77777777" w:rsidR="00563E89" w:rsidRDefault="00563E89" w:rsidP="00563E89">
      <w:pPr>
        <w:pStyle w:val="Normal0"/>
        <w:rPr>
          <w:highlight w:val="yellow"/>
        </w:rPr>
      </w:pPr>
      <w:bookmarkStart w:id="519" w:name="_Toc102489952"/>
      <w:bookmarkStart w:id="520" w:name="_Toc115177214"/>
      <w:bookmarkStart w:id="521" w:name="_Toc115431536"/>
      <w:bookmarkStart w:id="522" w:name="_Toc139975872"/>
      <w:bookmarkStart w:id="523" w:name="_Toc139975984"/>
      <w:bookmarkStart w:id="524" w:name="_Toc142484999"/>
      <w:bookmarkStart w:id="525" w:name="_Toc142485116"/>
    </w:p>
    <w:p w14:paraId="14FD342D" w14:textId="77777777" w:rsidR="00563E89" w:rsidRPr="004E2CF5" w:rsidRDefault="00563E89" w:rsidP="00563E89">
      <w:pPr>
        <w:pStyle w:val="Normal0"/>
        <w:rPr>
          <w:b/>
          <w:bCs/>
        </w:rPr>
      </w:pPr>
      <w:r w:rsidRPr="004E2CF5">
        <w:rPr>
          <w:b/>
          <w:bCs/>
        </w:rPr>
        <w:t>Analysis, Interpretation</w:t>
      </w:r>
      <w:bookmarkEnd w:id="519"/>
      <w:bookmarkEnd w:id="520"/>
      <w:bookmarkEnd w:id="521"/>
      <w:r w:rsidRPr="004E2CF5">
        <w:rPr>
          <w:b/>
          <w:bCs/>
        </w:rPr>
        <w:t>, and Synthesis</w:t>
      </w:r>
      <w:bookmarkEnd w:id="522"/>
      <w:bookmarkEnd w:id="523"/>
      <w:bookmarkEnd w:id="524"/>
      <w:bookmarkEnd w:id="525"/>
    </w:p>
    <w:p w14:paraId="50C76974" w14:textId="77777777" w:rsidR="00563E89" w:rsidRDefault="00563E89" w:rsidP="00563E89">
      <w:pPr>
        <w:spacing w:line="312" w:lineRule="auto"/>
        <w:jc w:val="both"/>
        <w:rPr>
          <w:rFonts w:ascii="Arial Narrow" w:eastAsiaTheme="minorEastAsia" w:hAnsi="Arial Narrow"/>
          <w:spacing w:val="10"/>
          <w:kern w:val="24"/>
          <w:lang w:eastAsia="en-NZ"/>
        </w:rPr>
      </w:pPr>
      <w:r w:rsidRPr="004E2CF5">
        <w:rPr>
          <w:rFonts w:ascii="Arial Narrow" w:eastAsiaTheme="minorEastAsia" w:hAnsi="Arial Narrow"/>
          <w:spacing w:val="10"/>
          <w:kern w:val="24"/>
          <w:lang w:eastAsia="en-NZ"/>
        </w:rPr>
        <w:t>The data collected was analysed using deductive and inductive analysis, combining thematic and content analysis.  Thematic analysis identified key patterns, themes, and relationships in the data.  Content analysis provided a sense of data prevalence within the patterns, themes, and relationships identified. A utili</w:t>
      </w:r>
      <w:r>
        <w:rPr>
          <w:rFonts w:ascii="Arial Narrow" w:eastAsiaTheme="minorEastAsia" w:hAnsi="Arial Narrow"/>
          <w:spacing w:val="10"/>
          <w:kern w:val="24"/>
          <w:lang w:eastAsia="en-NZ"/>
        </w:rPr>
        <w:t>s</w:t>
      </w:r>
      <w:r w:rsidRPr="004E2CF5">
        <w:rPr>
          <w:rFonts w:ascii="Arial Narrow" w:eastAsiaTheme="minorEastAsia" w:hAnsi="Arial Narrow"/>
          <w:spacing w:val="10"/>
          <w:kern w:val="24"/>
          <w:lang w:eastAsia="en-NZ"/>
        </w:rPr>
        <w:t>ation approach was taken to developing the findings.</w:t>
      </w:r>
    </w:p>
    <w:p w14:paraId="54986978" w14:textId="333984C5" w:rsidR="00C05155" w:rsidRDefault="00C05155" w:rsidP="00563E89">
      <w:pPr>
        <w:spacing w:line="312" w:lineRule="auto"/>
        <w:jc w:val="both"/>
        <w:rPr>
          <w:rFonts w:ascii="Arial Narrow" w:eastAsiaTheme="minorEastAsia" w:hAnsi="Arial Narrow"/>
          <w:spacing w:val="10"/>
          <w:kern w:val="24"/>
          <w:lang w:eastAsia="en-NZ"/>
        </w:rPr>
      </w:pPr>
      <w:r>
        <w:rPr>
          <w:rFonts w:ascii="Arial Narrow" w:eastAsiaTheme="minorEastAsia" w:hAnsi="Arial Narrow"/>
          <w:spacing w:val="10"/>
          <w:kern w:val="24"/>
          <w:lang w:eastAsia="en-NZ"/>
        </w:rPr>
        <w:lastRenderedPageBreak/>
        <w:t xml:space="preserve">The extent to which FWSE </w:t>
      </w:r>
      <w:r w:rsidR="00FC6F1D">
        <w:rPr>
          <w:rFonts w:ascii="Arial Narrow" w:eastAsiaTheme="minorEastAsia" w:hAnsi="Arial Narrow"/>
          <w:spacing w:val="10"/>
          <w:kern w:val="24"/>
          <w:lang w:eastAsia="en-NZ"/>
        </w:rPr>
        <w:t xml:space="preserve">subsidy under the expansion supports Te Pae Tata and Pacific Prosperity was evaluated by </w:t>
      </w:r>
      <w:r w:rsidR="00407386">
        <w:rPr>
          <w:rFonts w:ascii="Arial Narrow" w:eastAsiaTheme="minorEastAsia" w:hAnsi="Arial Narrow"/>
          <w:spacing w:val="10"/>
          <w:kern w:val="24"/>
          <w:lang w:eastAsia="en-NZ"/>
        </w:rPr>
        <w:t xml:space="preserve">assessing </w:t>
      </w:r>
      <w:r w:rsidR="00FC6F1D">
        <w:rPr>
          <w:rFonts w:ascii="Arial Narrow" w:eastAsiaTheme="minorEastAsia" w:hAnsi="Arial Narrow"/>
          <w:spacing w:val="10"/>
          <w:kern w:val="24"/>
          <w:lang w:eastAsia="en-NZ"/>
        </w:rPr>
        <w:t xml:space="preserve">experiences and short-term outcomes for </w:t>
      </w:r>
      <w:r w:rsidR="00407386" w:rsidRPr="00407386">
        <w:rPr>
          <w:rFonts w:ascii="Arial Narrow" w:eastAsiaTheme="minorEastAsia" w:hAnsi="Arial Narrow"/>
          <w:spacing w:val="10"/>
          <w:kern w:val="24"/>
          <w:lang w:eastAsia="en-NZ"/>
        </w:rPr>
        <w:t>Māori</w:t>
      </w:r>
      <w:r w:rsidR="00407386">
        <w:rPr>
          <w:rFonts w:ascii="Arial Narrow" w:eastAsiaTheme="minorEastAsia" w:hAnsi="Arial Narrow"/>
          <w:spacing w:val="10"/>
          <w:kern w:val="24"/>
          <w:lang w:eastAsia="en-NZ"/>
        </w:rPr>
        <w:t xml:space="preserve"> and </w:t>
      </w:r>
      <w:r w:rsidR="00ED4FBD">
        <w:rPr>
          <w:rFonts w:ascii="Arial Narrow" w:eastAsiaTheme="minorEastAsia" w:hAnsi="Arial Narrow"/>
          <w:spacing w:val="10"/>
          <w:kern w:val="24"/>
          <w:lang w:eastAsia="en-NZ"/>
        </w:rPr>
        <w:t xml:space="preserve">Pasifika </w:t>
      </w:r>
      <w:r w:rsidR="00407386">
        <w:rPr>
          <w:rFonts w:ascii="Arial Narrow" w:eastAsiaTheme="minorEastAsia" w:hAnsi="Arial Narrow"/>
          <w:spacing w:val="10"/>
          <w:kern w:val="24"/>
          <w:lang w:eastAsia="en-NZ"/>
        </w:rPr>
        <w:t>participants against the intentions of the strategies</w:t>
      </w:r>
      <w:r w:rsidR="00EB20BE">
        <w:rPr>
          <w:rFonts w:ascii="Arial Narrow" w:eastAsiaTheme="minorEastAsia" w:hAnsi="Arial Narrow"/>
          <w:spacing w:val="10"/>
          <w:kern w:val="24"/>
          <w:lang w:eastAsia="en-NZ"/>
        </w:rPr>
        <w:t>.</w:t>
      </w:r>
      <w:r w:rsidR="00407386">
        <w:rPr>
          <w:rFonts w:ascii="Arial Narrow" w:eastAsiaTheme="minorEastAsia" w:hAnsi="Arial Narrow"/>
          <w:spacing w:val="10"/>
          <w:kern w:val="24"/>
          <w:lang w:eastAsia="en-NZ"/>
        </w:rPr>
        <w:t xml:space="preserve"> </w:t>
      </w:r>
      <w:r w:rsidR="007609EC">
        <w:rPr>
          <w:rFonts w:ascii="Arial Narrow" w:eastAsiaTheme="minorEastAsia" w:hAnsi="Arial Narrow"/>
          <w:spacing w:val="10"/>
          <w:kern w:val="24"/>
          <w:lang w:eastAsia="en-NZ"/>
        </w:rPr>
        <w:t>E</w:t>
      </w:r>
      <w:r w:rsidR="009600EE">
        <w:rPr>
          <w:rFonts w:ascii="Arial Narrow" w:eastAsiaTheme="minorEastAsia" w:hAnsi="Arial Narrow"/>
          <w:spacing w:val="10"/>
          <w:kern w:val="24"/>
          <w:lang w:eastAsia="en-NZ"/>
        </w:rPr>
        <w:t xml:space="preserve">xperiences and short-term outcomes </w:t>
      </w:r>
      <w:r w:rsidR="007609EC">
        <w:rPr>
          <w:rFonts w:ascii="Arial Narrow" w:eastAsiaTheme="minorEastAsia" w:hAnsi="Arial Narrow"/>
          <w:spacing w:val="10"/>
          <w:kern w:val="24"/>
          <w:lang w:eastAsia="en-NZ"/>
        </w:rPr>
        <w:t xml:space="preserve">for </w:t>
      </w:r>
      <w:r w:rsidR="007609EC" w:rsidRPr="00407386">
        <w:rPr>
          <w:rFonts w:ascii="Arial Narrow" w:eastAsiaTheme="minorEastAsia" w:hAnsi="Arial Narrow"/>
          <w:spacing w:val="10"/>
          <w:kern w:val="24"/>
          <w:lang w:eastAsia="en-NZ"/>
        </w:rPr>
        <w:t>Māori</w:t>
      </w:r>
      <w:r w:rsidR="007609EC">
        <w:rPr>
          <w:rFonts w:ascii="Arial Narrow" w:eastAsiaTheme="minorEastAsia" w:hAnsi="Arial Narrow"/>
          <w:spacing w:val="10"/>
          <w:kern w:val="24"/>
          <w:lang w:eastAsia="en-NZ"/>
        </w:rPr>
        <w:t xml:space="preserve"> and </w:t>
      </w:r>
      <w:r w:rsidR="00ED4FBD">
        <w:rPr>
          <w:rFonts w:ascii="Arial Narrow" w:eastAsiaTheme="minorEastAsia" w:hAnsi="Arial Narrow"/>
          <w:spacing w:val="10"/>
          <w:kern w:val="24"/>
          <w:lang w:eastAsia="en-NZ"/>
        </w:rPr>
        <w:t xml:space="preserve">Pasifika </w:t>
      </w:r>
      <w:r w:rsidR="007609EC">
        <w:rPr>
          <w:rFonts w:ascii="Arial Narrow" w:eastAsiaTheme="minorEastAsia" w:hAnsi="Arial Narrow"/>
          <w:spacing w:val="10"/>
          <w:kern w:val="24"/>
          <w:lang w:eastAsia="en-NZ"/>
        </w:rPr>
        <w:t>participants were also compared to those</w:t>
      </w:r>
      <w:r w:rsidR="009600EE">
        <w:rPr>
          <w:rFonts w:ascii="Arial Narrow" w:eastAsiaTheme="minorEastAsia" w:hAnsi="Arial Narrow"/>
          <w:spacing w:val="10"/>
          <w:kern w:val="24"/>
          <w:lang w:eastAsia="en-NZ"/>
        </w:rPr>
        <w:t xml:space="preserve"> of </w:t>
      </w:r>
      <w:r w:rsidR="00407386">
        <w:rPr>
          <w:rFonts w:ascii="Arial Narrow" w:eastAsiaTheme="minorEastAsia" w:hAnsi="Arial Narrow"/>
          <w:spacing w:val="10"/>
          <w:kern w:val="24"/>
          <w:lang w:eastAsia="en-NZ"/>
        </w:rPr>
        <w:t>non-</w:t>
      </w:r>
      <w:r w:rsidR="00407386" w:rsidRPr="00407386">
        <w:rPr>
          <w:rFonts w:ascii="Arial Narrow" w:eastAsiaTheme="minorEastAsia" w:hAnsi="Arial Narrow"/>
          <w:spacing w:val="10"/>
          <w:kern w:val="24"/>
          <w:lang w:eastAsia="en-NZ"/>
        </w:rPr>
        <w:t>Māori</w:t>
      </w:r>
      <w:r w:rsidR="00407386">
        <w:rPr>
          <w:rFonts w:ascii="Arial Narrow" w:eastAsiaTheme="minorEastAsia" w:hAnsi="Arial Narrow"/>
          <w:spacing w:val="10"/>
          <w:kern w:val="24"/>
          <w:lang w:eastAsia="en-NZ"/>
        </w:rPr>
        <w:t xml:space="preserve"> and non-</w:t>
      </w:r>
      <w:r w:rsidR="00ED4FBD">
        <w:rPr>
          <w:rFonts w:ascii="Arial Narrow" w:eastAsiaTheme="minorEastAsia" w:hAnsi="Arial Narrow"/>
          <w:spacing w:val="10"/>
          <w:kern w:val="24"/>
          <w:lang w:eastAsia="en-NZ"/>
        </w:rPr>
        <w:t xml:space="preserve">Pasifika </w:t>
      </w:r>
      <w:r w:rsidR="00407386">
        <w:rPr>
          <w:rFonts w:ascii="Arial Narrow" w:eastAsiaTheme="minorEastAsia" w:hAnsi="Arial Narrow"/>
          <w:spacing w:val="10"/>
          <w:kern w:val="24"/>
          <w:lang w:eastAsia="en-NZ"/>
        </w:rPr>
        <w:t>participant</w:t>
      </w:r>
      <w:r w:rsidR="007609EC">
        <w:rPr>
          <w:rFonts w:ascii="Arial Narrow" w:eastAsiaTheme="minorEastAsia" w:hAnsi="Arial Narrow"/>
          <w:spacing w:val="10"/>
          <w:kern w:val="24"/>
          <w:lang w:eastAsia="en-NZ"/>
        </w:rPr>
        <w:t xml:space="preserve">s to identify any differences. </w:t>
      </w:r>
    </w:p>
    <w:p w14:paraId="5870FFC9" w14:textId="77777777" w:rsidR="00C05155" w:rsidRPr="004E2CF5" w:rsidRDefault="00C05155" w:rsidP="00563E89">
      <w:pPr>
        <w:spacing w:line="312" w:lineRule="auto"/>
        <w:jc w:val="both"/>
        <w:rPr>
          <w:rFonts w:ascii="Arial Narrow" w:eastAsiaTheme="minorEastAsia" w:hAnsi="Arial Narrow"/>
          <w:spacing w:val="10"/>
          <w:kern w:val="24"/>
          <w:lang w:eastAsia="en-NZ"/>
        </w:rPr>
      </w:pPr>
    </w:p>
    <w:p w14:paraId="703115E5" w14:textId="77777777" w:rsidR="00563E89" w:rsidRDefault="00563E89" w:rsidP="00563E89">
      <w:pPr>
        <w:pStyle w:val="Heading3"/>
      </w:pPr>
      <w:bookmarkStart w:id="526" w:name="_Toc142485000"/>
      <w:bookmarkStart w:id="527" w:name="_Toc142485117"/>
      <w:r>
        <w:t>Participant Profile</w:t>
      </w:r>
      <w:bookmarkEnd w:id="526"/>
      <w:bookmarkEnd w:id="527"/>
    </w:p>
    <w:p w14:paraId="2621D5D9" w14:textId="77777777" w:rsidR="00563E89" w:rsidRPr="00674E11" w:rsidRDefault="00563E89" w:rsidP="00563E89">
      <w:pPr>
        <w:pStyle w:val="Normal0"/>
        <w:rPr>
          <w:b/>
          <w:bCs/>
        </w:rPr>
      </w:pPr>
      <w:r w:rsidRPr="00674E11">
        <w:rPr>
          <w:b/>
          <w:bCs/>
        </w:rPr>
        <w:t>Summary of Participant Groups</w:t>
      </w:r>
    </w:p>
    <w:tbl>
      <w:tblPr>
        <w:tblStyle w:val="TableGrid"/>
        <w:tblW w:w="0" w:type="auto"/>
        <w:tblInd w:w="-5" w:type="dxa"/>
        <w:tblLook w:val="04A0" w:firstRow="1" w:lastRow="0" w:firstColumn="1" w:lastColumn="0" w:noHBand="0" w:noVBand="1"/>
      </w:tblPr>
      <w:tblGrid>
        <w:gridCol w:w="6379"/>
        <w:gridCol w:w="2835"/>
      </w:tblGrid>
      <w:tr w:rsidR="00563E89" w:rsidRPr="00FE15FA" w14:paraId="136E5641" w14:textId="77777777" w:rsidTr="00A9372E">
        <w:tc>
          <w:tcPr>
            <w:tcW w:w="6379" w:type="dxa"/>
          </w:tcPr>
          <w:p w14:paraId="7B15AFC8" w14:textId="77777777" w:rsidR="00563E89" w:rsidRPr="00FE15FA" w:rsidRDefault="00563E89" w:rsidP="0071319F">
            <w:pPr>
              <w:pStyle w:val="Normal0"/>
              <w:rPr>
                <w:b/>
                <w:bCs/>
              </w:rPr>
            </w:pPr>
            <w:r w:rsidRPr="00FE15FA">
              <w:rPr>
                <w:b/>
                <w:bCs/>
              </w:rPr>
              <w:t>Stakeholder Group</w:t>
            </w:r>
          </w:p>
        </w:tc>
        <w:tc>
          <w:tcPr>
            <w:tcW w:w="2835" w:type="dxa"/>
          </w:tcPr>
          <w:p w14:paraId="0A059694" w14:textId="0993D2DA" w:rsidR="00563E89" w:rsidRPr="00FE15FA" w:rsidRDefault="00A9372E" w:rsidP="0071319F">
            <w:pPr>
              <w:pStyle w:val="Normal0"/>
              <w:rPr>
                <w:b/>
                <w:bCs/>
              </w:rPr>
            </w:pPr>
            <w:r>
              <w:rPr>
                <w:b/>
                <w:bCs/>
              </w:rPr>
              <w:t>Number of interviewees</w:t>
            </w:r>
          </w:p>
        </w:tc>
      </w:tr>
      <w:tr w:rsidR="00563E89" w14:paraId="4E11EF7B" w14:textId="77777777" w:rsidTr="00A9372E">
        <w:tc>
          <w:tcPr>
            <w:tcW w:w="6379" w:type="dxa"/>
          </w:tcPr>
          <w:p w14:paraId="0AEFAEB8" w14:textId="77777777" w:rsidR="00563E89" w:rsidRPr="00404FF7" w:rsidRDefault="00563E89" w:rsidP="0071319F">
            <w:pPr>
              <w:pStyle w:val="Normal0"/>
            </w:pPr>
            <w:r w:rsidRPr="00404FF7">
              <w:t>FWSE subsidy recipients</w:t>
            </w:r>
          </w:p>
        </w:tc>
        <w:tc>
          <w:tcPr>
            <w:tcW w:w="2835" w:type="dxa"/>
          </w:tcPr>
          <w:p w14:paraId="280E77AD" w14:textId="77777777" w:rsidR="00563E89" w:rsidRDefault="00563E89" w:rsidP="0071319F">
            <w:pPr>
              <w:pStyle w:val="Normal0"/>
            </w:pPr>
            <w:r>
              <w:t>28</w:t>
            </w:r>
          </w:p>
        </w:tc>
      </w:tr>
      <w:tr w:rsidR="00563E89" w14:paraId="7078A2C3" w14:textId="77777777" w:rsidTr="00A9372E">
        <w:tc>
          <w:tcPr>
            <w:tcW w:w="6379" w:type="dxa"/>
          </w:tcPr>
          <w:p w14:paraId="211D0E0A" w14:textId="77777777" w:rsidR="00563E89" w:rsidRDefault="00563E89" w:rsidP="0071319F">
            <w:pPr>
              <w:pStyle w:val="Normal0"/>
            </w:pPr>
            <w:r>
              <w:t>Work Brokers and other frontline staff</w:t>
            </w:r>
          </w:p>
        </w:tc>
        <w:tc>
          <w:tcPr>
            <w:tcW w:w="2835" w:type="dxa"/>
          </w:tcPr>
          <w:p w14:paraId="72B04CA1" w14:textId="77777777" w:rsidR="00563E89" w:rsidRDefault="00563E89" w:rsidP="0071319F">
            <w:pPr>
              <w:pStyle w:val="Normal0"/>
            </w:pPr>
            <w:r>
              <w:t>15</w:t>
            </w:r>
          </w:p>
        </w:tc>
      </w:tr>
      <w:tr w:rsidR="00563E89" w14:paraId="26FB16AA" w14:textId="77777777" w:rsidTr="00A9372E">
        <w:tc>
          <w:tcPr>
            <w:tcW w:w="6379" w:type="dxa"/>
          </w:tcPr>
          <w:p w14:paraId="5F0910CB" w14:textId="77777777" w:rsidR="00563E89" w:rsidRDefault="00563E89" w:rsidP="0071319F">
            <w:pPr>
              <w:pStyle w:val="Normal0"/>
            </w:pPr>
            <w:r>
              <w:t>MSD national office staff</w:t>
            </w:r>
          </w:p>
        </w:tc>
        <w:tc>
          <w:tcPr>
            <w:tcW w:w="2835" w:type="dxa"/>
          </w:tcPr>
          <w:p w14:paraId="79D6229F" w14:textId="77777777" w:rsidR="00563E89" w:rsidRDefault="00563E89" w:rsidP="0071319F">
            <w:pPr>
              <w:pStyle w:val="Normal0"/>
            </w:pPr>
            <w:r>
              <w:t>12</w:t>
            </w:r>
          </w:p>
        </w:tc>
      </w:tr>
      <w:tr w:rsidR="00563E89" w14:paraId="49DDAA5D" w14:textId="77777777" w:rsidTr="00A9372E">
        <w:tc>
          <w:tcPr>
            <w:tcW w:w="6379" w:type="dxa"/>
          </w:tcPr>
          <w:p w14:paraId="09A136A0" w14:textId="77777777" w:rsidR="00563E89" w:rsidRDefault="00563E89" w:rsidP="0071319F">
            <w:pPr>
              <w:pStyle w:val="Normal0"/>
            </w:pPr>
            <w:r>
              <w:t>BTAG providers</w:t>
            </w:r>
          </w:p>
        </w:tc>
        <w:tc>
          <w:tcPr>
            <w:tcW w:w="2835" w:type="dxa"/>
          </w:tcPr>
          <w:p w14:paraId="08B95AD1" w14:textId="77777777" w:rsidR="00563E89" w:rsidRDefault="00563E89" w:rsidP="0071319F">
            <w:pPr>
              <w:pStyle w:val="Normal0"/>
            </w:pPr>
            <w:r>
              <w:t>8</w:t>
            </w:r>
          </w:p>
        </w:tc>
      </w:tr>
      <w:tr w:rsidR="00563E89" w14:paraId="3ED0C555" w14:textId="77777777" w:rsidTr="00A9372E">
        <w:tc>
          <w:tcPr>
            <w:tcW w:w="6379" w:type="dxa"/>
          </w:tcPr>
          <w:p w14:paraId="57DD9297" w14:textId="77777777" w:rsidR="00563E89" w:rsidRDefault="00563E89" w:rsidP="0071319F">
            <w:pPr>
              <w:pStyle w:val="Normal0"/>
            </w:pPr>
            <w:r>
              <w:t>Key informants</w:t>
            </w:r>
          </w:p>
        </w:tc>
        <w:tc>
          <w:tcPr>
            <w:tcW w:w="2835" w:type="dxa"/>
          </w:tcPr>
          <w:p w14:paraId="6A4D9EC4" w14:textId="77777777" w:rsidR="00563E89" w:rsidRDefault="00563E89" w:rsidP="0071319F">
            <w:pPr>
              <w:pStyle w:val="Normal0"/>
            </w:pPr>
            <w:r>
              <w:t>5</w:t>
            </w:r>
          </w:p>
        </w:tc>
      </w:tr>
      <w:tr w:rsidR="00563E89" w14:paraId="3BE6066E" w14:textId="77777777" w:rsidTr="00A9372E">
        <w:tc>
          <w:tcPr>
            <w:tcW w:w="6379" w:type="dxa"/>
          </w:tcPr>
          <w:p w14:paraId="6A2F1895" w14:textId="525ED0A4" w:rsidR="00563E89" w:rsidRPr="00503917" w:rsidRDefault="00563E89" w:rsidP="0071319F">
            <w:pPr>
              <w:pStyle w:val="Normal0"/>
            </w:pPr>
            <w:r>
              <w:t>WI</w:t>
            </w:r>
            <w:r w:rsidRPr="00503917">
              <w:t xml:space="preserve"> Regional Employment Managers</w:t>
            </w:r>
            <w:r w:rsidR="001D26D7">
              <w:t>*</w:t>
            </w:r>
            <w:r w:rsidRPr="00503917">
              <w:t xml:space="preserve"> </w:t>
            </w:r>
          </w:p>
        </w:tc>
        <w:tc>
          <w:tcPr>
            <w:tcW w:w="2835" w:type="dxa"/>
          </w:tcPr>
          <w:p w14:paraId="2BCEE9A4" w14:textId="77777777" w:rsidR="00563E89" w:rsidRDefault="00563E89" w:rsidP="0071319F">
            <w:pPr>
              <w:pStyle w:val="Normal0"/>
            </w:pPr>
            <w:r>
              <w:t>4</w:t>
            </w:r>
          </w:p>
        </w:tc>
      </w:tr>
      <w:tr w:rsidR="00563E89" w14:paraId="628E0F3F" w14:textId="77777777" w:rsidTr="00A9372E">
        <w:tc>
          <w:tcPr>
            <w:tcW w:w="6379" w:type="dxa"/>
          </w:tcPr>
          <w:p w14:paraId="0291793D" w14:textId="1A76FE05" w:rsidR="00563E89" w:rsidRPr="00503917" w:rsidRDefault="00563E89" w:rsidP="0071319F">
            <w:pPr>
              <w:pStyle w:val="Normal0"/>
            </w:pPr>
            <w:r>
              <w:t>WI</w:t>
            </w:r>
            <w:r w:rsidRPr="00503917">
              <w:t xml:space="preserve"> Regional Directors</w:t>
            </w:r>
            <w:r w:rsidR="001D26D7">
              <w:t>*</w:t>
            </w:r>
          </w:p>
        </w:tc>
        <w:tc>
          <w:tcPr>
            <w:tcW w:w="2835" w:type="dxa"/>
          </w:tcPr>
          <w:p w14:paraId="21E4D362" w14:textId="77777777" w:rsidR="00563E89" w:rsidRDefault="00563E89" w:rsidP="0071319F">
            <w:pPr>
              <w:pStyle w:val="Normal0"/>
            </w:pPr>
            <w:r>
              <w:t>3</w:t>
            </w:r>
          </w:p>
        </w:tc>
      </w:tr>
      <w:tr w:rsidR="00563E89" w14:paraId="1B51A87E" w14:textId="77777777" w:rsidTr="00A9372E">
        <w:tc>
          <w:tcPr>
            <w:tcW w:w="6379" w:type="dxa"/>
          </w:tcPr>
          <w:p w14:paraId="7EEBE103" w14:textId="61FBC282" w:rsidR="00563E89" w:rsidRPr="00503917" w:rsidRDefault="00563E89" w:rsidP="0071319F">
            <w:pPr>
              <w:pStyle w:val="Normal0"/>
            </w:pPr>
            <w:r>
              <w:t>WI</w:t>
            </w:r>
            <w:r w:rsidRPr="00503917">
              <w:t xml:space="preserve"> Regional Commissioners</w:t>
            </w:r>
            <w:r w:rsidR="001D26D7">
              <w:t>*</w:t>
            </w:r>
          </w:p>
        </w:tc>
        <w:tc>
          <w:tcPr>
            <w:tcW w:w="2835" w:type="dxa"/>
          </w:tcPr>
          <w:p w14:paraId="3A243D55" w14:textId="77777777" w:rsidR="00563E89" w:rsidRDefault="00563E89" w:rsidP="0071319F">
            <w:pPr>
              <w:pStyle w:val="Normal0"/>
            </w:pPr>
            <w:r>
              <w:t>3</w:t>
            </w:r>
          </w:p>
        </w:tc>
      </w:tr>
      <w:tr w:rsidR="00563E89" w:rsidRPr="00A9372E" w14:paraId="62CC9B56" w14:textId="77777777" w:rsidTr="00A9372E">
        <w:tc>
          <w:tcPr>
            <w:tcW w:w="6379" w:type="dxa"/>
          </w:tcPr>
          <w:p w14:paraId="26B9AF9C" w14:textId="77777777" w:rsidR="00563E89" w:rsidRPr="00A9372E" w:rsidRDefault="00563E89" w:rsidP="0071319F">
            <w:pPr>
              <w:pStyle w:val="Normal0"/>
              <w:rPr>
                <w:b/>
                <w:bCs/>
              </w:rPr>
            </w:pPr>
            <w:r w:rsidRPr="00A9372E">
              <w:rPr>
                <w:b/>
                <w:bCs/>
              </w:rPr>
              <w:t>Total</w:t>
            </w:r>
          </w:p>
        </w:tc>
        <w:tc>
          <w:tcPr>
            <w:tcW w:w="2835" w:type="dxa"/>
          </w:tcPr>
          <w:p w14:paraId="3C92B23D" w14:textId="77777777" w:rsidR="00563E89" w:rsidRPr="00A9372E" w:rsidRDefault="00563E89" w:rsidP="0071319F">
            <w:pPr>
              <w:pStyle w:val="Normal0"/>
              <w:rPr>
                <w:b/>
                <w:bCs/>
              </w:rPr>
            </w:pPr>
            <w:r w:rsidRPr="00A9372E">
              <w:rPr>
                <w:b/>
                <w:bCs/>
              </w:rPr>
              <w:t>78</w:t>
            </w:r>
          </w:p>
        </w:tc>
      </w:tr>
    </w:tbl>
    <w:p w14:paraId="5E700F87" w14:textId="7C94114E" w:rsidR="00563E89" w:rsidRPr="001D26D7" w:rsidRDefault="001D26D7" w:rsidP="001D26D7">
      <w:pPr>
        <w:pStyle w:val="Normal0"/>
      </w:pPr>
      <w:r>
        <w:t>*</w:t>
      </w:r>
      <w:r w:rsidRPr="001D26D7">
        <w:t xml:space="preserve">These stakeholder groups referred to collectively in this report as ‘Regional MSD staff’ to ensure anonymity. </w:t>
      </w:r>
    </w:p>
    <w:p w14:paraId="0130C7E3" w14:textId="77777777" w:rsidR="001D26D7" w:rsidRDefault="001D26D7" w:rsidP="001D26D7">
      <w:pPr>
        <w:pStyle w:val="Normal0"/>
      </w:pPr>
    </w:p>
    <w:p w14:paraId="0C108D5B" w14:textId="77777777" w:rsidR="00563E89" w:rsidRPr="00674E11" w:rsidRDefault="00563E89" w:rsidP="00563E89">
      <w:pPr>
        <w:pStyle w:val="Normal0"/>
        <w:rPr>
          <w:b/>
          <w:bCs/>
        </w:rPr>
      </w:pPr>
      <w:r w:rsidRPr="00674E11">
        <w:rPr>
          <w:b/>
          <w:bCs/>
        </w:rPr>
        <w:t>FWSE Subsidy Recipients</w:t>
      </w:r>
    </w:p>
    <w:tbl>
      <w:tblPr>
        <w:tblStyle w:val="TableGrid"/>
        <w:tblW w:w="0" w:type="auto"/>
        <w:tblInd w:w="-5" w:type="dxa"/>
        <w:tblLook w:val="04A0" w:firstRow="1" w:lastRow="0" w:firstColumn="1" w:lastColumn="0" w:noHBand="0" w:noVBand="1"/>
      </w:tblPr>
      <w:tblGrid>
        <w:gridCol w:w="1701"/>
        <w:gridCol w:w="567"/>
        <w:gridCol w:w="1560"/>
        <w:gridCol w:w="567"/>
        <w:gridCol w:w="1417"/>
        <w:gridCol w:w="477"/>
        <w:gridCol w:w="2398"/>
        <w:gridCol w:w="567"/>
      </w:tblGrid>
      <w:tr w:rsidR="00563E89" w14:paraId="6BC5A12E" w14:textId="77777777" w:rsidTr="0071319F">
        <w:tc>
          <w:tcPr>
            <w:tcW w:w="2268" w:type="dxa"/>
            <w:gridSpan w:val="2"/>
            <w:shd w:val="clear" w:color="auto" w:fill="F2F2F2" w:themeFill="background1" w:themeFillShade="F2"/>
          </w:tcPr>
          <w:p w14:paraId="720B9154" w14:textId="77777777" w:rsidR="00563E89" w:rsidRPr="005E3BBD" w:rsidRDefault="00563E89" w:rsidP="0071319F">
            <w:pPr>
              <w:pStyle w:val="Normal0"/>
            </w:pPr>
            <w:r w:rsidRPr="00A6080A">
              <w:t>Ethnicity</w:t>
            </w:r>
            <w:r>
              <w:t xml:space="preserve"> (n)</w:t>
            </w:r>
          </w:p>
        </w:tc>
        <w:tc>
          <w:tcPr>
            <w:tcW w:w="2127" w:type="dxa"/>
            <w:gridSpan w:val="2"/>
            <w:shd w:val="clear" w:color="auto" w:fill="F2F2F2" w:themeFill="background1" w:themeFillShade="F2"/>
          </w:tcPr>
          <w:p w14:paraId="40D34956" w14:textId="77777777" w:rsidR="00563E89" w:rsidRPr="00C705B4" w:rsidRDefault="00563E89" w:rsidP="0071319F">
            <w:pPr>
              <w:pStyle w:val="Normal0"/>
            </w:pPr>
            <w:r w:rsidRPr="00C705B4">
              <w:t>Age group</w:t>
            </w:r>
            <w:r>
              <w:t xml:space="preserve"> (n)</w:t>
            </w:r>
          </w:p>
        </w:tc>
        <w:tc>
          <w:tcPr>
            <w:tcW w:w="1894" w:type="dxa"/>
            <w:gridSpan w:val="2"/>
            <w:shd w:val="clear" w:color="auto" w:fill="F2F2F2" w:themeFill="background1" w:themeFillShade="F2"/>
          </w:tcPr>
          <w:p w14:paraId="04B151F8" w14:textId="77777777" w:rsidR="00563E89" w:rsidRPr="00C705B4" w:rsidRDefault="00563E89" w:rsidP="0071319F">
            <w:pPr>
              <w:pStyle w:val="Normal0"/>
            </w:pPr>
            <w:r w:rsidRPr="00C705B4">
              <w:t xml:space="preserve">Region </w:t>
            </w:r>
            <w:r>
              <w:t>(n)</w:t>
            </w:r>
          </w:p>
        </w:tc>
        <w:tc>
          <w:tcPr>
            <w:tcW w:w="2965" w:type="dxa"/>
            <w:gridSpan w:val="2"/>
            <w:shd w:val="clear" w:color="auto" w:fill="F2F2F2" w:themeFill="background1" w:themeFillShade="F2"/>
          </w:tcPr>
          <w:p w14:paraId="21A255E3" w14:textId="77777777" w:rsidR="00563E89" w:rsidRPr="00C62C24" w:rsidRDefault="00563E89" w:rsidP="0071319F">
            <w:pPr>
              <w:pStyle w:val="Normal0"/>
            </w:pPr>
            <w:r w:rsidRPr="00C62C24">
              <w:t>Location type</w:t>
            </w:r>
            <w:r>
              <w:t xml:space="preserve"> (n)</w:t>
            </w:r>
          </w:p>
        </w:tc>
      </w:tr>
      <w:tr w:rsidR="00563E89" w14:paraId="7B1DDDE3" w14:textId="77777777" w:rsidTr="0071319F">
        <w:tc>
          <w:tcPr>
            <w:tcW w:w="1701" w:type="dxa"/>
          </w:tcPr>
          <w:p w14:paraId="17C55900" w14:textId="77777777" w:rsidR="00563E89" w:rsidRDefault="00563E89" w:rsidP="0071319F">
            <w:pPr>
              <w:pStyle w:val="Normal0"/>
            </w:pPr>
            <w:r>
              <w:t>NZ European</w:t>
            </w:r>
          </w:p>
        </w:tc>
        <w:tc>
          <w:tcPr>
            <w:tcW w:w="567" w:type="dxa"/>
          </w:tcPr>
          <w:p w14:paraId="08F40F13" w14:textId="77777777" w:rsidR="00563E89" w:rsidRDefault="00563E89" w:rsidP="0071319F">
            <w:pPr>
              <w:pStyle w:val="Normal0"/>
            </w:pPr>
            <w:r>
              <w:t>13</w:t>
            </w:r>
          </w:p>
        </w:tc>
        <w:tc>
          <w:tcPr>
            <w:tcW w:w="1560" w:type="dxa"/>
          </w:tcPr>
          <w:p w14:paraId="15F2F69D" w14:textId="77777777" w:rsidR="00563E89" w:rsidRDefault="00563E89" w:rsidP="0071319F">
            <w:pPr>
              <w:pStyle w:val="Normal0"/>
            </w:pPr>
            <w:r>
              <w:t>20-30 years</w:t>
            </w:r>
          </w:p>
        </w:tc>
        <w:tc>
          <w:tcPr>
            <w:tcW w:w="567" w:type="dxa"/>
          </w:tcPr>
          <w:p w14:paraId="24EBAD0B" w14:textId="77777777" w:rsidR="00563E89" w:rsidRDefault="00563E89" w:rsidP="0071319F">
            <w:pPr>
              <w:pStyle w:val="Normal0"/>
            </w:pPr>
            <w:r>
              <w:t>4</w:t>
            </w:r>
          </w:p>
        </w:tc>
        <w:tc>
          <w:tcPr>
            <w:tcW w:w="1417" w:type="dxa"/>
          </w:tcPr>
          <w:p w14:paraId="005A47D5" w14:textId="77777777" w:rsidR="00563E89" w:rsidRDefault="00563E89" w:rsidP="0071319F">
            <w:pPr>
              <w:pStyle w:val="Normal0"/>
            </w:pPr>
            <w:r>
              <w:t>Auckland</w:t>
            </w:r>
          </w:p>
        </w:tc>
        <w:tc>
          <w:tcPr>
            <w:tcW w:w="477" w:type="dxa"/>
          </w:tcPr>
          <w:p w14:paraId="228258C6" w14:textId="77777777" w:rsidR="00563E89" w:rsidRDefault="00563E89" w:rsidP="0071319F">
            <w:pPr>
              <w:pStyle w:val="Normal0"/>
            </w:pPr>
            <w:r>
              <w:t>16</w:t>
            </w:r>
          </w:p>
        </w:tc>
        <w:tc>
          <w:tcPr>
            <w:tcW w:w="2398" w:type="dxa"/>
          </w:tcPr>
          <w:p w14:paraId="7D9465B7" w14:textId="77777777" w:rsidR="00563E89" w:rsidRDefault="00563E89" w:rsidP="0071319F">
            <w:pPr>
              <w:pStyle w:val="Normal0"/>
            </w:pPr>
            <w:r>
              <w:t>Large city</w:t>
            </w:r>
          </w:p>
        </w:tc>
        <w:tc>
          <w:tcPr>
            <w:tcW w:w="567" w:type="dxa"/>
          </w:tcPr>
          <w:p w14:paraId="410F1823" w14:textId="77777777" w:rsidR="00563E89" w:rsidRDefault="00563E89" w:rsidP="0071319F">
            <w:pPr>
              <w:pStyle w:val="Normal0"/>
            </w:pPr>
            <w:r>
              <w:t>14</w:t>
            </w:r>
          </w:p>
        </w:tc>
      </w:tr>
      <w:tr w:rsidR="00563E89" w14:paraId="6CEFB219" w14:textId="77777777" w:rsidTr="0071319F">
        <w:tc>
          <w:tcPr>
            <w:tcW w:w="1701" w:type="dxa"/>
          </w:tcPr>
          <w:p w14:paraId="43D6523D" w14:textId="77777777" w:rsidR="00563E89" w:rsidRDefault="00563E89" w:rsidP="0071319F">
            <w:pPr>
              <w:pStyle w:val="Normal0"/>
            </w:pPr>
            <w:r w:rsidRPr="005E3BBD">
              <w:t>Māori</w:t>
            </w:r>
          </w:p>
        </w:tc>
        <w:tc>
          <w:tcPr>
            <w:tcW w:w="567" w:type="dxa"/>
          </w:tcPr>
          <w:p w14:paraId="101DC2E8" w14:textId="77777777" w:rsidR="00563E89" w:rsidRDefault="00563E89" w:rsidP="0071319F">
            <w:pPr>
              <w:pStyle w:val="Normal0"/>
            </w:pPr>
            <w:r>
              <w:t>6</w:t>
            </w:r>
          </w:p>
        </w:tc>
        <w:tc>
          <w:tcPr>
            <w:tcW w:w="1560" w:type="dxa"/>
          </w:tcPr>
          <w:p w14:paraId="60CB0277" w14:textId="77777777" w:rsidR="00563E89" w:rsidRDefault="00563E89" w:rsidP="0071319F">
            <w:pPr>
              <w:pStyle w:val="Normal0"/>
            </w:pPr>
            <w:r>
              <w:t>31-40 years</w:t>
            </w:r>
          </w:p>
        </w:tc>
        <w:tc>
          <w:tcPr>
            <w:tcW w:w="567" w:type="dxa"/>
          </w:tcPr>
          <w:p w14:paraId="672A744F" w14:textId="77777777" w:rsidR="00563E89" w:rsidRDefault="00563E89" w:rsidP="0071319F">
            <w:pPr>
              <w:pStyle w:val="Normal0"/>
            </w:pPr>
            <w:r>
              <w:t>11</w:t>
            </w:r>
          </w:p>
        </w:tc>
        <w:tc>
          <w:tcPr>
            <w:tcW w:w="1417" w:type="dxa"/>
          </w:tcPr>
          <w:p w14:paraId="62BCD5CF" w14:textId="77777777" w:rsidR="00563E89" w:rsidRDefault="00563E89" w:rsidP="0071319F">
            <w:pPr>
              <w:pStyle w:val="Normal0"/>
            </w:pPr>
            <w:r>
              <w:t>Bay of Plenty</w:t>
            </w:r>
          </w:p>
        </w:tc>
        <w:tc>
          <w:tcPr>
            <w:tcW w:w="477" w:type="dxa"/>
          </w:tcPr>
          <w:p w14:paraId="0163619C" w14:textId="77777777" w:rsidR="00563E89" w:rsidRDefault="00563E89" w:rsidP="0071319F">
            <w:pPr>
              <w:pStyle w:val="Normal0"/>
            </w:pPr>
            <w:r>
              <w:t>7</w:t>
            </w:r>
          </w:p>
        </w:tc>
        <w:tc>
          <w:tcPr>
            <w:tcW w:w="2398" w:type="dxa"/>
          </w:tcPr>
          <w:p w14:paraId="5CA4575E" w14:textId="77777777" w:rsidR="00563E89" w:rsidRDefault="00563E89" w:rsidP="0071319F">
            <w:pPr>
              <w:pStyle w:val="Normal0"/>
            </w:pPr>
            <w:r>
              <w:t>Rural</w:t>
            </w:r>
          </w:p>
        </w:tc>
        <w:tc>
          <w:tcPr>
            <w:tcW w:w="567" w:type="dxa"/>
          </w:tcPr>
          <w:p w14:paraId="27B885BF" w14:textId="77777777" w:rsidR="00563E89" w:rsidRDefault="00563E89" w:rsidP="0071319F">
            <w:pPr>
              <w:pStyle w:val="Normal0"/>
            </w:pPr>
            <w:r>
              <w:t>6</w:t>
            </w:r>
          </w:p>
        </w:tc>
      </w:tr>
      <w:tr w:rsidR="00563E89" w14:paraId="5913BBCE" w14:textId="77777777" w:rsidTr="0071319F">
        <w:tc>
          <w:tcPr>
            <w:tcW w:w="1701" w:type="dxa"/>
          </w:tcPr>
          <w:p w14:paraId="42904E63" w14:textId="77777777" w:rsidR="00563E89" w:rsidRDefault="00563E89" w:rsidP="0071319F">
            <w:pPr>
              <w:pStyle w:val="Normal0"/>
            </w:pPr>
            <w:r>
              <w:t>Other ethnicities</w:t>
            </w:r>
          </w:p>
        </w:tc>
        <w:tc>
          <w:tcPr>
            <w:tcW w:w="567" w:type="dxa"/>
          </w:tcPr>
          <w:p w14:paraId="351BF59F" w14:textId="77777777" w:rsidR="00563E89" w:rsidRDefault="00563E89" w:rsidP="0071319F">
            <w:pPr>
              <w:pStyle w:val="Normal0"/>
            </w:pPr>
            <w:r>
              <w:t>6</w:t>
            </w:r>
          </w:p>
        </w:tc>
        <w:tc>
          <w:tcPr>
            <w:tcW w:w="1560" w:type="dxa"/>
          </w:tcPr>
          <w:p w14:paraId="0CAA9D72" w14:textId="77777777" w:rsidR="00563E89" w:rsidRDefault="00563E89" w:rsidP="0071319F">
            <w:pPr>
              <w:pStyle w:val="Normal0"/>
            </w:pPr>
            <w:r>
              <w:t>41-50 years</w:t>
            </w:r>
          </w:p>
        </w:tc>
        <w:tc>
          <w:tcPr>
            <w:tcW w:w="567" w:type="dxa"/>
          </w:tcPr>
          <w:p w14:paraId="0866D93D" w14:textId="77777777" w:rsidR="00563E89" w:rsidRDefault="00563E89" w:rsidP="0071319F">
            <w:pPr>
              <w:pStyle w:val="Normal0"/>
            </w:pPr>
            <w:r>
              <w:t>8</w:t>
            </w:r>
          </w:p>
        </w:tc>
        <w:tc>
          <w:tcPr>
            <w:tcW w:w="1417" w:type="dxa"/>
          </w:tcPr>
          <w:p w14:paraId="6CA89CD3" w14:textId="77777777" w:rsidR="00563E89" w:rsidRDefault="00563E89" w:rsidP="0071319F">
            <w:pPr>
              <w:pStyle w:val="Normal0"/>
            </w:pPr>
            <w:r>
              <w:t>Canterbury</w:t>
            </w:r>
          </w:p>
        </w:tc>
        <w:tc>
          <w:tcPr>
            <w:tcW w:w="477" w:type="dxa"/>
          </w:tcPr>
          <w:p w14:paraId="1B95362D" w14:textId="77777777" w:rsidR="00563E89" w:rsidRDefault="00563E89" w:rsidP="0071319F">
            <w:pPr>
              <w:pStyle w:val="Normal0"/>
            </w:pPr>
            <w:r>
              <w:t>3</w:t>
            </w:r>
          </w:p>
        </w:tc>
        <w:tc>
          <w:tcPr>
            <w:tcW w:w="2398" w:type="dxa"/>
          </w:tcPr>
          <w:p w14:paraId="464C2900" w14:textId="77777777" w:rsidR="00563E89" w:rsidRDefault="00563E89" w:rsidP="0071319F">
            <w:pPr>
              <w:pStyle w:val="Normal0"/>
            </w:pPr>
            <w:r>
              <w:t>Small city</w:t>
            </w:r>
          </w:p>
        </w:tc>
        <w:tc>
          <w:tcPr>
            <w:tcW w:w="567" w:type="dxa"/>
          </w:tcPr>
          <w:p w14:paraId="72CDB7DE" w14:textId="77777777" w:rsidR="00563E89" w:rsidRDefault="00563E89" w:rsidP="0071319F">
            <w:pPr>
              <w:pStyle w:val="Normal0"/>
            </w:pPr>
            <w:r>
              <w:t>5</w:t>
            </w:r>
          </w:p>
        </w:tc>
      </w:tr>
      <w:tr w:rsidR="00563E89" w14:paraId="62F07927" w14:textId="77777777" w:rsidTr="0071319F">
        <w:tc>
          <w:tcPr>
            <w:tcW w:w="1701" w:type="dxa"/>
          </w:tcPr>
          <w:p w14:paraId="6518A6EC" w14:textId="77777777" w:rsidR="00563E89" w:rsidRDefault="00563E89" w:rsidP="0071319F">
            <w:pPr>
              <w:pStyle w:val="Normal0"/>
            </w:pPr>
            <w:r>
              <w:t>Pasifika</w:t>
            </w:r>
          </w:p>
        </w:tc>
        <w:tc>
          <w:tcPr>
            <w:tcW w:w="567" w:type="dxa"/>
          </w:tcPr>
          <w:p w14:paraId="7DC8AACF" w14:textId="77777777" w:rsidR="00563E89" w:rsidRDefault="00563E89" w:rsidP="0071319F">
            <w:pPr>
              <w:pStyle w:val="Normal0"/>
            </w:pPr>
            <w:r>
              <w:t>3</w:t>
            </w:r>
          </w:p>
        </w:tc>
        <w:tc>
          <w:tcPr>
            <w:tcW w:w="1560" w:type="dxa"/>
          </w:tcPr>
          <w:p w14:paraId="164DC9CD" w14:textId="77777777" w:rsidR="00563E89" w:rsidRDefault="00563E89" w:rsidP="0071319F">
            <w:pPr>
              <w:pStyle w:val="Normal0"/>
            </w:pPr>
            <w:r>
              <w:t>51-60 years</w:t>
            </w:r>
          </w:p>
        </w:tc>
        <w:tc>
          <w:tcPr>
            <w:tcW w:w="567" w:type="dxa"/>
          </w:tcPr>
          <w:p w14:paraId="41438807" w14:textId="77777777" w:rsidR="00563E89" w:rsidRDefault="00563E89" w:rsidP="0071319F">
            <w:pPr>
              <w:pStyle w:val="Normal0"/>
            </w:pPr>
            <w:r>
              <w:t>4</w:t>
            </w:r>
          </w:p>
        </w:tc>
        <w:tc>
          <w:tcPr>
            <w:tcW w:w="1417" w:type="dxa"/>
          </w:tcPr>
          <w:p w14:paraId="56C6441E" w14:textId="77777777" w:rsidR="00563E89" w:rsidRDefault="00563E89" w:rsidP="0071319F">
            <w:pPr>
              <w:pStyle w:val="Normal0"/>
            </w:pPr>
            <w:r>
              <w:t>Waikato</w:t>
            </w:r>
          </w:p>
        </w:tc>
        <w:tc>
          <w:tcPr>
            <w:tcW w:w="477" w:type="dxa"/>
          </w:tcPr>
          <w:p w14:paraId="0F3008FF" w14:textId="77777777" w:rsidR="00563E89" w:rsidRDefault="00563E89" w:rsidP="0071319F">
            <w:pPr>
              <w:pStyle w:val="Normal0"/>
            </w:pPr>
            <w:r>
              <w:t>2</w:t>
            </w:r>
          </w:p>
        </w:tc>
        <w:tc>
          <w:tcPr>
            <w:tcW w:w="2398" w:type="dxa"/>
          </w:tcPr>
          <w:p w14:paraId="40D5C6CC" w14:textId="77777777" w:rsidR="00563E89" w:rsidRDefault="00563E89" w:rsidP="0071319F">
            <w:pPr>
              <w:pStyle w:val="Normal0"/>
            </w:pPr>
            <w:r>
              <w:t>Provincial town</w:t>
            </w:r>
          </w:p>
        </w:tc>
        <w:tc>
          <w:tcPr>
            <w:tcW w:w="567" w:type="dxa"/>
          </w:tcPr>
          <w:p w14:paraId="643867BC" w14:textId="77777777" w:rsidR="00563E89" w:rsidRDefault="00563E89" w:rsidP="0071319F">
            <w:pPr>
              <w:pStyle w:val="Normal0"/>
            </w:pPr>
            <w:r>
              <w:t>3</w:t>
            </w:r>
          </w:p>
        </w:tc>
      </w:tr>
      <w:tr w:rsidR="00563E89" w14:paraId="4E15D531" w14:textId="77777777" w:rsidTr="0071319F">
        <w:tc>
          <w:tcPr>
            <w:tcW w:w="2268" w:type="dxa"/>
            <w:gridSpan w:val="2"/>
            <w:shd w:val="clear" w:color="auto" w:fill="F2F2F2" w:themeFill="background1" w:themeFillShade="F2"/>
          </w:tcPr>
          <w:p w14:paraId="3E64AF8D" w14:textId="77777777" w:rsidR="00563E89" w:rsidRDefault="00563E89" w:rsidP="0071319F">
            <w:pPr>
              <w:pStyle w:val="Normal0"/>
            </w:pPr>
            <w:r w:rsidRPr="00FC20CD">
              <w:t>Gender</w:t>
            </w:r>
            <w:r>
              <w:t xml:space="preserve"> (n)</w:t>
            </w:r>
          </w:p>
        </w:tc>
        <w:tc>
          <w:tcPr>
            <w:tcW w:w="1560" w:type="dxa"/>
          </w:tcPr>
          <w:p w14:paraId="37AF7AA8" w14:textId="77777777" w:rsidR="00563E89" w:rsidRDefault="00563E89" w:rsidP="0071319F">
            <w:pPr>
              <w:pStyle w:val="Normal0"/>
            </w:pPr>
            <w:r>
              <w:t>Over 60 years</w:t>
            </w:r>
          </w:p>
        </w:tc>
        <w:tc>
          <w:tcPr>
            <w:tcW w:w="567" w:type="dxa"/>
          </w:tcPr>
          <w:p w14:paraId="62014EFA" w14:textId="77777777" w:rsidR="00563E89" w:rsidRDefault="00563E89" w:rsidP="0071319F">
            <w:pPr>
              <w:pStyle w:val="Normal0"/>
            </w:pPr>
            <w:r>
              <w:t>1</w:t>
            </w:r>
          </w:p>
        </w:tc>
        <w:tc>
          <w:tcPr>
            <w:tcW w:w="1894" w:type="dxa"/>
            <w:gridSpan w:val="2"/>
            <w:shd w:val="clear" w:color="auto" w:fill="F2F2F2" w:themeFill="background1" w:themeFillShade="F2"/>
          </w:tcPr>
          <w:p w14:paraId="673FC5C1" w14:textId="77777777" w:rsidR="00563E89" w:rsidRPr="00C62C24" w:rsidRDefault="00563E89" w:rsidP="0071319F">
            <w:pPr>
              <w:pStyle w:val="Normal0"/>
            </w:pPr>
            <w:r w:rsidRPr="00C62C24">
              <w:t>Still operating</w:t>
            </w:r>
            <w:r>
              <w:t xml:space="preserve"> (n)</w:t>
            </w:r>
          </w:p>
        </w:tc>
        <w:tc>
          <w:tcPr>
            <w:tcW w:w="2965" w:type="dxa"/>
            <w:gridSpan w:val="2"/>
            <w:vMerge w:val="restart"/>
          </w:tcPr>
          <w:p w14:paraId="14925D66" w14:textId="77777777" w:rsidR="00563E89" w:rsidRDefault="00563E89" w:rsidP="0071319F">
            <w:pPr>
              <w:pStyle w:val="Normal0"/>
            </w:pPr>
          </w:p>
        </w:tc>
      </w:tr>
      <w:tr w:rsidR="00563E89" w14:paraId="4D7A867D" w14:textId="77777777" w:rsidTr="0071319F">
        <w:tc>
          <w:tcPr>
            <w:tcW w:w="1701" w:type="dxa"/>
          </w:tcPr>
          <w:p w14:paraId="36A0890D" w14:textId="77777777" w:rsidR="00563E89" w:rsidRDefault="00563E89" w:rsidP="0071319F">
            <w:pPr>
              <w:pStyle w:val="Normal0"/>
            </w:pPr>
            <w:r>
              <w:t>Female</w:t>
            </w:r>
          </w:p>
        </w:tc>
        <w:tc>
          <w:tcPr>
            <w:tcW w:w="567" w:type="dxa"/>
          </w:tcPr>
          <w:p w14:paraId="47B67FCE" w14:textId="77777777" w:rsidR="00563E89" w:rsidRDefault="00563E89" w:rsidP="0071319F">
            <w:pPr>
              <w:pStyle w:val="Normal0"/>
            </w:pPr>
            <w:r>
              <w:t>19</w:t>
            </w:r>
          </w:p>
        </w:tc>
        <w:tc>
          <w:tcPr>
            <w:tcW w:w="2127" w:type="dxa"/>
            <w:gridSpan w:val="2"/>
            <w:vMerge w:val="restart"/>
          </w:tcPr>
          <w:p w14:paraId="3F51D1A3" w14:textId="77777777" w:rsidR="00563E89" w:rsidRDefault="00563E89" w:rsidP="0071319F">
            <w:pPr>
              <w:pStyle w:val="Normal0"/>
            </w:pPr>
          </w:p>
        </w:tc>
        <w:tc>
          <w:tcPr>
            <w:tcW w:w="1417" w:type="dxa"/>
          </w:tcPr>
          <w:p w14:paraId="40E41ED9" w14:textId="77777777" w:rsidR="00563E89" w:rsidRDefault="00563E89" w:rsidP="0071319F">
            <w:pPr>
              <w:pStyle w:val="Normal0"/>
            </w:pPr>
            <w:r>
              <w:t>Yes*</w:t>
            </w:r>
          </w:p>
        </w:tc>
        <w:tc>
          <w:tcPr>
            <w:tcW w:w="477" w:type="dxa"/>
          </w:tcPr>
          <w:p w14:paraId="0A80535C" w14:textId="77777777" w:rsidR="00563E89" w:rsidRDefault="00563E89" w:rsidP="0071319F">
            <w:pPr>
              <w:pStyle w:val="Normal0"/>
            </w:pPr>
            <w:r>
              <w:t>25</w:t>
            </w:r>
          </w:p>
        </w:tc>
        <w:tc>
          <w:tcPr>
            <w:tcW w:w="2965" w:type="dxa"/>
            <w:gridSpan w:val="2"/>
            <w:vMerge/>
          </w:tcPr>
          <w:p w14:paraId="780AB2CE" w14:textId="77777777" w:rsidR="00563E89" w:rsidRDefault="00563E89" w:rsidP="0071319F">
            <w:pPr>
              <w:pStyle w:val="Normal0"/>
            </w:pPr>
          </w:p>
        </w:tc>
      </w:tr>
      <w:tr w:rsidR="00563E89" w14:paraId="18DA0417" w14:textId="77777777" w:rsidTr="0071319F">
        <w:tc>
          <w:tcPr>
            <w:tcW w:w="1701" w:type="dxa"/>
          </w:tcPr>
          <w:p w14:paraId="70865AC6" w14:textId="77777777" w:rsidR="00563E89" w:rsidRDefault="00563E89" w:rsidP="0071319F">
            <w:pPr>
              <w:pStyle w:val="Normal0"/>
            </w:pPr>
            <w:r>
              <w:t>Male</w:t>
            </w:r>
          </w:p>
        </w:tc>
        <w:tc>
          <w:tcPr>
            <w:tcW w:w="567" w:type="dxa"/>
          </w:tcPr>
          <w:p w14:paraId="6D555750" w14:textId="77777777" w:rsidR="00563E89" w:rsidRDefault="00563E89" w:rsidP="0071319F">
            <w:pPr>
              <w:pStyle w:val="Normal0"/>
            </w:pPr>
            <w:r>
              <w:t>9</w:t>
            </w:r>
          </w:p>
        </w:tc>
        <w:tc>
          <w:tcPr>
            <w:tcW w:w="2127" w:type="dxa"/>
            <w:gridSpan w:val="2"/>
            <w:vMerge/>
          </w:tcPr>
          <w:p w14:paraId="7E037BCA" w14:textId="77777777" w:rsidR="00563E89" w:rsidRDefault="00563E89" w:rsidP="0071319F">
            <w:pPr>
              <w:pStyle w:val="Normal0"/>
            </w:pPr>
          </w:p>
        </w:tc>
        <w:tc>
          <w:tcPr>
            <w:tcW w:w="1417" w:type="dxa"/>
          </w:tcPr>
          <w:p w14:paraId="66B0EB97" w14:textId="77777777" w:rsidR="00563E89" w:rsidRDefault="00563E89" w:rsidP="0071319F">
            <w:pPr>
              <w:pStyle w:val="Normal0"/>
            </w:pPr>
            <w:r>
              <w:t>No</w:t>
            </w:r>
          </w:p>
        </w:tc>
        <w:tc>
          <w:tcPr>
            <w:tcW w:w="477" w:type="dxa"/>
          </w:tcPr>
          <w:p w14:paraId="2C4AFFC2" w14:textId="77777777" w:rsidR="00563E89" w:rsidRDefault="00563E89" w:rsidP="0071319F">
            <w:pPr>
              <w:pStyle w:val="Normal0"/>
            </w:pPr>
            <w:r>
              <w:t>3</w:t>
            </w:r>
          </w:p>
        </w:tc>
        <w:tc>
          <w:tcPr>
            <w:tcW w:w="2965" w:type="dxa"/>
            <w:gridSpan w:val="2"/>
            <w:vMerge/>
          </w:tcPr>
          <w:p w14:paraId="544291A3" w14:textId="77777777" w:rsidR="00563E89" w:rsidRDefault="00563E89" w:rsidP="0071319F">
            <w:pPr>
              <w:pStyle w:val="Normal0"/>
            </w:pPr>
          </w:p>
        </w:tc>
      </w:tr>
    </w:tbl>
    <w:p w14:paraId="4D720678" w14:textId="77777777" w:rsidR="00563E89" w:rsidRDefault="00563E89" w:rsidP="00563E89">
      <w:pPr>
        <w:pStyle w:val="Normal0"/>
      </w:pPr>
      <w:r>
        <w:t>*Note: Does not necessarily mean financially supporting the FWSE subsidy recipient.</w:t>
      </w:r>
    </w:p>
    <w:p w14:paraId="2A6EFB58" w14:textId="77777777" w:rsidR="00563E89" w:rsidRDefault="00563E89" w:rsidP="00563E89">
      <w:pPr>
        <w:pStyle w:val="Normal0"/>
      </w:pPr>
    </w:p>
    <w:p w14:paraId="7EAD18F6" w14:textId="77777777" w:rsidR="00563E89" w:rsidRPr="00300AB6" w:rsidRDefault="00563E89" w:rsidP="00563E89">
      <w:pPr>
        <w:pStyle w:val="Heading3"/>
        <w:ind w:left="0" w:firstLine="0"/>
      </w:pPr>
      <w:bookmarkStart w:id="528" w:name="_Toc142485003"/>
      <w:bookmarkStart w:id="529" w:name="_Toc142485120"/>
      <w:r w:rsidRPr="00300AB6">
        <w:t>Limitations</w:t>
      </w:r>
      <w:bookmarkEnd w:id="528"/>
      <w:bookmarkEnd w:id="529"/>
    </w:p>
    <w:p w14:paraId="51A385D5" w14:textId="77777777" w:rsidR="00563E89" w:rsidRDefault="00563E89" w:rsidP="00563E89">
      <w:pPr>
        <w:pStyle w:val="Normal0"/>
      </w:pPr>
      <w:r>
        <w:t>The limitations of this evaluation have been identified as follows:</w:t>
      </w:r>
    </w:p>
    <w:p w14:paraId="09522EF3" w14:textId="77777777" w:rsidR="00563E89" w:rsidRDefault="00563E89" w:rsidP="00A0230B">
      <w:pPr>
        <w:pStyle w:val="Normal0"/>
        <w:numPr>
          <w:ilvl w:val="0"/>
          <w:numId w:val="8"/>
        </w:numPr>
        <w:ind w:left="567" w:hanging="567"/>
      </w:pPr>
      <w:r>
        <w:t xml:space="preserve">We were not able to consult with FWSE applicants who did not complete the application process or had been declined, as for privacy reasons MSD was not at liberty to disclose contact details for this cohort. </w:t>
      </w:r>
    </w:p>
    <w:p w14:paraId="30DFC957" w14:textId="77777777" w:rsidR="00563E89" w:rsidRDefault="00563E89" w:rsidP="00A0230B">
      <w:pPr>
        <w:pStyle w:val="Normal0"/>
        <w:numPr>
          <w:ilvl w:val="0"/>
          <w:numId w:val="8"/>
        </w:numPr>
        <w:ind w:left="567" w:hanging="567"/>
      </w:pPr>
      <w:r>
        <w:t xml:space="preserve">The FWSE subsidy recipients consulted with do not represent a random sample, rather they are people who chose to take part when invited to do so.  This recruitment method has the potential to skew the data, for example people whose businesses were doing well may have been more willing to take part. On the other hand, those whose businesses were thriving may have been too busy to take part, and those now (back) on a main benefit may have been more available.  We consider that these potential biases are likely to have negated each other to some extent, but it is not possible to say this with confidence. </w:t>
      </w:r>
    </w:p>
    <w:p w14:paraId="0C6139BD" w14:textId="5BF93C03" w:rsidR="00AE602A" w:rsidRDefault="00AE602A" w:rsidP="00A0230B">
      <w:pPr>
        <w:pStyle w:val="Normal0"/>
        <w:numPr>
          <w:ilvl w:val="0"/>
          <w:numId w:val="8"/>
        </w:numPr>
        <w:ind w:left="567" w:hanging="567"/>
      </w:pPr>
      <w:r>
        <w:lastRenderedPageBreak/>
        <w:t>The sample frame of FWSE participants did not include ethnicity data</w:t>
      </w:r>
      <w:r w:rsidR="009316A7">
        <w:t xml:space="preserve">, which meant that </w:t>
      </w:r>
      <w:r w:rsidR="00702F42" w:rsidRPr="00702F42">
        <w:t>Māori</w:t>
      </w:r>
      <w:r w:rsidR="00702F42">
        <w:t xml:space="preserve"> and Pasifi</w:t>
      </w:r>
      <w:r w:rsidR="001F607E">
        <w:t>ka</w:t>
      </w:r>
      <w:r w:rsidR="00702F42">
        <w:t xml:space="preserve"> participants </w:t>
      </w:r>
      <w:r w:rsidR="00FB177E">
        <w:t>could not be purposively sampled in a safe and ethical way</w:t>
      </w:r>
      <w:r w:rsidR="00FB177E">
        <w:rPr>
          <w:rStyle w:val="FootnoteReference"/>
        </w:rPr>
        <w:footnoteReference w:id="37"/>
      </w:r>
      <w:r w:rsidR="00FB177E">
        <w:t xml:space="preserve">. For this reason, the </w:t>
      </w:r>
      <w:r w:rsidR="00702F42">
        <w:t>numbers</w:t>
      </w:r>
      <w:r w:rsidR="00FB177E">
        <w:t xml:space="preserve"> of </w:t>
      </w:r>
      <w:r w:rsidR="00FB177E" w:rsidRPr="00702F42">
        <w:t>Māori</w:t>
      </w:r>
      <w:r w:rsidR="00FB177E">
        <w:t xml:space="preserve"> and Pasifi</w:t>
      </w:r>
      <w:r w:rsidR="001F607E">
        <w:t>ka</w:t>
      </w:r>
      <w:r w:rsidR="00FB177E">
        <w:t xml:space="preserve"> participants</w:t>
      </w:r>
      <w:r w:rsidR="00702F42">
        <w:t xml:space="preserve"> included </w:t>
      </w:r>
      <w:r w:rsidR="00FB177E">
        <w:t xml:space="preserve">in the evaluation </w:t>
      </w:r>
      <w:r w:rsidR="00702F42">
        <w:t>were lower than intended in the project plan.</w:t>
      </w:r>
    </w:p>
    <w:p w14:paraId="143BD6C4" w14:textId="77777777" w:rsidR="00563E89" w:rsidRPr="000E5754" w:rsidRDefault="00563E89" w:rsidP="00A0230B">
      <w:pPr>
        <w:pStyle w:val="Normal0"/>
        <w:numPr>
          <w:ilvl w:val="0"/>
          <w:numId w:val="8"/>
        </w:numPr>
        <w:ind w:left="567" w:hanging="567"/>
        <w:rPr>
          <w:kern w:val="24"/>
          <w:lang w:eastAsia="en-NZ"/>
        </w:rPr>
      </w:pPr>
      <w:r>
        <w:t>We</w:t>
      </w:r>
      <w:r w:rsidRPr="00223C96">
        <w:t xml:space="preserve"> did not collect quantitative data </w:t>
      </w:r>
      <w:r>
        <w:t>from</w:t>
      </w:r>
      <w:r w:rsidRPr="00223C96">
        <w:t xml:space="preserve"> FWSE subsidy recipients, </w:t>
      </w:r>
      <w:r>
        <w:t xml:space="preserve">so it is not possible to quantify their experiences, perspectives, or outcomes. </w:t>
      </w:r>
    </w:p>
    <w:p w14:paraId="56AACD9B" w14:textId="77777777" w:rsidR="00563E89" w:rsidRPr="00AA3171" w:rsidRDefault="00563E89" w:rsidP="00A0230B">
      <w:pPr>
        <w:pStyle w:val="Normal0"/>
        <w:numPr>
          <w:ilvl w:val="0"/>
          <w:numId w:val="8"/>
        </w:numPr>
        <w:ind w:left="567" w:hanging="567"/>
        <w:rPr>
          <w:kern w:val="24"/>
          <w:lang w:eastAsia="en-NZ"/>
        </w:rPr>
      </w:pPr>
      <w:r>
        <w:t xml:space="preserve">At the time of writing, MSD’s Impact Analysis report was not complete, so overall and regional uptake and effectiveness data is not included.  </w:t>
      </w:r>
    </w:p>
    <w:p w14:paraId="38D2A280" w14:textId="77777777" w:rsidR="00702F42" w:rsidRDefault="00702F42" w:rsidP="00FB177E">
      <w:pPr>
        <w:pStyle w:val="Normal0"/>
      </w:pPr>
      <w:bookmarkStart w:id="530" w:name="_Toc124894412"/>
      <w:bookmarkStart w:id="531" w:name="_Toc124895263"/>
      <w:bookmarkStart w:id="532" w:name="_Toc125546239"/>
      <w:bookmarkStart w:id="533" w:name="_Toc125547002"/>
      <w:bookmarkStart w:id="534" w:name="_Toc125623628"/>
      <w:bookmarkStart w:id="535" w:name="_Toc142484933"/>
      <w:bookmarkStart w:id="536" w:name="_Toc142485001"/>
      <w:bookmarkStart w:id="537" w:name="_Toc142485118"/>
      <w:bookmarkStart w:id="538" w:name="_Toc142485192"/>
      <w:bookmarkStart w:id="539" w:name="_Toc142485256"/>
      <w:bookmarkStart w:id="540" w:name="_Toc142485337"/>
      <w:bookmarkStart w:id="541" w:name="_Toc142665530"/>
      <w:bookmarkStart w:id="542" w:name="_Toc142665817"/>
      <w:bookmarkStart w:id="543" w:name="_Toc148007989"/>
      <w:bookmarkStart w:id="544" w:name="_Toc148008021"/>
      <w:bookmarkStart w:id="545" w:name="_Toc148008471"/>
      <w:bookmarkStart w:id="546" w:name="_Toc148365881"/>
      <w:bookmarkStart w:id="547" w:name="_Toc148423481"/>
      <w:bookmarkStart w:id="548" w:name="_Toc148518706"/>
      <w:bookmarkStart w:id="549" w:name="_Toc148536757"/>
      <w:bookmarkStart w:id="550" w:name="_Toc142485002"/>
      <w:bookmarkStart w:id="551" w:name="_Toc142485119"/>
      <w:bookmarkStart w:id="552" w:name="_Toc139975873"/>
      <w:bookmarkStart w:id="553" w:name="_Toc139975985"/>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8BC30B3" w14:textId="23240B4F" w:rsidR="00563E89" w:rsidRPr="00036DDA" w:rsidRDefault="00563E89" w:rsidP="00563E89">
      <w:pPr>
        <w:pStyle w:val="Heading3"/>
      </w:pPr>
      <w:r w:rsidRPr="00036DDA">
        <w:t>Intervention Logic</w:t>
      </w:r>
      <w:bookmarkEnd w:id="550"/>
      <w:bookmarkEnd w:id="551"/>
    </w:p>
    <w:p w14:paraId="76A516CB" w14:textId="77777777" w:rsidR="00563E89" w:rsidRPr="00036DDA" w:rsidRDefault="00563E89" w:rsidP="00563E89">
      <w:pPr>
        <w:pStyle w:val="Normal0"/>
      </w:pPr>
      <w:r w:rsidRPr="00036DDA">
        <w:t>A hui/workshop with key stakeholders from MSD was held during the evaluation development stage, to develop and document a draft intended logic model</w:t>
      </w:r>
      <w:r>
        <w:t xml:space="preserve">. </w:t>
      </w:r>
      <w:r w:rsidRPr="00036DDA">
        <w:t xml:space="preserve">  During the data analysis process, findings were compared against the intervention logic model to determine to what degree processes are being undertaken and outcomes achieved in line with the model.  Refinements and adjustments to the model were made post data analysis/synthesis.  </w:t>
      </w:r>
    </w:p>
    <w:p w14:paraId="36686CCC" w14:textId="77777777" w:rsidR="00563E89" w:rsidRPr="00465F88" w:rsidRDefault="00563E89" w:rsidP="00465F88">
      <w:pPr>
        <w:pStyle w:val="Normal0"/>
      </w:pPr>
    </w:p>
    <w:p w14:paraId="489FE1B6" w14:textId="77777777" w:rsidR="00BC3279" w:rsidRDefault="00BC3279" w:rsidP="00563E89">
      <w:pPr>
        <w:widowControl/>
        <w:autoSpaceDE/>
        <w:autoSpaceDN/>
        <w:spacing w:after="160" w:line="259" w:lineRule="auto"/>
        <w:jc w:val="center"/>
        <w:rPr>
          <w:rFonts w:ascii="Arial Narrow" w:hAnsi="Arial Narrow" w:cs="Times New Roman"/>
          <w:b/>
          <w:bCs/>
          <w:sz w:val="32"/>
          <w:szCs w:val="32"/>
        </w:rPr>
        <w:sectPr w:rsidR="00BC3279" w:rsidSect="00403AC8">
          <w:headerReference w:type="even" r:id="rId16"/>
          <w:headerReference w:type="default" r:id="rId17"/>
          <w:footerReference w:type="default" r:id="rId18"/>
          <w:headerReference w:type="first" r:id="rId19"/>
          <w:pgSz w:w="11906" w:h="16838"/>
          <w:pgMar w:top="1440" w:right="1080" w:bottom="1440" w:left="1080" w:header="709" w:footer="709" w:gutter="0"/>
          <w:pgNumType w:start="1"/>
          <w:cols w:space="708"/>
          <w:docGrid w:linePitch="360"/>
        </w:sectPr>
      </w:pPr>
    </w:p>
    <w:p w14:paraId="4DCBBB62" w14:textId="77777777" w:rsidR="00563E89" w:rsidRPr="00D82FF4" w:rsidRDefault="00563E89" w:rsidP="00563E89">
      <w:pPr>
        <w:widowControl/>
        <w:autoSpaceDE/>
        <w:autoSpaceDN/>
        <w:spacing w:after="160" w:line="259" w:lineRule="auto"/>
        <w:jc w:val="center"/>
        <w:rPr>
          <w:rFonts w:ascii="Arial Narrow" w:hAnsi="Arial Narrow" w:cs="Times New Roman"/>
          <w:b/>
          <w:bCs/>
          <w:sz w:val="32"/>
          <w:szCs w:val="32"/>
        </w:rPr>
      </w:pPr>
      <w:r w:rsidRPr="00D82FF4">
        <w:rPr>
          <w:rFonts w:ascii="Arial Narrow" w:hAnsi="Arial Narrow" w:cs="Times New Roman"/>
          <w:b/>
          <w:bCs/>
          <w:sz w:val="32"/>
          <w:szCs w:val="32"/>
        </w:rPr>
        <w:lastRenderedPageBreak/>
        <w:t>MSD Flexi-Wage Expansion Intervention Logic (DRAFT) V2</w:t>
      </w:r>
    </w:p>
    <w:p w14:paraId="1BE076F2" w14:textId="77777777" w:rsidR="00563E89" w:rsidRPr="00D82FF4" w:rsidRDefault="00563E89" w:rsidP="00563E89">
      <w:pPr>
        <w:widowControl/>
        <w:autoSpaceDE/>
        <w:autoSpaceDN/>
        <w:spacing w:after="160" w:line="259" w:lineRule="auto"/>
        <w:rPr>
          <w:rFonts w:ascii="Arial Narrow" w:hAnsi="Arial Narrow" w:cs="Times New Roman"/>
        </w:rPr>
      </w:pPr>
    </w:p>
    <w:tbl>
      <w:tblPr>
        <w:tblStyle w:val="TableGrid1"/>
        <w:tblW w:w="14454" w:type="dxa"/>
        <w:tblLook w:val="04A0" w:firstRow="1" w:lastRow="0" w:firstColumn="1" w:lastColumn="0" w:noHBand="0" w:noVBand="1"/>
      </w:tblPr>
      <w:tblGrid>
        <w:gridCol w:w="2263"/>
        <w:gridCol w:w="12191"/>
      </w:tblGrid>
      <w:tr w:rsidR="00563E89" w:rsidRPr="00D82FF4" w14:paraId="0D1B4693" w14:textId="77777777" w:rsidTr="0071319F">
        <w:tc>
          <w:tcPr>
            <w:tcW w:w="2263" w:type="dxa"/>
          </w:tcPr>
          <w:p w14:paraId="0D3FDB50" w14:textId="77777777" w:rsidR="00563E89" w:rsidRPr="00D82FF4" w:rsidRDefault="00563E89" w:rsidP="0071319F">
            <w:pPr>
              <w:rPr>
                <w:rFonts w:ascii="Arial Narrow" w:hAnsi="Arial Narrow" w:cs="Times New Roman"/>
                <w:b/>
                <w:bCs/>
                <w:sz w:val="24"/>
                <w:szCs w:val="24"/>
              </w:rPr>
            </w:pPr>
            <w:r w:rsidRPr="00D82FF4">
              <w:rPr>
                <w:rFonts w:ascii="Arial Narrow" w:hAnsi="Arial Narrow" w:cs="Times New Roman"/>
                <w:b/>
                <w:bCs/>
                <w:sz w:val="24"/>
                <w:szCs w:val="24"/>
              </w:rPr>
              <w:t>Assumptions</w:t>
            </w:r>
          </w:p>
        </w:tc>
        <w:tc>
          <w:tcPr>
            <w:tcW w:w="12191" w:type="dxa"/>
          </w:tcPr>
          <w:p w14:paraId="65CD44C8" w14:textId="77777777"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No other unforeseen events having a major impact on the economy, labour market and/or MSD staff resources.</w:t>
            </w:r>
          </w:p>
          <w:p w14:paraId="0ED499C1" w14:textId="77777777" w:rsidR="00563E89" w:rsidRPr="00D82FF4" w:rsidRDefault="00563E89" w:rsidP="0071319F">
            <w:pPr>
              <w:ind w:left="720"/>
              <w:contextualSpacing/>
              <w:rPr>
                <w:rFonts w:ascii="Arial Narrow" w:hAnsi="Arial Narrow" w:cs="Times New Roman"/>
              </w:rPr>
            </w:pPr>
          </w:p>
        </w:tc>
      </w:tr>
      <w:tr w:rsidR="00563E89" w:rsidRPr="00D82FF4" w14:paraId="6FAB4257" w14:textId="77777777" w:rsidTr="0071319F">
        <w:tc>
          <w:tcPr>
            <w:tcW w:w="2263" w:type="dxa"/>
          </w:tcPr>
          <w:p w14:paraId="6A6F377D" w14:textId="77777777" w:rsidR="00563E89" w:rsidRPr="00D82FF4" w:rsidRDefault="00563E89" w:rsidP="0071319F">
            <w:pPr>
              <w:rPr>
                <w:rFonts w:ascii="Arial Narrow" w:hAnsi="Arial Narrow" w:cs="Times New Roman"/>
                <w:b/>
                <w:bCs/>
                <w:sz w:val="24"/>
                <w:szCs w:val="24"/>
              </w:rPr>
            </w:pPr>
            <w:r w:rsidRPr="00D82FF4">
              <w:rPr>
                <w:rFonts w:ascii="Arial Narrow" w:hAnsi="Arial Narrow" w:cs="Times New Roman"/>
                <w:b/>
                <w:bCs/>
                <w:sz w:val="24"/>
                <w:szCs w:val="24"/>
              </w:rPr>
              <w:t>Context</w:t>
            </w:r>
          </w:p>
        </w:tc>
        <w:tc>
          <w:tcPr>
            <w:tcW w:w="12191" w:type="dxa"/>
          </w:tcPr>
          <w:p w14:paraId="47B09831" w14:textId="77777777"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 xml:space="preserve">For the purposes of granting special assistance, the Social Security Act allows for the minister to approve special welfare programmes which are administered by MSD. </w:t>
            </w:r>
          </w:p>
          <w:p w14:paraId="5CCB6B36" w14:textId="77777777"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Flexi-wage has been in place since 2012 and is one such programme.</w:t>
            </w:r>
          </w:p>
          <w:p w14:paraId="02DCE78A" w14:textId="77777777"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 xml:space="preserve">Flexi-wage offers a temporary contribution to the wages of jobseekers at risk of long-term benefit receipt, with the aim of supporting people into sustained employment by incentivising employers to employ and train them. </w:t>
            </w:r>
          </w:p>
        </w:tc>
      </w:tr>
      <w:tr w:rsidR="00563E89" w:rsidRPr="00D82FF4" w14:paraId="6ADE58F0" w14:textId="77777777" w:rsidTr="0071319F">
        <w:tc>
          <w:tcPr>
            <w:tcW w:w="2263" w:type="dxa"/>
          </w:tcPr>
          <w:p w14:paraId="181D0011" w14:textId="77777777" w:rsidR="00563E89" w:rsidRPr="00D82FF4" w:rsidRDefault="00563E89" w:rsidP="0071319F">
            <w:pPr>
              <w:rPr>
                <w:rFonts w:ascii="Arial Narrow" w:hAnsi="Arial Narrow" w:cs="Times New Roman"/>
                <w:b/>
                <w:bCs/>
                <w:sz w:val="24"/>
                <w:szCs w:val="24"/>
              </w:rPr>
            </w:pPr>
            <w:r w:rsidRPr="00D82FF4">
              <w:rPr>
                <w:rFonts w:ascii="Arial Narrow" w:hAnsi="Arial Narrow" w:cs="Times New Roman"/>
                <w:b/>
                <w:bCs/>
                <w:sz w:val="24"/>
                <w:szCs w:val="24"/>
              </w:rPr>
              <w:t>Purpose</w:t>
            </w:r>
          </w:p>
        </w:tc>
        <w:tc>
          <w:tcPr>
            <w:tcW w:w="12191" w:type="dxa"/>
          </w:tcPr>
          <w:p w14:paraId="2B984B58" w14:textId="77777777"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 xml:space="preserve">To support New Zealand’s economic recovery from COVID-19 by supporting people to enter/return to work or to start a new business, with a focus on incentivising businesses to employ those most affected by the economic recession. </w:t>
            </w:r>
          </w:p>
          <w:p w14:paraId="0C8F272B" w14:textId="77777777"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To expand and scale-up Flexi-wage to be adaptable enough to focus on those who most need it at the time they need it.</w:t>
            </w:r>
          </w:p>
        </w:tc>
      </w:tr>
      <w:tr w:rsidR="00563E89" w:rsidRPr="00D82FF4" w14:paraId="47D3E798" w14:textId="77777777" w:rsidTr="0071319F">
        <w:trPr>
          <w:trHeight w:val="1081"/>
        </w:trPr>
        <w:tc>
          <w:tcPr>
            <w:tcW w:w="2263" w:type="dxa"/>
          </w:tcPr>
          <w:p w14:paraId="6F06D17E" w14:textId="77777777" w:rsidR="00563E89" w:rsidRPr="00D82FF4" w:rsidRDefault="00563E89" w:rsidP="0071319F">
            <w:pPr>
              <w:rPr>
                <w:rFonts w:ascii="Arial Narrow" w:hAnsi="Arial Narrow" w:cs="Times New Roman"/>
                <w:b/>
                <w:bCs/>
                <w:sz w:val="24"/>
                <w:szCs w:val="24"/>
              </w:rPr>
            </w:pPr>
            <w:r w:rsidRPr="00D82FF4">
              <w:rPr>
                <w:rFonts w:ascii="Arial Narrow" w:hAnsi="Arial Narrow" w:cs="Times New Roman"/>
                <w:b/>
                <w:bCs/>
                <w:sz w:val="24"/>
                <w:szCs w:val="24"/>
              </w:rPr>
              <w:t>Situation (problem)</w:t>
            </w:r>
          </w:p>
        </w:tc>
        <w:tc>
          <w:tcPr>
            <w:tcW w:w="12191" w:type="dxa"/>
          </w:tcPr>
          <w:p w14:paraId="739FB499" w14:textId="77777777"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Unemployment expected to reach 7.8% in March 22 quarter due to impact of Covid-19</w:t>
            </w:r>
          </w:p>
          <w:p w14:paraId="50E04C17" w14:textId="78E34AA2" w:rsidR="00563E89" w:rsidRPr="00D82FF4" w:rsidRDefault="00563E89" w:rsidP="00A0230B">
            <w:pPr>
              <w:numPr>
                <w:ilvl w:val="0"/>
                <w:numId w:val="41"/>
              </w:numPr>
              <w:contextualSpacing/>
              <w:rPr>
                <w:rFonts w:ascii="Arial Narrow" w:hAnsi="Arial Narrow" w:cs="Times New Roman"/>
              </w:rPr>
            </w:pPr>
            <w:r w:rsidRPr="00D82FF4">
              <w:rPr>
                <w:rFonts w:ascii="Arial Narrow" w:hAnsi="Arial Narrow" w:cs="Times New Roman"/>
              </w:rPr>
              <w:t>Groups likely to be most impacted are those known to be disadvantaged in the labour market: women (particularly sole parents); displaced workers (including mid-career and mid-skilled people, youth, and older workers); Māori and Pacific peoples; people with health conditions and disabled people.</w:t>
            </w:r>
          </w:p>
        </w:tc>
      </w:tr>
      <w:tr w:rsidR="00563E89" w:rsidRPr="00D82FF4" w14:paraId="657C401F" w14:textId="77777777" w:rsidTr="0071319F">
        <w:tc>
          <w:tcPr>
            <w:tcW w:w="2263" w:type="dxa"/>
          </w:tcPr>
          <w:p w14:paraId="276898DF" w14:textId="77777777" w:rsidR="00563E89" w:rsidRPr="00D82FF4" w:rsidRDefault="00563E89" w:rsidP="0071319F">
            <w:pPr>
              <w:rPr>
                <w:rFonts w:ascii="Arial Narrow" w:hAnsi="Arial Narrow" w:cs="Times New Roman"/>
                <w:b/>
                <w:bCs/>
                <w:sz w:val="24"/>
                <w:szCs w:val="24"/>
              </w:rPr>
            </w:pPr>
            <w:r w:rsidRPr="00D82FF4">
              <w:rPr>
                <w:rFonts w:ascii="Arial Narrow" w:hAnsi="Arial Narrow" w:cs="Times New Roman"/>
                <w:b/>
                <w:bCs/>
                <w:sz w:val="24"/>
                <w:szCs w:val="24"/>
              </w:rPr>
              <w:t>Rationale</w:t>
            </w:r>
          </w:p>
        </w:tc>
        <w:tc>
          <w:tcPr>
            <w:tcW w:w="12191" w:type="dxa"/>
          </w:tcPr>
          <w:p w14:paraId="72BD7701" w14:textId="77777777" w:rsidR="00563E89" w:rsidRPr="00D82FF4" w:rsidRDefault="00563E89" w:rsidP="00A0230B">
            <w:pPr>
              <w:numPr>
                <w:ilvl w:val="0"/>
                <w:numId w:val="40"/>
              </w:numPr>
              <w:contextualSpacing/>
              <w:rPr>
                <w:rFonts w:ascii="Arial Narrow" w:hAnsi="Arial Narrow" w:cs="Times New Roman"/>
              </w:rPr>
            </w:pPr>
            <w:r w:rsidRPr="00D82FF4">
              <w:rPr>
                <w:rFonts w:ascii="Arial Narrow" w:hAnsi="Arial Narrow" w:cs="Times New Roman"/>
              </w:rPr>
              <w:t>Flexi-wage (an existing and proven employment support product) can be scaled up and enhanced quickly to support businesses to hire those disadvantaged in the labour market.</w:t>
            </w:r>
          </w:p>
          <w:p w14:paraId="698B52F4" w14:textId="77777777" w:rsidR="00563E89" w:rsidRPr="00D82FF4" w:rsidRDefault="00563E89" w:rsidP="00A0230B">
            <w:pPr>
              <w:numPr>
                <w:ilvl w:val="0"/>
                <w:numId w:val="40"/>
              </w:numPr>
              <w:contextualSpacing/>
              <w:rPr>
                <w:rFonts w:ascii="Arial Narrow" w:hAnsi="Arial Narrow" w:cs="Times New Roman"/>
              </w:rPr>
            </w:pPr>
            <w:r w:rsidRPr="00D82FF4">
              <w:rPr>
                <w:rFonts w:ascii="Arial Narrow" w:hAnsi="Arial Narrow" w:cs="Times New Roman"/>
              </w:rPr>
              <w:t xml:space="preserve">Cohorts most affected by Covid-19 can be targeted in response to new evidence as it emerges. </w:t>
            </w:r>
          </w:p>
          <w:p w14:paraId="20FA4292" w14:textId="77777777" w:rsidR="00563E89" w:rsidRPr="00D82FF4" w:rsidRDefault="00563E89" w:rsidP="00A0230B">
            <w:pPr>
              <w:numPr>
                <w:ilvl w:val="0"/>
                <w:numId w:val="40"/>
              </w:numPr>
              <w:contextualSpacing/>
              <w:rPr>
                <w:rFonts w:ascii="Arial Narrow" w:hAnsi="Arial Narrow" w:cs="Times New Roman"/>
              </w:rPr>
            </w:pPr>
            <w:r w:rsidRPr="00D82FF4">
              <w:rPr>
                <w:rFonts w:ascii="Arial Narrow" w:hAnsi="Arial Narrow" w:cs="Times New Roman"/>
              </w:rPr>
              <w:t xml:space="preserve">Commencing subsidised jobs leads to significant employment and earning benefits for assisted </w:t>
            </w:r>
            <w:proofErr w:type="gramStart"/>
            <w:r w:rsidRPr="00D82FF4">
              <w:rPr>
                <w:rFonts w:ascii="Arial Narrow" w:hAnsi="Arial Narrow" w:cs="Times New Roman"/>
              </w:rPr>
              <w:t>job-seekers</w:t>
            </w:r>
            <w:proofErr w:type="gramEnd"/>
            <w:r w:rsidRPr="00D82FF4">
              <w:rPr>
                <w:rFonts w:ascii="Arial Narrow" w:hAnsi="Arial Narrow" w:cs="Times New Roman"/>
                <w:vertAlign w:val="superscript"/>
              </w:rPr>
              <w:footnoteReference w:id="38"/>
            </w:r>
            <w:r w:rsidRPr="00D82FF4">
              <w:rPr>
                <w:rFonts w:ascii="Arial Narrow" w:hAnsi="Arial Narrow" w:cs="Times New Roman"/>
              </w:rPr>
              <w:t>.</w:t>
            </w:r>
          </w:p>
          <w:p w14:paraId="3BD88C0B" w14:textId="77777777" w:rsidR="00563E89" w:rsidRPr="00D82FF4" w:rsidRDefault="00563E89" w:rsidP="00A0230B">
            <w:pPr>
              <w:numPr>
                <w:ilvl w:val="0"/>
                <w:numId w:val="40"/>
              </w:numPr>
              <w:contextualSpacing/>
              <w:rPr>
                <w:rFonts w:ascii="Arial Narrow" w:hAnsi="Arial Narrow" w:cs="Times New Roman"/>
              </w:rPr>
            </w:pPr>
            <w:r w:rsidRPr="00D82FF4">
              <w:rPr>
                <w:rFonts w:ascii="Arial Narrow" w:hAnsi="Arial Narrow" w:cs="Times New Roman"/>
              </w:rPr>
              <w:t>Aligns with Government’s efforts to support economic recovery from Covid-19.</w:t>
            </w:r>
          </w:p>
          <w:p w14:paraId="7D8153E4" w14:textId="77777777" w:rsidR="00563E89" w:rsidRPr="00D82FF4" w:rsidRDefault="00563E89" w:rsidP="00A0230B">
            <w:pPr>
              <w:numPr>
                <w:ilvl w:val="0"/>
                <w:numId w:val="40"/>
              </w:numPr>
              <w:contextualSpacing/>
              <w:rPr>
                <w:rFonts w:ascii="Arial Narrow" w:hAnsi="Arial Narrow" w:cs="Times New Roman"/>
              </w:rPr>
            </w:pPr>
            <w:r w:rsidRPr="00D82FF4">
              <w:rPr>
                <w:rFonts w:ascii="Arial Narrow" w:hAnsi="Arial Narrow" w:cs="Times New Roman"/>
              </w:rPr>
              <w:t xml:space="preserve">Aligns with MSD’s Improved Employment and Social Outcomes Support multi-category appropriation fund. </w:t>
            </w:r>
          </w:p>
        </w:tc>
      </w:tr>
      <w:tr w:rsidR="00563E89" w:rsidRPr="00D82FF4" w14:paraId="54AB6E0A" w14:textId="77777777" w:rsidTr="0071319F">
        <w:tc>
          <w:tcPr>
            <w:tcW w:w="2263" w:type="dxa"/>
          </w:tcPr>
          <w:p w14:paraId="6AB4CD7C" w14:textId="77777777" w:rsidR="00563E89" w:rsidRPr="00D82FF4" w:rsidRDefault="00563E89" w:rsidP="0071319F">
            <w:pPr>
              <w:rPr>
                <w:rFonts w:ascii="Arial Narrow" w:hAnsi="Arial Narrow" w:cs="Times New Roman"/>
                <w:b/>
                <w:bCs/>
                <w:sz w:val="24"/>
                <w:szCs w:val="24"/>
              </w:rPr>
            </w:pPr>
            <w:r w:rsidRPr="00D82FF4">
              <w:rPr>
                <w:rFonts w:ascii="Arial Narrow" w:hAnsi="Arial Narrow" w:cs="Times New Roman"/>
                <w:b/>
                <w:bCs/>
                <w:sz w:val="24"/>
                <w:szCs w:val="24"/>
              </w:rPr>
              <w:t>Target cohort</w:t>
            </w:r>
          </w:p>
        </w:tc>
        <w:tc>
          <w:tcPr>
            <w:tcW w:w="12191" w:type="dxa"/>
          </w:tcPr>
          <w:p w14:paraId="353C014A" w14:textId="33BD6F2E" w:rsidR="00563E89" w:rsidRPr="00D82FF4" w:rsidRDefault="00563E89" w:rsidP="00A0230B">
            <w:pPr>
              <w:numPr>
                <w:ilvl w:val="0"/>
                <w:numId w:val="39"/>
              </w:numPr>
              <w:contextualSpacing/>
              <w:rPr>
                <w:rFonts w:ascii="Arial Narrow" w:hAnsi="Arial Narrow" w:cs="Times New Roman"/>
              </w:rPr>
            </w:pPr>
            <w:r w:rsidRPr="00D82FF4">
              <w:rPr>
                <w:rFonts w:ascii="Arial Narrow" w:hAnsi="Arial Narrow" w:cs="Times New Roman"/>
              </w:rPr>
              <w:t xml:space="preserve">Those disadvantaged in the labour market (women, displaced workers, youth, older workers, </w:t>
            </w:r>
            <w:proofErr w:type="gramStart"/>
            <w:r w:rsidRPr="00D82FF4">
              <w:rPr>
                <w:rFonts w:ascii="Arial Narrow" w:hAnsi="Arial Narrow" w:cs="Times New Roman"/>
              </w:rPr>
              <w:t>Māori</w:t>
            </w:r>
            <w:proofErr w:type="gramEnd"/>
            <w:r w:rsidRPr="00D82FF4">
              <w:rPr>
                <w:rFonts w:ascii="Arial Narrow" w:hAnsi="Arial Narrow" w:cs="Times New Roman"/>
              </w:rPr>
              <w:t xml:space="preserve"> and Pacific peoples)</w:t>
            </w:r>
          </w:p>
          <w:p w14:paraId="5A0A354B" w14:textId="77777777" w:rsidR="00563E89" w:rsidRPr="00D82FF4" w:rsidRDefault="00563E89" w:rsidP="00A0230B">
            <w:pPr>
              <w:numPr>
                <w:ilvl w:val="0"/>
                <w:numId w:val="39"/>
              </w:numPr>
              <w:contextualSpacing/>
              <w:rPr>
                <w:rFonts w:ascii="Arial Narrow" w:hAnsi="Arial Narrow" w:cs="Times New Roman"/>
              </w:rPr>
            </w:pPr>
            <w:r w:rsidRPr="00D82FF4">
              <w:rPr>
                <w:rFonts w:ascii="Arial Narrow" w:hAnsi="Arial Narrow" w:cs="Times New Roman"/>
              </w:rPr>
              <w:t>Those at risk of long-term benefit receipt</w:t>
            </w:r>
          </w:p>
        </w:tc>
      </w:tr>
    </w:tbl>
    <w:p w14:paraId="4FA94FC5" w14:textId="77777777" w:rsidR="00563E89" w:rsidRPr="00D82FF4" w:rsidRDefault="00563E89" w:rsidP="00563E89">
      <w:pPr>
        <w:widowControl/>
        <w:autoSpaceDE/>
        <w:autoSpaceDN/>
        <w:spacing w:after="160" w:line="259" w:lineRule="auto"/>
        <w:rPr>
          <w:rFonts w:ascii="Arial Narrow" w:hAnsi="Arial Narrow" w:cs="Times New Roman"/>
        </w:rPr>
      </w:pPr>
    </w:p>
    <w:p w14:paraId="2D66261D" w14:textId="77777777" w:rsidR="00563E89" w:rsidRPr="00D82FF4" w:rsidRDefault="00563E89" w:rsidP="00563E89">
      <w:pPr>
        <w:widowControl/>
        <w:autoSpaceDE/>
        <w:autoSpaceDN/>
        <w:spacing w:after="160" w:line="259" w:lineRule="auto"/>
        <w:rPr>
          <w:rFonts w:ascii="Arial Narrow" w:hAnsi="Arial Narrow" w:cs="Times New Roman"/>
        </w:rPr>
      </w:pPr>
    </w:p>
    <w:p w14:paraId="42D0EF71" w14:textId="77777777" w:rsidR="00563E89" w:rsidRPr="00D82FF4" w:rsidRDefault="00563E89" w:rsidP="00563E89">
      <w:pPr>
        <w:widowControl/>
        <w:autoSpaceDE/>
        <w:autoSpaceDN/>
        <w:spacing w:after="160" w:line="259" w:lineRule="auto"/>
        <w:rPr>
          <w:rFonts w:ascii="Arial Narrow" w:hAnsi="Arial Narrow" w:cs="Times New Roman"/>
        </w:rPr>
      </w:pPr>
    </w:p>
    <w:p w14:paraId="647E91C6" w14:textId="77777777" w:rsidR="00563E89" w:rsidRDefault="00563E89" w:rsidP="00563E89">
      <w:pPr>
        <w:widowControl/>
        <w:autoSpaceDE/>
        <w:autoSpaceDN/>
        <w:spacing w:after="160" w:line="259" w:lineRule="auto"/>
        <w:rPr>
          <w:rFonts w:ascii="Arial Narrow" w:hAnsi="Arial Narrow" w:cs="Times New Roman"/>
        </w:rPr>
      </w:pPr>
    </w:p>
    <w:p w14:paraId="66AB3CF5" w14:textId="77777777" w:rsidR="00563E89" w:rsidRPr="00D82FF4" w:rsidRDefault="00563E89" w:rsidP="00563E89">
      <w:pPr>
        <w:widowControl/>
        <w:autoSpaceDE/>
        <w:autoSpaceDN/>
        <w:spacing w:after="160" w:line="259" w:lineRule="auto"/>
        <w:rPr>
          <w:rFonts w:ascii="Arial Narrow" w:hAnsi="Arial Narrow" w:cs="Times New Roman"/>
        </w:rPr>
      </w:pPr>
    </w:p>
    <w:tbl>
      <w:tblPr>
        <w:tblStyle w:val="TableGrid1"/>
        <w:tblW w:w="14029" w:type="dxa"/>
        <w:tblLook w:val="04A0" w:firstRow="1" w:lastRow="0" w:firstColumn="1" w:lastColumn="0" w:noHBand="0" w:noVBand="1"/>
      </w:tblPr>
      <w:tblGrid>
        <w:gridCol w:w="1350"/>
        <w:gridCol w:w="2697"/>
        <w:gridCol w:w="3936"/>
        <w:gridCol w:w="3919"/>
        <w:gridCol w:w="2127"/>
      </w:tblGrid>
      <w:tr w:rsidR="00563E89" w:rsidRPr="00D82FF4" w14:paraId="0DB1A862" w14:textId="77777777" w:rsidTr="0071319F">
        <w:tc>
          <w:tcPr>
            <w:tcW w:w="1350" w:type="dxa"/>
            <w:shd w:val="clear" w:color="auto" w:fill="D9D9D9"/>
          </w:tcPr>
          <w:p w14:paraId="524E6FA6" w14:textId="77777777" w:rsidR="00563E89" w:rsidRPr="00D82FF4" w:rsidRDefault="00563E89" w:rsidP="0071319F">
            <w:pPr>
              <w:rPr>
                <w:rFonts w:ascii="Arial Narrow" w:hAnsi="Arial Narrow" w:cs="Times New Roman"/>
                <w:b/>
                <w:bCs/>
              </w:rPr>
            </w:pPr>
            <w:r w:rsidRPr="00D82FF4">
              <w:rPr>
                <w:rFonts w:ascii="Arial Narrow" w:hAnsi="Arial Narrow" w:cs="Times New Roman"/>
                <w:b/>
                <w:bCs/>
              </w:rPr>
              <w:t>Stakeholders</w:t>
            </w:r>
          </w:p>
        </w:tc>
        <w:tc>
          <w:tcPr>
            <w:tcW w:w="2697" w:type="dxa"/>
            <w:shd w:val="clear" w:color="auto" w:fill="D9D9D9"/>
          </w:tcPr>
          <w:p w14:paraId="261E1BAF" w14:textId="77777777" w:rsidR="00563E89" w:rsidRPr="00D82FF4" w:rsidRDefault="00563E89" w:rsidP="0071319F">
            <w:pPr>
              <w:rPr>
                <w:rFonts w:ascii="Arial Narrow" w:hAnsi="Arial Narrow" w:cs="Times New Roman"/>
                <w:b/>
                <w:bCs/>
                <w:sz w:val="20"/>
                <w:szCs w:val="20"/>
              </w:rPr>
            </w:pPr>
            <w:r w:rsidRPr="00D82FF4">
              <w:rPr>
                <w:rFonts w:ascii="Arial Narrow" w:hAnsi="Arial Narrow" w:cs="Times New Roman"/>
                <w:b/>
                <w:bCs/>
                <w:sz w:val="20"/>
                <w:szCs w:val="20"/>
              </w:rPr>
              <w:t>Inputs</w:t>
            </w:r>
          </w:p>
          <w:p w14:paraId="6C18BD06" w14:textId="77777777" w:rsidR="00563E89" w:rsidRPr="00D82FF4" w:rsidRDefault="00563E89" w:rsidP="0071319F">
            <w:pPr>
              <w:rPr>
                <w:rFonts w:ascii="Arial Narrow" w:hAnsi="Arial Narrow" w:cs="Times New Roman"/>
                <w:sz w:val="18"/>
                <w:szCs w:val="18"/>
              </w:rPr>
            </w:pPr>
            <w:r w:rsidRPr="00D82FF4">
              <w:rPr>
                <w:rFonts w:ascii="Arial Narrow" w:hAnsi="Arial Narrow" w:cs="Times New Roman"/>
                <w:sz w:val="18"/>
                <w:szCs w:val="18"/>
              </w:rPr>
              <w:t>Resources utilised (time, people, staff, money, equipment, technology).</w:t>
            </w:r>
          </w:p>
          <w:p w14:paraId="0C186EB7" w14:textId="77777777" w:rsidR="00563E89" w:rsidRPr="00D82FF4" w:rsidRDefault="00563E89" w:rsidP="0071319F">
            <w:pPr>
              <w:rPr>
                <w:rFonts w:ascii="Arial Narrow" w:hAnsi="Arial Narrow" w:cs="Times New Roman"/>
                <w:b/>
                <w:bCs/>
              </w:rPr>
            </w:pPr>
            <w:r w:rsidRPr="00D82FF4">
              <w:rPr>
                <w:rFonts w:ascii="Arial Narrow" w:hAnsi="Arial Narrow" w:cs="Times New Roman"/>
                <w:sz w:val="18"/>
                <w:szCs w:val="18"/>
              </w:rPr>
              <w:t>Allow the creation of outputs.</w:t>
            </w:r>
          </w:p>
        </w:tc>
        <w:tc>
          <w:tcPr>
            <w:tcW w:w="3936" w:type="dxa"/>
            <w:shd w:val="clear" w:color="auto" w:fill="D9D9D9"/>
          </w:tcPr>
          <w:p w14:paraId="205C2CBD" w14:textId="77777777" w:rsidR="00563E89" w:rsidRPr="00D82FF4" w:rsidRDefault="00563E89" w:rsidP="0071319F">
            <w:pPr>
              <w:rPr>
                <w:rFonts w:ascii="Arial Narrow" w:hAnsi="Arial Narrow" w:cs="Times New Roman"/>
                <w:b/>
                <w:bCs/>
                <w:sz w:val="24"/>
                <w:szCs w:val="24"/>
              </w:rPr>
            </w:pPr>
            <w:r w:rsidRPr="00D82FF4">
              <w:rPr>
                <w:rFonts w:ascii="Arial Narrow" w:hAnsi="Arial Narrow" w:cs="Times New Roman"/>
                <w:b/>
                <w:bCs/>
                <w:sz w:val="24"/>
                <w:szCs w:val="24"/>
              </w:rPr>
              <w:t>Outputs (activities and participation)</w:t>
            </w:r>
          </w:p>
          <w:p w14:paraId="0B2D025D" w14:textId="77777777" w:rsidR="00563E89" w:rsidRPr="00D82FF4" w:rsidRDefault="00563E89" w:rsidP="0071319F">
            <w:pPr>
              <w:rPr>
                <w:rFonts w:ascii="Arial Narrow" w:hAnsi="Arial Narrow" w:cs="Times New Roman"/>
                <w:b/>
                <w:bCs/>
                <w:sz w:val="18"/>
                <w:szCs w:val="18"/>
              </w:rPr>
            </w:pPr>
            <w:r w:rsidRPr="00D82FF4">
              <w:rPr>
                <w:rFonts w:ascii="Arial Narrow" w:hAnsi="Arial Narrow" w:cs="Times New Roman"/>
                <w:sz w:val="18"/>
                <w:szCs w:val="18"/>
              </w:rPr>
              <w:t>Direct, tangible results needed to achieve outcomes.</w:t>
            </w:r>
          </w:p>
        </w:tc>
        <w:tc>
          <w:tcPr>
            <w:tcW w:w="3919" w:type="dxa"/>
            <w:shd w:val="clear" w:color="auto" w:fill="D9D9D9"/>
          </w:tcPr>
          <w:p w14:paraId="58C069FF" w14:textId="77777777" w:rsidR="00563E89" w:rsidRPr="00D82FF4" w:rsidRDefault="00563E89" w:rsidP="0071319F">
            <w:pPr>
              <w:rPr>
                <w:rFonts w:ascii="Arial Narrow" w:hAnsi="Arial Narrow" w:cs="Times New Roman"/>
                <w:b/>
                <w:bCs/>
              </w:rPr>
            </w:pPr>
            <w:r w:rsidRPr="00D82FF4">
              <w:rPr>
                <w:rFonts w:ascii="Arial Narrow" w:hAnsi="Arial Narrow" w:cs="Times New Roman"/>
                <w:b/>
                <w:bCs/>
              </w:rPr>
              <w:t>Outcomes</w:t>
            </w:r>
          </w:p>
          <w:p w14:paraId="68AF4F06" w14:textId="77777777" w:rsidR="00563E89" w:rsidRPr="00D82FF4" w:rsidRDefault="00563E89" w:rsidP="0071319F">
            <w:pPr>
              <w:rPr>
                <w:rFonts w:ascii="Arial Narrow" w:hAnsi="Arial Narrow" w:cs="Times New Roman"/>
                <w:b/>
                <w:bCs/>
              </w:rPr>
            </w:pPr>
          </w:p>
        </w:tc>
        <w:tc>
          <w:tcPr>
            <w:tcW w:w="2127" w:type="dxa"/>
            <w:shd w:val="clear" w:color="auto" w:fill="D9D9D9"/>
          </w:tcPr>
          <w:p w14:paraId="28778EE5" w14:textId="77777777" w:rsidR="00563E89" w:rsidRPr="00D82FF4" w:rsidRDefault="00563E89" w:rsidP="0071319F">
            <w:pPr>
              <w:rPr>
                <w:rFonts w:ascii="Arial Narrow" w:hAnsi="Arial Narrow" w:cs="Times New Roman"/>
                <w:b/>
                <w:bCs/>
              </w:rPr>
            </w:pPr>
            <w:r w:rsidRPr="00D82FF4">
              <w:rPr>
                <w:rFonts w:ascii="Arial Narrow" w:hAnsi="Arial Narrow" w:cs="Times New Roman"/>
                <w:b/>
                <w:bCs/>
              </w:rPr>
              <w:t>Impact</w:t>
            </w:r>
          </w:p>
        </w:tc>
      </w:tr>
      <w:tr w:rsidR="00563E89" w:rsidRPr="00D82FF4" w14:paraId="524D4908" w14:textId="77777777" w:rsidTr="0071319F">
        <w:tc>
          <w:tcPr>
            <w:tcW w:w="1350" w:type="dxa"/>
          </w:tcPr>
          <w:p w14:paraId="28EC6F9A" w14:textId="58C7F61F" w:rsidR="00563E89" w:rsidRPr="00D82FF4" w:rsidRDefault="00563E89" w:rsidP="0071319F">
            <w:pPr>
              <w:rPr>
                <w:rFonts w:ascii="Arial Narrow" w:hAnsi="Arial Narrow" w:cs="Times New Roman"/>
              </w:rPr>
            </w:pPr>
            <w:r w:rsidRPr="00D82FF4">
              <w:rPr>
                <w:rFonts w:ascii="Arial Narrow" w:hAnsi="Arial Narrow" w:cs="Times New Roman"/>
              </w:rPr>
              <w:t>Self-employed</w:t>
            </w:r>
            <w:r w:rsidR="00663EE5">
              <w:rPr>
                <w:rFonts w:ascii="Arial Narrow" w:hAnsi="Arial Narrow" w:cs="Times New Roman"/>
              </w:rPr>
              <w:t xml:space="preserve"> participants</w:t>
            </w:r>
          </w:p>
        </w:tc>
        <w:tc>
          <w:tcPr>
            <w:tcW w:w="2697" w:type="dxa"/>
          </w:tcPr>
          <w:p w14:paraId="11822A62" w14:textId="77777777"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 xml:space="preserve">$30m investment </w:t>
            </w:r>
            <w:proofErr w:type="gramStart"/>
            <w:r w:rsidRPr="00D82FF4">
              <w:rPr>
                <w:rFonts w:ascii="Arial Narrow" w:hAnsi="Arial Narrow" w:cs="Times New Roman"/>
              </w:rPr>
              <w:t>ring-fenced</w:t>
            </w:r>
            <w:proofErr w:type="gramEnd"/>
          </w:p>
          <w:p w14:paraId="49A0B75C" w14:textId="77777777"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 xml:space="preserve">Campaign promotional </w:t>
            </w:r>
            <w:proofErr w:type="gramStart"/>
            <w:r w:rsidRPr="00D82FF4">
              <w:rPr>
                <w:rFonts w:ascii="Arial Narrow" w:hAnsi="Arial Narrow" w:cs="Times New Roman"/>
              </w:rPr>
              <w:t>material</w:t>
            </w:r>
            <w:proofErr w:type="gramEnd"/>
          </w:p>
          <w:p w14:paraId="35A72262" w14:textId="3E0F1E4B"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MSD staff: work brokers, employment support coordinators, regional employment managers (including an additional 34 FTE roles)</w:t>
            </w:r>
          </w:p>
          <w:p w14:paraId="67DEDAE6" w14:textId="77777777"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 xml:space="preserve">MSD staff training to administer </w:t>
            </w:r>
            <w:proofErr w:type="gramStart"/>
            <w:r w:rsidRPr="00D82FF4">
              <w:rPr>
                <w:rFonts w:ascii="Arial Narrow" w:hAnsi="Arial Narrow" w:cs="Times New Roman"/>
              </w:rPr>
              <w:t>FWE</w:t>
            </w:r>
            <w:proofErr w:type="gramEnd"/>
          </w:p>
          <w:p w14:paraId="6B808677" w14:textId="77777777" w:rsidR="00563E89" w:rsidRPr="00D82FF4" w:rsidRDefault="00563E89" w:rsidP="0071319F">
            <w:pPr>
              <w:ind w:left="306"/>
              <w:contextualSpacing/>
              <w:rPr>
                <w:rFonts w:ascii="Arial Narrow" w:hAnsi="Arial Narrow" w:cs="Times New Roman"/>
                <w:i/>
                <w:iCs/>
                <w:color w:val="ED7D31"/>
              </w:rPr>
            </w:pPr>
            <w:r w:rsidRPr="00D82FF4">
              <w:rPr>
                <w:rFonts w:ascii="Arial Narrow" w:hAnsi="Arial Narrow" w:cs="Times New Roman"/>
                <w:i/>
                <w:iCs/>
                <w:color w:val="ED7D31"/>
              </w:rPr>
              <w:t xml:space="preserve">MSD staff have not received appropriate or sufficient </w:t>
            </w:r>
            <w:proofErr w:type="gramStart"/>
            <w:r w:rsidRPr="00D82FF4">
              <w:rPr>
                <w:rFonts w:ascii="Arial Narrow" w:hAnsi="Arial Narrow" w:cs="Times New Roman"/>
                <w:i/>
                <w:iCs/>
                <w:color w:val="ED7D31"/>
              </w:rPr>
              <w:t>training</w:t>
            </w:r>
            <w:proofErr w:type="gramEnd"/>
          </w:p>
          <w:p w14:paraId="3CB36610" w14:textId="77777777"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Additional resources provided to administer FWE (equipment, technology, staff etc)</w:t>
            </w:r>
          </w:p>
          <w:p w14:paraId="495F3DC4" w14:textId="77777777" w:rsidR="00563E89" w:rsidRPr="00D82FF4" w:rsidRDefault="00563E89" w:rsidP="0071319F">
            <w:pPr>
              <w:ind w:left="306"/>
              <w:contextualSpacing/>
              <w:rPr>
                <w:rFonts w:ascii="Arial Narrow" w:hAnsi="Arial Narrow" w:cs="Times New Roman"/>
                <w:i/>
                <w:iCs/>
                <w:color w:val="ED7D31"/>
              </w:rPr>
            </w:pPr>
            <w:r w:rsidRPr="00D82FF4">
              <w:rPr>
                <w:rFonts w:ascii="Arial Narrow" w:hAnsi="Arial Narrow" w:cs="Times New Roman"/>
                <w:i/>
                <w:iCs/>
                <w:color w:val="ED7D31"/>
              </w:rPr>
              <w:t xml:space="preserve">Some regions feel under resourced with staff to </w:t>
            </w:r>
            <w:proofErr w:type="gramStart"/>
            <w:r w:rsidRPr="00D82FF4">
              <w:rPr>
                <w:rFonts w:ascii="Arial Narrow" w:hAnsi="Arial Narrow" w:cs="Times New Roman"/>
                <w:i/>
                <w:iCs/>
                <w:color w:val="ED7D31"/>
              </w:rPr>
              <w:t>administer</w:t>
            </w:r>
            <w:proofErr w:type="gramEnd"/>
          </w:p>
          <w:p w14:paraId="65D16CC1" w14:textId="77777777"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MSD Policy, IT, Operations, Monitoring and Evaluation Staff</w:t>
            </w:r>
          </w:p>
          <w:p w14:paraId="2E461F2D" w14:textId="77777777"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Business support organisations</w:t>
            </w:r>
          </w:p>
          <w:p w14:paraId="5326CCE0" w14:textId="77777777" w:rsidR="00563E89" w:rsidRPr="00D82FF4" w:rsidRDefault="00563E89" w:rsidP="00A0230B">
            <w:pPr>
              <w:numPr>
                <w:ilvl w:val="0"/>
                <w:numId w:val="39"/>
              </w:numPr>
              <w:ind w:left="306"/>
              <w:contextualSpacing/>
              <w:rPr>
                <w:rFonts w:ascii="Arial Narrow" w:hAnsi="Arial Narrow" w:cs="Times New Roman"/>
              </w:rPr>
            </w:pPr>
            <w:r w:rsidRPr="00D82FF4">
              <w:rPr>
                <w:rFonts w:ascii="Arial Narrow" w:hAnsi="Arial Narrow" w:cs="Times New Roman"/>
              </w:rPr>
              <w:t>Vetting agents</w:t>
            </w:r>
          </w:p>
        </w:tc>
        <w:tc>
          <w:tcPr>
            <w:tcW w:w="3936" w:type="dxa"/>
          </w:tcPr>
          <w:p w14:paraId="128E8AD0" w14:textId="77777777" w:rsidR="00563E89" w:rsidRPr="00D82FF4" w:rsidRDefault="00563E89" w:rsidP="00A0230B">
            <w:pPr>
              <w:numPr>
                <w:ilvl w:val="0"/>
                <w:numId w:val="39"/>
              </w:numPr>
              <w:ind w:left="523"/>
              <w:contextualSpacing/>
              <w:rPr>
                <w:rFonts w:ascii="Arial Narrow" w:hAnsi="Arial Narrow" w:cs="Times New Roman"/>
                <w:b/>
                <w:bCs/>
              </w:rPr>
            </w:pPr>
            <w:r w:rsidRPr="00D82FF4">
              <w:rPr>
                <w:rFonts w:ascii="Arial Narrow" w:hAnsi="Arial Narrow" w:cs="Times New Roman"/>
              </w:rPr>
              <w:t xml:space="preserve">Support to navigate the FW application </w:t>
            </w:r>
            <w:proofErr w:type="gramStart"/>
            <w:r w:rsidRPr="00D82FF4">
              <w:rPr>
                <w:rFonts w:ascii="Arial Narrow" w:hAnsi="Arial Narrow" w:cs="Times New Roman"/>
              </w:rPr>
              <w:t>process</w:t>
            </w:r>
            <w:proofErr w:type="gramEnd"/>
          </w:p>
          <w:p w14:paraId="01701473" w14:textId="77777777" w:rsidR="00563E89" w:rsidRPr="00D82FF4" w:rsidRDefault="00563E89" w:rsidP="00A0230B">
            <w:pPr>
              <w:numPr>
                <w:ilvl w:val="0"/>
                <w:numId w:val="39"/>
              </w:numPr>
              <w:ind w:left="523"/>
              <w:contextualSpacing/>
              <w:rPr>
                <w:rFonts w:ascii="Arial Narrow" w:hAnsi="Arial Narrow" w:cs="Times New Roman"/>
              </w:rPr>
            </w:pPr>
            <w:r w:rsidRPr="00D82FF4">
              <w:rPr>
                <w:rFonts w:ascii="Arial Narrow" w:hAnsi="Arial Narrow" w:cs="Times New Roman"/>
              </w:rPr>
              <w:t xml:space="preserve">Eligibility of applications assessed by MSD </w:t>
            </w:r>
            <w:proofErr w:type="gramStart"/>
            <w:r w:rsidRPr="00D82FF4">
              <w:rPr>
                <w:rFonts w:ascii="Arial Narrow" w:hAnsi="Arial Narrow" w:cs="Times New Roman"/>
              </w:rPr>
              <w:t>staff</w:t>
            </w:r>
            <w:proofErr w:type="gramEnd"/>
            <w:r w:rsidRPr="00D82FF4">
              <w:rPr>
                <w:rFonts w:ascii="Arial Narrow" w:hAnsi="Arial Narrow" w:cs="Times New Roman"/>
              </w:rPr>
              <w:t xml:space="preserve"> </w:t>
            </w:r>
          </w:p>
          <w:p w14:paraId="43CD2CCF" w14:textId="77777777" w:rsidR="00563E89" w:rsidRPr="00D82FF4" w:rsidRDefault="00563E89" w:rsidP="00A0230B">
            <w:pPr>
              <w:numPr>
                <w:ilvl w:val="0"/>
                <w:numId w:val="39"/>
              </w:numPr>
              <w:ind w:left="523"/>
              <w:contextualSpacing/>
              <w:rPr>
                <w:rFonts w:ascii="Arial Narrow" w:hAnsi="Arial Narrow" w:cs="Times New Roman"/>
              </w:rPr>
            </w:pPr>
            <w:r w:rsidRPr="00D82FF4">
              <w:rPr>
                <w:rFonts w:ascii="Arial Narrow" w:hAnsi="Arial Narrow" w:cs="Times New Roman"/>
              </w:rPr>
              <w:t xml:space="preserve">Due diligence on business idea assessed by MSD </w:t>
            </w:r>
            <w:proofErr w:type="gramStart"/>
            <w:r w:rsidRPr="00D82FF4">
              <w:rPr>
                <w:rFonts w:ascii="Arial Narrow" w:hAnsi="Arial Narrow" w:cs="Times New Roman"/>
              </w:rPr>
              <w:t>staff</w:t>
            </w:r>
            <w:proofErr w:type="gramEnd"/>
          </w:p>
          <w:p w14:paraId="313CE169" w14:textId="77777777" w:rsidR="00563E89" w:rsidRPr="00D82FF4" w:rsidRDefault="00563E89" w:rsidP="00A0230B">
            <w:pPr>
              <w:numPr>
                <w:ilvl w:val="0"/>
                <w:numId w:val="39"/>
              </w:numPr>
              <w:ind w:left="523"/>
              <w:contextualSpacing/>
              <w:rPr>
                <w:rFonts w:ascii="Arial Narrow" w:hAnsi="Arial Narrow" w:cs="Times New Roman"/>
              </w:rPr>
            </w:pPr>
            <w:r w:rsidRPr="00D82FF4">
              <w:rPr>
                <w:rFonts w:ascii="Arial Narrow" w:hAnsi="Arial Narrow" w:cs="Times New Roman"/>
              </w:rPr>
              <w:t xml:space="preserve">Engage with business support </w:t>
            </w:r>
            <w:proofErr w:type="gramStart"/>
            <w:r w:rsidRPr="00D82FF4">
              <w:rPr>
                <w:rFonts w:ascii="Arial Narrow" w:hAnsi="Arial Narrow" w:cs="Times New Roman"/>
              </w:rPr>
              <w:t>organisations</w:t>
            </w:r>
            <w:proofErr w:type="gramEnd"/>
          </w:p>
          <w:p w14:paraId="07A040C8" w14:textId="77777777" w:rsidR="00563E89" w:rsidRPr="00D82FF4" w:rsidRDefault="00563E89" w:rsidP="0071319F">
            <w:pPr>
              <w:ind w:left="523"/>
              <w:contextualSpacing/>
              <w:rPr>
                <w:rFonts w:ascii="Arial Narrow" w:hAnsi="Arial Narrow" w:cs="Times New Roman"/>
                <w:i/>
                <w:iCs/>
                <w:color w:val="ED7D31"/>
              </w:rPr>
            </w:pPr>
            <w:r w:rsidRPr="00D82FF4">
              <w:rPr>
                <w:rFonts w:ascii="Arial Narrow" w:hAnsi="Arial Narrow" w:cs="Times New Roman"/>
                <w:i/>
                <w:iCs/>
                <w:color w:val="ED7D31"/>
              </w:rPr>
              <w:t>Most engage during application process. Very little post-approval engagement with business support organisations</w:t>
            </w:r>
          </w:p>
          <w:p w14:paraId="29E1DEA6" w14:textId="77777777" w:rsidR="00563E89" w:rsidRPr="00D82FF4" w:rsidRDefault="00563E89" w:rsidP="00A0230B">
            <w:pPr>
              <w:numPr>
                <w:ilvl w:val="0"/>
                <w:numId w:val="39"/>
              </w:numPr>
              <w:ind w:left="523"/>
              <w:contextualSpacing/>
              <w:rPr>
                <w:rFonts w:ascii="Arial Narrow" w:hAnsi="Arial Narrow" w:cs="Times New Roman"/>
                <w:b/>
                <w:bCs/>
              </w:rPr>
            </w:pPr>
            <w:r w:rsidRPr="00D82FF4">
              <w:rPr>
                <w:rFonts w:ascii="Arial Narrow" w:hAnsi="Arial Narrow" w:cs="Times New Roman"/>
              </w:rPr>
              <w:t xml:space="preserve">Develop business </w:t>
            </w:r>
            <w:proofErr w:type="gramStart"/>
            <w:r w:rsidRPr="00D82FF4">
              <w:rPr>
                <w:rFonts w:ascii="Arial Narrow" w:hAnsi="Arial Narrow" w:cs="Times New Roman"/>
              </w:rPr>
              <w:t>plan</w:t>
            </w:r>
            <w:proofErr w:type="gramEnd"/>
          </w:p>
          <w:p w14:paraId="59273D4D" w14:textId="77777777" w:rsidR="00563E89" w:rsidRPr="00D82FF4" w:rsidRDefault="00563E89" w:rsidP="00A0230B">
            <w:pPr>
              <w:numPr>
                <w:ilvl w:val="0"/>
                <w:numId w:val="39"/>
              </w:numPr>
              <w:ind w:left="523"/>
              <w:contextualSpacing/>
              <w:rPr>
                <w:rFonts w:ascii="Arial Narrow" w:hAnsi="Arial Narrow" w:cs="Times New Roman"/>
              </w:rPr>
            </w:pPr>
            <w:r w:rsidRPr="00D82FF4">
              <w:rPr>
                <w:rFonts w:ascii="Arial Narrow" w:hAnsi="Arial Narrow" w:cs="Times New Roman"/>
              </w:rPr>
              <w:t xml:space="preserve">Vetting agents review (vet) business </w:t>
            </w:r>
            <w:proofErr w:type="gramStart"/>
            <w:r w:rsidRPr="00D82FF4">
              <w:rPr>
                <w:rFonts w:ascii="Arial Narrow" w:hAnsi="Arial Narrow" w:cs="Times New Roman"/>
              </w:rPr>
              <w:t>plan</w:t>
            </w:r>
            <w:proofErr w:type="gramEnd"/>
          </w:p>
          <w:p w14:paraId="51679940" w14:textId="77777777" w:rsidR="00563E89" w:rsidRPr="00D82FF4" w:rsidRDefault="00563E89" w:rsidP="0071319F">
            <w:pPr>
              <w:ind w:left="523"/>
              <w:contextualSpacing/>
              <w:rPr>
                <w:rFonts w:ascii="Arial Narrow" w:hAnsi="Arial Narrow" w:cs="Times New Roman"/>
                <w:i/>
                <w:iCs/>
                <w:color w:val="ED7D31"/>
              </w:rPr>
            </w:pPr>
            <w:r w:rsidRPr="00D82FF4">
              <w:rPr>
                <w:rFonts w:ascii="Arial Narrow" w:hAnsi="Arial Narrow" w:cs="Times New Roman"/>
                <w:i/>
                <w:iCs/>
                <w:color w:val="ED7D31"/>
              </w:rPr>
              <w:t xml:space="preserve">Intensity of review is </w:t>
            </w:r>
            <w:proofErr w:type="gramStart"/>
            <w:r w:rsidRPr="00D82FF4">
              <w:rPr>
                <w:rFonts w:ascii="Arial Narrow" w:hAnsi="Arial Narrow" w:cs="Times New Roman"/>
                <w:i/>
                <w:iCs/>
                <w:color w:val="ED7D31"/>
              </w:rPr>
              <w:t>variable</w:t>
            </w:r>
            <w:proofErr w:type="gramEnd"/>
          </w:p>
          <w:p w14:paraId="0E6F03C5" w14:textId="77777777" w:rsidR="00563E89" w:rsidRPr="00D82FF4" w:rsidRDefault="00563E89" w:rsidP="00A0230B">
            <w:pPr>
              <w:numPr>
                <w:ilvl w:val="0"/>
                <w:numId w:val="39"/>
              </w:numPr>
              <w:ind w:left="523"/>
              <w:contextualSpacing/>
              <w:rPr>
                <w:rFonts w:ascii="Arial Narrow" w:hAnsi="Arial Narrow" w:cs="Times New Roman"/>
              </w:rPr>
            </w:pPr>
            <w:r w:rsidRPr="00D82FF4">
              <w:rPr>
                <w:rFonts w:ascii="Arial Narrow" w:hAnsi="Arial Narrow" w:cs="Times New Roman"/>
              </w:rPr>
              <w:t xml:space="preserve">Contracts </w:t>
            </w:r>
            <w:proofErr w:type="gramStart"/>
            <w:r w:rsidRPr="00D82FF4">
              <w:rPr>
                <w:rFonts w:ascii="Arial Narrow" w:hAnsi="Arial Narrow" w:cs="Times New Roman"/>
              </w:rPr>
              <w:t>checked,</w:t>
            </w:r>
            <w:proofErr w:type="gramEnd"/>
            <w:r w:rsidRPr="00D82FF4">
              <w:rPr>
                <w:rFonts w:ascii="Arial Narrow" w:hAnsi="Arial Narrow" w:cs="Times New Roman"/>
              </w:rPr>
              <w:t xml:space="preserve"> budget approved by MSD staff</w:t>
            </w:r>
          </w:p>
          <w:p w14:paraId="53F05609" w14:textId="77777777" w:rsidR="00563E89" w:rsidRPr="00D82FF4" w:rsidRDefault="00563E89" w:rsidP="00A0230B">
            <w:pPr>
              <w:numPr>
                <w:ilvl w:val="0"/>
                <w:numId w:val="39"/>
              </w:numPr>
              <w:ind w:left="523"/>
              <w:contextualSpacing/>
              <w:rPr>
                <w:rFonts w:ascii="Arial Narrow" w:hAnsi="Arial Narrow" w:cs="Times New Roman"/>
              </w:rPr>
            </w:pPr>
            <w:r w:rsidRPr="00D82FF4">
              <w:rPr>
                <w:rFonts w:ascii="Arial Narrow" w:hAnsi="Arial Narrow" w:cs="Times New Roman"/>
              </w:rPr>
              <w:t xml:space="preserve">Contracts </w:t>
            </w:r>
            <w:proofErr w:type="gramStart"/>
            <w:r w:rsidRPr="00D82FF4">
              <w:rPr>
                <w:rFonts w:ascii="Arial Narrow" w:hAnsi="Arial Narrow" w:cs="Times New Roman"/>
              </w:rPr>
              <w:t>processed</w:t>
            </w:r>
            <w:proofErr w:type="gramEnd"/>
          </w:p>
          <w:p w14:paraId="46217D52" w14:textId="77777777" w:rsidR="00563E89" w:rsidRPr="00D82FF4" w:rsidRDefault="00563E89" w:rsidP="00A0230B">
            <w:pPr>
              <w:numPr>
                <w:ilvl w:val="0"/>
                <w:numId w:val="39"/>
              </w:numPr>
              <w:ind w:left="523"/>
              <w:contextualSpacing/>
              <w:rPr>
                <w:rFonts w:ascii="Arial Narrow" w:hAnsi="Arial Narrow" w:cs="Times New Roman"/>
              </w:rPr>
            </w:pPr>
            <w:r w:rsidRPr="00D82FF4">
              <w:rPr>
                <w:rFonts w:ascii="Arial Narrow" w:hAnsi="Arial Narrow" w:cs="Times New Roman"/>
              </w:rPr>
              <w:t xml:space="preserve">MSD staff have all resources they need/feel </w:t>
            </w:r>
            <w:proofErr w:type="gramStart"/>
            <w:r w:rsidRPr="00D82FF4">
              <w:rPr>
                <w:rFonts w:ascii="Arial Narrow" w:hAnsi="Arial Narrow" w:cs="Times New Roman"/>
              </w:rPr>
              <w:t>supported</w:t>
            </w:r>
            <w:proofErr w:type="gramEnd"/>
          </w:p>
          <w:p w14:paraId="0DD19BC4" w14:textId="638A11A0" w:rsidR="00563E89" w:rsidRPr="00D82FF4" w:rsidRDefault="00563E89" w:rsidP="0071319F">
            <w:pPr>
              <w:ind w:left="523"/>
              <w:contextualSpacing/>
              <w:rPr>
                <w:rFonts w:ascii="Arial Narrow" w:hAnsi="Arial Narrow" w:cs="Times New Roman"/>
                <w:i/>
                <w:iCs/>
                <w:color w:val="ED7D31"/>
              </w:rPr>
            </w:pPr>
            <w:r w:rsidRPr="00D82FF4">
              <w:rPr>
                <w:rFonts w:ascii="Arial Narrow" w:hAnsi="Arial Narrow" w:cs="Times New Roman"/>
                <w:i/>
                <w:iCs/>
                <w:color w:val="ED7D31"/>
              </w:rPr>
              <w:t xml:space="preserve">Some work brokers need additional administrative </w:t>
            </w:r>
            <w:proofErr w:type="gramStart"/>
            <w:r w:rsidRPr="00D82FF4">
              <w:rPr>
                <w:rFonts w:ascii="Arial Narrow" w:hAnsi="Arial Narrow" w:cs="Times New Roman"/>
                <w:i/>
                <w:iCs/>
                <w:color w:val="ED7D31"/>
              </w:rPr>
              <w:t>support</w:t>
            </w:r>
            <w:proofErr w:type="gramEnd"/>
          </w:p>
          <w:p w14:paraId="3D517409" w14:textId="77777777" w:rsidR="00563E89" w:rsidRPr="00D82FF4" w:rsidRDefault="00563E89" w:rsidP="00A0230B">
            <w:pPr>
              <w:numPr>
                <w:ilvl w:val="0"/>
                <w:numId w:val="39"/>
              </w:numPr>
              <w:ind w:left="523"/>
              <w:contextualSpacing/>
              <w:rPr>
                <w:rFonts w:ascii="Arial Narrow" w:hAnsi="Arial Narrow" w:cs="Times New Roman"/>
                <w:b/>
                <w:bCs/>
              </w:rPr>
            </w:pPr>
            <w:r w:rsidRPr="00D82FF4">
              <w:rPr>
                <w:rFonts w:ascii="Arial Narrow" w:hAnsi="Arial Narrow" w:cs="Times New Roman"/>
              </w:rPr>
              <w:t xml:space="preserve">MSD staff have all knowledge/skills they need/feel confident administering </w:t>
            </w:r>
            <w:proofErr w:type="gramStart"/>
            <w:r w:rsidRPr="00D82FF4">
              <w:rPr>
                <w:rFonts w:ascii="Arial Narrow" w:hAnsi="Arial Narrow" w:cs="Times New Roman"/>
              </w:rPr>
              <w:t>FWE</w:t>
            </w:r>
            <w:proofErr w:type="gramEnd"/>
          </w:p>
          <w:p w14:paraId="78DD6232" w14:textId="77777777" w:rsidR="00563E89" w:rsidRPr="00D82FF4" w:rsidRDefault="00563E89" w:rsidP="0071319F">
            <w:pPr>
              <w:ind w:left="523"/>
              <w:contextualSpacing/>
              <w:rPr>
                <w:rFonts w:ascii="Arial Narrow" w:hAnsi="Arial Narrow" w:cs="Times New Roman"/>
                <w:i/>
                <w:iCs/>
              </w:rPr>
            </w:pPr>
            <w:r w:rsidRPr="00D82FF4">
              <w:rPr>
                <w:rFonts w:ascii="Arial Narrow" w:hAnsi="Arial Narrow" w:cs="Times New Roman"/>
                <w:i/>
                <w:iCs/>
                <w:color w:val="ED7D31"/>
              </w:rPr>
              <w:t>MSD staff often do not feel confident administering</w:t>
            </w:r>
          </w:p>
        </w:tc>
        <w:tc>
          <w:tcPr>
            <w:tcW w:w="3919" w:type="dxa"/>
          </w:tcPr>
          <w:p w14:paraId="600D0BB4" w14:textId="77777777" w:rsidR="00563E89" w:rsidRPr="00D82FF4" w:rsidRDefault="00563E89" w:rsidP="0071319F">
            <w:pPr>
              <w:rPr>
                <w:rFonts w:ascii="Arial Narrow" w:hAnsi="Arial Narrow" w:cs="Times New Roman"/>
                <w:b/>
                <w:bCs/>
                <w:i/>
                <w:iCs/>
              </w:rPr>
            </w:pPr>
            <w:r w:rsidRPr="00D82FF4">
              <w:rPr>
                <w:rFonts w:ascii="Arial Narrow" w:hAnsi="Arial Narrow" w:cs="Times New Roman"/>
                <w:b/>
                <w:bCs/>
                <w:i/>
                <w:iCs/>
              </w:rPr>
              <w:t>Short term</w:t>
            </w:r>
          </w:p>
          <w:p w14:paraId="6F86D5D3" w14:textId="77777777" w:rsidR="00563E89" w:rsidRPr="00D82FF4" w:rsidRDefault="00563E89" w:rsidP="00A0230B">
            <w:pPr>
              <w:numPr>
                <w:ilvl w:val="0"/>
                <w:numId w:val="43"/>
              </w:numPr>
              <w:ind w:left="272" w:hanging="272"/>
              <w:contextualSpacing/>
              <w:rPr>
                <w:rFonts w:ascii="Arial Narrow" w:hAnsi="Arial Narrow" w:cs="Times New Roman"/>
              </w:rPr>
            </w:pPr>
            <w:r w:rsidRPr="00D82FF4">
              <w:rPr>
                <w:rFonts w:ascii="Arial Narrow" w:hAnsi="Arial Narrow" w:cs="Times New Roman"/>
              </w:rPr>
              <w:t>Start-up small business</w:t>
            </w:r>
          </w:p>
          <w:p w14:paraId="22C5ECE6" w14:textId="77777777" w:rsidR="00563E89" w:rsidRPr="00D82FF4" w:rsidRDefault="00563E89" w:rsidP="0071319F">
            <w:pPr>
              <w:ind w:left="272"/>
              <w:contextualSpacing/>
              <w:rPr>
                <w:rFonts w:ascii="Arial Narrow" w:hAnsi="Arial Narrow" w:cs="Times New Roman"/>
                <w:i/>
                <w:iCs/>
                <w:color w:val="ED7D31"/>
              </w:rPr>
            </w:pPr>
            <w:r w:rsidRPr="00D82FF4">
              <w:rPr>
                <w:rFonts w:ascii="Arial Narrow" w:hAnsi="Arial Narrow" w:cs="Times New Roman"/>
                <w:i/>
                <w:iCs/>
                <w:color w:val="ED7D31"/>
              </w:rPr>
              <w:t xml:space="preserve">Some businesses do not </w:t>
            </w:r>
            <w:proofErr w:type="gramStart"/>
            <w:r w:rsidRPr="00D82FF4">
              <w:rPr>
                <w:rFonts w:ascii="Arial Narrow" w:hAnsi="Arial Narrow" w:cs="Times New Roman"/>
                <w:i/>
                <w:iCs/>
                <w:color w:val="ED7D31"/>
              </w:rPr>
              <w:t>trade</w:t>
            </w:r>
            <w:proofErr w:type="gramEnd"/>
          </w:p>
          <w:p w14:paraId="1E1E071A" w14:textId="77777777" w:rsidR="00563E89" w:rsidRPr="00D82FF4" w:rsidRDefault="00563E89" w:rsidP="0071319F">
            <w:pPr>
              <w:rPr>
                <w:rFonts w:ascii="Arial Narrow" w:hAnsi="Arial Narrow" w:cs="Times New Roman"/>
                <w:b/>
                <w:bCs/>
                <w:i/>
                <w:iCs/>
              </w:rPr>
            </w:pPr>
          </w:p>
          <w:p w14:paraId="0103383B" w14:textId="77777777" w:rsidR="00563E89" w:rsidRPr="00D82FF4" w:rsidRDefault="00563E89" w:rsidP="0071319F">
            <w:pPr>
              <w:rPr>
                <w:rFonts w:ascii="Arial Narrow" w:hAnsi="Arial Narrow" w:cs="Times New Roman"/>
                <w:b/>
                <w:bCs/>
                <w:i/>
                <w:iCs/>
              </w:rPr>
            </w:pPr>
            <w:r w:rsidRPr="00D82FF4">
              <w:rPr>
                <w:rFonts w:ascii="Arial Narrow" w:hAnsi="Arial Narrow" w:cs="Times New Roman"/>
                <w:b/>
                <w:bCs/>
                <w:i/>
                <w:iCs/>
              </w:rPr>
              <w:t>Medium term</w:t>
            </w:r>
          </w:p>
          <w:p w14:paraId="7390E35B" w14:textId="77777777" w:rsidR="00563E89" w:rsidRPr="00D82FF4" w:rsidRDefault="00563E89" w:rsidP="00A0230B">
            <w:pPr>
              <w:numPr>
                <w:ilvl w:val="0"/>
                <w:numId w:val="43"/>
              </w:numPr>
              <w:ind w:left="272" w:hanging="272"/>
              <w:contextualSpacing/>
              <w:rPr>
                <w:rFonts w:ascii="Arial Narrow" w:hAnsi="Arial Narrow" w:cs="Times New Roman"/>
              </w:rPr>
            </w:pPr>
            <w:r w:rsidRPr="00D82FF4">
              <w:rPr>
                <w:rFonts w:ascii="Arial Narrow" w:hAnsi="Arial Narrow" w:cs="Times New Roman"/>
              </w:rPr>
              <w:t xml:space="preserve">Sustain business post </w:t>
            </w:r>
            <w:proofErr w:type="gramStart"/>
            <w:r w:rsidRPr="00D82FF4">
              <w:rPr>
                <w:rFonts w:ascii="Arial Narrow" w:hAnsi="Arial Narrow" w:cs="Times New Roman"/>
              </w:rPr>
              <w:t>subsidy</w:t>
            </w:r>
            <w:proofErr w:type="gramEnd"/>
            <w:r w:rsidRPr="00D82FF4">
              <w:rPr>
                <w:rFonts w:ascii="Arial Narrow" w:hAnsi="Arial Narrow" w:cs="Times New Roman"/>
              </w:rPr>
              <w:t xml:space="preserve"> </w:t>
            </w:r>
          </w:p>
          <w:p w14:paraId="186F158B" w14:textId="77777777" w:rsidR="00563E89" w:rsidRPr="00D82FF4" w:rsidRDefault="00563E89" w:rsidP="0071319F">
            <w:pPr>
              <w:ind w:left="272"/>
              <w:contextualSpacing/>
              <w:rPr>
                <w:rFonts w:ascii="Arial Narrow" w:hAnsi="Arial Narrow" w:cs="Times New Roman"/>
                <w:i/>
                <w:iCs/>
                <w:color w:val="ED7D31"/>
              </w:rPr>
            </w:pPr>
            <w:r w:rsidRPr="00D82FF4">
              <w:rPr>
                <w:rFonts w:ascii="Arial Narrow" w:hAnsi="Arial Narrow" w:cs="Times New Roman"/>
                <w:i/>
                <w:iCs/>
                <w:color w:val="ED7D31"/>
              </w:rPr>
              <w:t xml:space="preserve">Many businesses not </w:t>
            </w:r>
            <w:proofErr w:type="gramStart"/>
            <w:r w:rsidRPr="00D82FF4">
              <w:rPr>
                <w:rFonts w:ascii="Arial Narrow" w:hAnsi="Arial Narrow" w:cs="Times New Roman"/>
                <w:i/>
                <w:iCs/>
                <w:color w:val="ED7D31"/>
              </w:rPr>
              <w:t>sustained</w:t>
            </w:r>
            <w:proofErr w:type="gramEnd"/>
          </w:p>
          <w:p w14:paraId="789A41B2" w14:textId="3E08023F" w:rsidR="00563E89" w:rsidRPr="00D82FF4" w:rsidRDefault="00563E89" w:rsidP="00A0230B">
            <w:pPr>
              <w:numPr>
                <w:ilvl w:val="0"/>
                <w:numId w:val="43"/>
              </w:numPr>
              <w:ind w:left="272" w:hanging="272"/>
              <w:contextualSpacing/>
              <w:rPr>
                <w:rFonts w:ascii="Arial Narrow" w:hAnsi="Arial Narrow" w:cs="Times New Roman"/>
              </w:rPr>
            </w:pPr>
            <w:r w:rsidRPr="00D82FF4">
              <w:rPr>
                <w:rFonts w:ascii="Arial Narrow" w:hAnsi="Arial Narrow" w:cs="Times New Roman"/>
              </w:rPr>
              <w:t xml:space="preserve">More Māori and Pacific employees are in sustainable </w:t>
            </w:r>
            <w:proofErr w:type="gramStart"/>
            <w:r w:rsidRPr="00D82FF4">
              <w:rPr>
                <w:rFonts w:ascii="Arial Narrow" w:hAnsi="Arial Narrow" w:cs="Times New Roman"/>
              </w:rPr>
              <w:t>employment</w:t>
            </w:r>
            <w:proofErr w:type="gramEnd"/>
          </w:p>
          <w:p w14:paraId="50D73F73" w14:textId="77777777" w:rsidR="00563E89" w:rsidRPr="00D82FF4" w:rsidRDefault="00563E89" w:rsidP="0071319F">
            <w:pPr>
              <w:ind w:left="272"/>
              <w:contextualSpacing/>
              <w:rPr>
                <w:rFonts w:ascii="Arial Narrow" w:hAnsi="Arial Narrow" w:cs="Times New Roman"/>
                <w:i/>
                <w:iCs/>
                <w:color w:val="ED7D31"/>
              </w:rPr>
            </w:pPr>
            <w:r w:rsidRPr="00D82FF4">
              <w:rPr>
                <w:rFonts w:ascii="Arial Narrow" w:hAnsi="Arial Narrow" w:cs="Times New Roman"/>
                <w:i/>
                <w:iCs/>
                <w:color w:val="ED7D31"/>
              </w:rPr>
              <w:t>Quantitative IDI data required.</w:t>
            </w:r>
          </w:p>
          <w:p w14:paraId="6CAA0D4B" w14:textId="77777777" w:rsidR="00563E89" w:rsidRPr="00D82FF4" w:rsidRDefault="00563E89" w:rsidP="0071319F">
            <w:pPr>
              <w:rPr>
                <w:rFonts w:ascii="Arial Narrow" w:hAnsi="Arial Narrow" w:cs="Times New Roman"/>
              </w:rPr>
            </w:pPr>
          </w:p>
          <w:p w14:paraId="52CCF360" w14:textId="77777777" w:rsidR="00563E89" w:rsidRPr="00D82FF4" w:rsidRDefault="00563E89" w:rsidP="0071319F">
            <w:pPr>
              <w:rPr>
                <w:rFonts w:ascii="Arial Narrow" w:hAnsi="Arial Narrow" w:cs="Times New Roman"/>
                <w:b/>
                <w:bCs/>
                <w:i/>
                <w:iCs/>
              </w:rPr>
            </w:pPr>
            <w:r w:rsidRPr="00D82FF4">
              <w:rPr>
                <w:rFonts w:ascii="Arial Narrow" w:hAnsi="Arial Narrow" w:cs="Times New Roman"/>
                <w:b/>
                <w:bCs/>
                <w:i/>
                <w:iCs/>
              </w:rPr>
              <w:t>Long term</w:t>
            </w:r>
          </w:p>
          <w:p w14:paraId="1BA190E7" w14:textId="77777777" w:rsidR="00563E89" w:rsidRPr="00D82FF4" w:rsidRDefault="00563E89" w:rsidP="00A0230B">
            <w:pPr>
              <w:numPr>
                <w:ilvl w:val="0"/>
                <w:numId w:val="43"/>
              </w:numPr>
              <w:ind w:left="272" w:hanging="272"/>
              <w:contextualSpacing/>
              <w:rPr>
                <w:rFonts w:ascii="Arial Narrow" w:hAnsi="Arial Narrow" w:cs="Times New Roman"/>
                <w:b/>
                <w:bCs/>
              </w:rPr>
            </w:pPr>
            <w:r w:rsidRPr="00D82FF4">
              <w:rPr>
                <w:rFonts w:ascii="Arial Narrow" w:hAnsi="Arial Narrow" w:cs="Times New Roman"/>
              </w:rPr>
              <w:t>Reduced risk of long-term benefit receipt and/or labour market vulnerability</w:t>
            </w:r>
          </w:p>
          <w:p w14:paraId="2040BE65" w14:textId="77777777" w:rsidR="00563E89" w:rsidRPr="00D82FF4" w:rsidRDefault="00563E89" w:rsidP="0071319F">
            <w:pPr>
              <w:ind w:left="272"/>
              <w:contextualSpacing/>
              <w:rPr>
                <w:rFonts w:ascii="Arial Narrow" w:hAnsi="Arial Narrow" w:cs="Times New Roman"/>
                <w:i/>
                <w:iCs/>
                <w:color w:val="ED7D31"/>
              </w:rPr>
            </w:pPr>
            <w:r w:rsidRPr="00D82FF4">
              <w:rPr>
                <w:rFonts w:ascii="Arial Narrow" w:hAnsi="Arial Narrow" w:cs="Times New Roman"/>
                <w:i/>
                <w:iCs/>
                <w:color w:val="ED7D31"/>
              </w:rPr>
              <w:t xml:space="preserve">No strong evidence that this is </w:t>
            </w:r>
            <w:proofErr w:type="gramStart"/>
            <w:r w:rsidRPr="00D82FF4">
              <w:rPr>
                <w:rFonts w:ascii="Arial Narrow" w:hAnsi="Arial Narrow" w:cs="Times New Roman"/>
                <w:i/>
                <w:iCs/>
                <w:color w:val="ED7D31"/>
              </w:rPr>
              <w:t>widespread</w:t>
            </w:r>
            <w:proofErr w:type="gramEnd"/>
          </w:p>
          <w:p w14:paraId="6ED4DF50" w14:textId="77777777" w:rsidR="00563E89" w:rsidRPr="00D82FF4" w:rsidRDefault="00563E89" w:rsidP="00A0230B">
            <w:pPr>
              <w:numPr>
                <w:ilvl w:val="0"/>
                <w:numId w:val="43"/>
              </w:numPr>
              <w:ind w:left="272" w:hanging="272"/>
              <w:contextualSpacing/>
              <w:rPr>
                <w:rFonts w:ascii="Arial Narrow" w:hAnsi="Arial Narrow" w:cs="Times New Roman"/>
              </w:rPr>
            </w:pPr>
            <w:r w:rsidRPr="00D82FF4">
              <w:rPr>
                <w:rFonts w:ascii="Arial Narrow" w:hAnsi="Arial Narrow" w:cs="Times New Roman"/>
              </w:rPr>
              <w:t xml:space="preserve">Monitoring data demonstrates that the programme has effective positive impacts on service users lives. </w:t>
            </w:r>
          </w:p>
          <w:p w14:paraId="7787E9DC" w14:textId="77777777" w:rsidR="00563E89" w:rsidRPr="00D82FF4" w:rsidRDefault="00563E89" w:rsidP="0071319F">
            <w:pPr>
              <w:ind w:left="272"/>
              <w:contextualSpacing/>
              <w:rPr>
                <w:rFonts w:ascii="Arial Narrow" w:hAnsi="Arial Narrow" w:cs="Times New Roman"/>
              </w:rPr>
            </w:pPr>
            <w:r w:rsidRPr="00D82FF4">
              <w:rPr>
                <w:rFonts w:ascii="Arial Narrow" w:hAnsi="Arial Narrow" w:cs="Times New Roman"/>
                <w:i/>
                <w:iCs/>
                <w:color w:val="ED7D31"/>
              </w:rPr>
              <w:t>MSD quantitative data required.</w:t>
            </w:r>
            <w:r w:rsidRPr="00D82FF4">
              <w:rPr>
                <w:rFonts w:ascii="Arial Narrow" w:hAnsi="Arial Narrow" w:cs="Times New Roman"/>
              </w:rPr>
              <w:t xml:space="preserve"> </w:t>
            </w:r>
          </w:p>
        </w:tc>
        <w:tc>
          <w:tcPr>
            <w:tcW w:w="2127" w:type="dxa"/>
          </w:tcPr>
          <w:p w14:paraId="3423890B" w14:textId="77777777" w:rsidR="00563E89" w:rsidRPr="00D82FF4" w:rsidRDefault="00563E89" w:rsidP="0071319F">
            <w:pPr>
              <w:rPr>
                <w:rFonts w:ascii="Arial Narrow" w:hAnsi="Arial Narrow" w:cs="Times New Roman"/>
                <w:b/>
                <w:bCs/>
              </w:rPr>
            </w:pPr>
          </w:p>
        </w:tc>
      </w:tr>
    </w:tbl>
    <w:p w14:paraId="69D9802C" w14:textId="4047B4D5" w:rsidR="00B37210" w:rsidRPr="001C754E" w:rsidRDefault="007A773C" w:rsidP="001C754E">
      <w:pPr>
        <w:pStyle w:val="Normal0"/>
        <w:rPr>
          <w:i/>
          <w:iCs/>
          <w:color w:val="F79646" w:themeColor="accent6"/>
        </w:rPr>
        <w:sectPr w:rsidR="00B37210" w:rsidRPr="001C754E" w:rsidSect="00403AC8">
          <w:pgSz w:w="16838" w:h="11906" w:orient="landscape"/>
          <w:pgMar w:top="1080" w:right="1440" w:bottom="1080" w:left="1440" w:header="709" w:footer="709" w:gutter="0"/>
          <w:cols w:space="708"/>
          <w:docGrid w:linePitch="360"/>
        </w:sectPr>
      </w:pPr>
      <w:bookmarkStart w:id="554" w:name="_Toc142485004"/>
      <w:bookmarkStart w:id="555" w:name="_Toc142665818"/>
      <w:bookmarkEnd w:id="552"/>
      <w:bookmarkEnd w:id="553"/>
      <w:r w:rsidRPr="001C754E">
        <w:rPr>
          <w:b/>
          <w:bCs/>
          <w:i/>
          <w:iCs/>
          <w:color w:val="F79646" w:themeColor="accent6"/>
        </w:rPr>
        <w:t xml:space="preserve">Note: </w:t>
      </w:r>
      <w:r w:rsidRPr="001C754E">
        <w:rPr>
          <w:i/>
          <w:iCs/>
          <w:color w:val="F79646" w:themeColor="accent6"/>
        </w:rPr>
        <w:t xml:space="preserve">Comments in orange italics are evaluation findings. </w:t>
      </w:r>
    </w:p>
    <w:p w14:paraId="401E7CC8" w14:textId="74D24471" w:rsidR="00F0160E" w:rsidRDefault="00F36BE0" w:rsidP="007942FA">
      <w:pPr>
        <w:pStyle w:val="Heading2"/>
        <w:numPr>
          <w:ilvl w:val="0"/>
          <w:numId w:val="0"/>
        </w:numPr>
      </w:pPr>
      <w:bookmarkStart w:id="556" w:name="_Toc163549256"/>
      <w:bookmarkStart w:id="557" w:name="_Toc142485005"/>
      <w:bookmarkStart w:id="558" w:name="_Toc142485122"/>
      <w:bookmarkEnd w:id="554"/>
      <w:bookmarkEnd w:id="555"/>
      <w:r>
        <w:lastRenderedPageBreak/>
        <w:t xml:space="preserve">9.2 </w:t>
      </w:r>
      <w:r w:rsidR="00711B9D">
        <w:t xml:space="preserve">Appendix B: </w:t>
      </w:r>
      <w:r w:rsidR="00104F36">
        <w:t>Discussion Guides</w:t>
      </w:r>
      <w:bookmarkEnd w:id="556"/>
    </w:p>
    <w:p w14:paraId="2FC33D6D" w14:textId="77777777" w:rsidR="00F0160E" w:rsidRDefault="00F0160E" w:rsidP="00F0160E">
      <w:pPr>
        <w:pStyle w:val="Normal0"/>
      </w:pPr>
    </w:p>
    <w:p w14:paraId="710D97F1" w14:textId="10B30DA0" w:rsidR="00563E89" w:rsidRPr="00995A41" w:rsidRDefault="00563E89" w:rsidP="00563E89">
      <w:pPr>
        <w:pStyle w:val="Heading3"/>
      </w:pPr>
      <w:r w:rsidRPr="00CD2A2C">
        <w:t>FWSE Subsidy Recipients</w:t>
      </w:r>
      <w:bookmarkEnd w:id="557"/>
      <w:bookmarkEnd w:id="558"/>
    </w:p>
    <w:p w14:paraId="318AE3C6" w14:textId="77777777" w:rsidR="00563E89" w:rsidRPr="00995A41" w:rsidRDefault="00563E89" w:rsidP="00A0230B">
      <w:pPr>
        <w:widowControl/>
        <w:numPr>
          <w:ilvl w:val="0"/>
          <w:numId w:val="14"/>
        </w:numPr>
        <w:shd w:val="clear" w:color="auto" w:fill="D9D9D9"/>
        <w:autoSpaceDE/>
        <w:autoSpaceDN/>
        <w:spacing w:line="312" w:lineRule="auto"/>
        <w:ind w:left="567" w:hanging="567"/>
        <w:contextualSpacing/>
        <w:jc w:val="both"/>
        <w:rPr>
          <w:rFonts w:ascii="Arial Narrow" w:hAnsi="Arial Narrow" w:cs="Times New Roman"/>
          <w:i/>
          <w:color w:val="000000"/>
          <w:spacing w:val="10"/>
          <w:sz w:val="24"/>
          <w:szCs w:val="24"/>
        </w:rPr>
      </w:pPr>
      <w:r w:rsidRPr="00995A41">
        <w:rPr>
          <w:rFonts w:ascii="Arial Narrow" w:hAnsi="Arial Narrow" w:cs="Times New Roman"/>
          <w:b/>
          <w:color w:val="000000"/>
          <w:spacing w:val="10"/>
          <w:sz w:val="24"/>
          <w:szCs w:val="24"/>
        </w:rPr>
        <w:t xml:space="preserve">Introduction  </w:t>
      </w:r>
    </w:p>
    <w:p w14:paraId="3850FA12" w14:textId="77777777" w:rsidR="00563E89" w:rsidRPr="00995A4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95A41">
        <w:rPr>
          <w:rFonts w:ascii="Arial Narrow" w:hAnsi="Arial Narrow" w:cs="Times New Roman"/>
          <w:b/>
          <w:bCs/>
          <w:spacing w:val="10"/>
          <w:szCs w:val="20"/>
        </w:rPr>
        <w:t xml:space="preserve">Overview and purpose of evaluation and </w:t>
      </w:r>
      <w:proofErr w:type="spellStart"/>
      <w:r w:rsidRPr="00995A41">
        <w:rPr>
          <w:rFonts w:ascii="Arial Narrow" w:hAnsi="Arial Narrow" w:cs="Times New Roman"/>
          <w:b/>
          <w:bCs/>
          <w:spacing w:val="10"/>
          <w:szCs w:val="20"/>
        </w:rPr>
        <w:t>GravitasOPG</w:t>
      </w:r>
      <w:proofErr w:type="spellEnd"/>
      <w:r w:rsidRPr="00995A41">
        <w:rPr>
          <w:rFonts w:ascii="Arial Narrow" w:hAnsi="Arial Narrow" w:cs="Times New Roman"/>
          <w:b/>
          <w:bCs/>
          <w:spacing w:val="10"/>
          <w:szCs w:val="20"/>
        </w:rPr>
        <w:t xml:space="preserve"> </w:t>
      </w:r>
      <w:proofErr w:type="gramStart"/>
      <w:r w:rsidRPr="00995A41">
        <w:rPr>
          <w:rFonts w:ascii="Arial Narrow" w:hAnsi="Arial Narrow" w:cs="Times New Roman"/>
          <w:b/>
          <w:bCs/>
          <w:spacing w:val="10"/>
          <w:szCs w:val="20"/>
        </w:rPr>
        <w:t>role</w:t>
      </w:r>
      <w:proofErr w:type="gramEnd"/>
    </w:p>
    <w:p w14:paraId="159667E6" w14:textId="77777777" w:rsidR="00563E89" w:rsidRPr="00995A41" w:rsidRDefault="00563E89" w:rsidP="00563E89">
      <w:pPr>
        <w:widowControl/>
        <w:autoSpaceDE/>
        <w:autoSpaceDN/>
        <w:spacing w:line="312" w:lineRule="auto"/>
        <w:jc w:val="both"/>
        <w:rPr>
          <w:rFonts w:ascii="Arial Narrow" w:hAnsi="Arial Narrow"/>
          <w:spacing w:val="10"/>
        </w:rPr>
      </w:pPr>
      <w:r w:rsidRPr="00995A41">
        <w:rPr>
          <w:rFonts w:ascii="Arial Narrow" w:hAnsi="Arial Narrow"/>
          <w:spacing w:val="10"/>
        </w:rPr>
        <w:t xml:space="preserve">Flexi-Wage is one of the ways that the Ministry of Social Development (MSD), which includes </w:t>
      </w:r>
      <w:r>
        <w:rPr>
          <w:rFonts w:ascii="Arial Narrow" w:hAnsi="Arial Narrow"/>
          <w:spacing w:val="10"/>
        </w:rPr>
        <w:t>WI</w:t>
      </w:r>
      <w:r w:rsidRPr="00995A41">
        <w:rPr>
          <w:rFonts w:ascii="Arial Narrow" w:hAnsi="Arial Narrow"/>
          <w:spacing w:val="10"/>
        </w:rPr>
        <w:t xml:space="preserve">, is supporting more New Zealanders into work, including by helping them start their own businesses and helping with costs while they get started. </w:t>
      </w:r>
    </w:p>
    <w:p w14:paraId="461C907C" w14:textId="77777777" w:rsidR="00563E89" w:rsidRDefault="00563E89" w:rsidP="00563E89">
      <w:pPr>
        <w:widowControl/>
        <w:autoSpaceDE/>
        <w:autoSpaceDN/>
        <w:spacing w:line="312" w:lineRule="auto"/>
        <w:jc w:val="both"/>
        <w:rPr>
          <w:rFonts w:ascii="Arial Narrow" w:hAnsi="Arial Narrow"/>
          <w:spacing w:val="10"/>
        </w:rPr>
      </w:pPr>
    </w:p>
    <w:p w14:paraId="50DFCC26" w14:textId="77777777" w:rsidR="00563E89" w:rsidRPr="00995A41" w:rsidRDefault="00563E89" w:rsidP="00563E89">
      <w:pPr>
        <w:widowControl/>
        <w:autoSpaceDE/>
        <w:autoSpaceDN/>
        <w:spacing w:line="312" w:lineRule="auto"/>
        <w:jc w:val="both"/>
        <w:rPr>
          <w:rFonts w:ascii="Arial Narrow" w:hAnsi="Arial Narrow"/>
          <w:spacing w:val="10"/>
        </w:rPr>
      </w:pPr>
      <w:r w:rsidRPr="00995A41">
        <w:rPr>
          <w:rFonts w:ascii="Arial Narrow" w:hAnsi="Arial Narrow"/>
          <w:spacing w:val="10"/>
        </w:rPr>
        <w:t xml:space="preserve">The research will look at how Flexi-Wage is working to support people into employment, including self-employment. We are interested in how Flexi-wage has been implemented, what has worked well, how it could be improved and what people’s perceptions of it are. </w:t>
      </w:r>
    </w:p>
    <w:p w14:paraId="25A95580" w14:textId="32F04C91" w:rsidR="00A2410D" w:rsidRDefault="00563E89" w:rsidP="00563E89">
      <w:pPr>
        <w:widowControl/>
        <w:autoSpaceDE/>
        <w:autoSpaceDN/>
        <w:spacing w:line="312" w:lineRule="auto"/>
        <w:jc w:val="both"/>
        <w:rPr>
          <w:rFonts w:ascii="Arial Narrow" w:hAnsi="Arial Narrow"/>
          <w:spacing w:val="10"/>
        </w:rPr>
      </w:pPr>
      <w:r w:rsidRPr="00995A41">
        <w:rPr>
          <w:rFonts w:ascii="Arial Narrow" w:hAnsi="Arial Narrow"/>
          <w:spacing w:val="10"/>
        </w:rPr>
        <w:t xml:space="preserve">The research is being conducted by </w:t>
      </w:r>
      <w:proofErr w:type="spellStart"/>
      <w:r w:rsidRPr="00995A41">
        <w:rPr>
          <w:rFonts w:ascii="Arial Narrow" w:hAnsi="Arial Narrow"/>
          <w:spacing w:val="10"/>
        </w:rPr>
        <w:t>GravitasOPG</w:t>
      </w:r>
      <w:proofErr w:type="spellEnd"/>
      <w:r w:rsidRPr="00995A41">
        <w:rPr>
          <w:rFonts w:ascii="Arial Narrow" w:hAnsi="Arial Narrow"/>
          <w:spacing w:val="10"/>
        </w:rPr>
        <w:t xml:space="preserve">, an independent research company. </w:t>
      </w:r>
    </w:p>
    <w:p w14:paraId="3287341A" w14:textId="77777777" w:rsidR="00A2410D" w:rsidRPr="00995A41" w:rsidRDefault="00A2410D" w:rsidP="00563E89">
      <w:pPr>
        <w:widowControl/>
        <w:autoSpaceDE/>
        <w:autoSpaceDN/>
        <w:spacing w:line="312" w:lineRule="auto"/>
        <w:jc w:val="both"/>
        <w:rPr>
          <w:rFonts w:ascii="Arial Narrow" w:hAnsi="Arial Narrow"/>
          <w:spacing w:val="10"/>
        </w:rPr>
      </w:pPr>
    </w:p>
    <w:p w14:paraId="1E7B3AC1" w14:textId="77777777" w:rsidR="00563E89" w:rsidRPr="00995A4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95A41">
        <w:rPr>
          <w:rFonts w:ascii="Arial Narrow" w:hAnsi="Arial Narrow" w:cs="Times New Roman"/>
          <w:b/>
          <w:bCs/>
          <w:spacing w:val="10"/>
          <w:szCs w:val="20"/>
        </w:rPr>
        <w:t xml:space="preserve">Aims of discussion; expected duration; roles of </w:t>
      </w:r>
      <w:proofErr w:type="gramStart"/>
      <w:r w:rsidRPr="00995A41">
        <w:rPr>
          <w:rFonts w:ascii="Arial Narrow" w:hAnsi="Arial Narrow" w:cs="Times New Roman"/>
          <w:b/>
          <w:bCs/>
          <w:spacing w:val="10"/>
          <w:szCs w:val="20"/>
        </w:rPr>
        <w:t>participants</w:t>
      </w:r>
      <w:proofErr w:type="gramEnd"/>
    </w:p>
    <w:p w14:paraId="7889C1EC" w14:textId="77777777" w:rsidR="00563E89" w:rsidRPr="00995A41" w:rsidRDefault="00563E89" w:rsidP="00563E89">
      <w:pPr>
        <w:widowControl/>
        <w:autoSpaceDE/>
        <w:autoSpaceDN/>
        <w:spacing w:line="312" w:lineRule="auto"/>
        <w:jc w:val="both"/>
        <w:rPr>
          <w:rFonts w:ascii="Arial Narrow" w:hAnsi="Arial Narrow"/>
          <w:spacing w:val="10"/>
        </w:rPr>
      </w:pPr>
      <w:r w:rsidRPr="00995A41">
        <w:rPr>
          <w:rFonts w:ascii="Arial Narrow" w:hAnsi="Arial Narrow"/>
          <w:spacing w:val="10"/>
        </w:rPr>
        <w:t xml:space="preserve">As a self-employed person who has been involved in Flexi-Wage, we are interested in your experiences and thoughts.  Even though you may not be receiving the Flexi-Wage Self-Employment subsidy anymore, we would still like your feedback. </w:t>
      </w:r>
    </w:p>
    <w:p w14:paraId="57E16355" w14:textId="77777777" w:rsidR="00563E89" w:rsidRPr="00995A41" w:rsidRDefault="00563E89" w:rsidP="00563E89">
      <w:pPr>
        <w:widowControl/>
        <w:autoSpaceDE/>
        <w:autoSpaceDN/>
        <w:spacing w:line="312" w:lineRule="auto"/>
        <w:jc w:val="both"/>
        <w:rPr>
          <w:rFonts w:ascii="Arial Narrow" w:hAnsi="Arial Narrow"/>
          <w:spacing w:val="10"/>
          <w:lang w:eastAsia="en-NZ"/>
        </w:rPr>
      </w:pPr>
      <w:r w:rsidRPr="00995A41">
        <w:rPr>
          <w:rFonts w:ascii="Arial Narrow" w:hAnsi="Arial Narrow"/>
          <w:spacing w:val="10"/>
          <w:lang w:eastAsia="en-NZ"/>
        </w:rPr>
        <w:t xml:space="preserve">The interview would last about 45-60 minutes, depending on how much you would like to say in response to the questions.  </w:t>
      </w:r>
    </w:p>
    <w:p w14:paraId="7CACA398" w14:textId="77777777" w:rsidR="00563E89" w:rsidRDefault="00563E89" w:rsidP="00563E89">
      <w:pPr>
        <w:widowControl/>
        <w:autoSpaceDE/>
        <w:autoSpaceDN/>
        <w:spacing w:line="312" w:lineRule="auto"/>
        <w:jc w:val="both"/>
        <w:rPr>
          <w:rFonts w:ascii="Arial Narrow" w:hAnsi="Arial Narrow"/>
          <w:spacing w:val="10"/>
        </w:rPr>
      </w:pPr>
      <w:r w:rsidRPr="00995A41">
        <w:rPr>
          <w:rFonts w:ascii="Arial Narrow" w:hAnsi="Arial Narrow"/>
          <w:spacing w:val="10"/>
        </w:rPr>
        <w:t xml:space="preserve">The information you provide would help to improve the way Flexi-Wage is delivered to people in the future, so that that they can get the best outcomes possible from it.  </w:t>
      </w:r>
    </w:p>
    <w:p w14:paraId="060CF7C2" w14:textId="77777777" w:rsidR="00563E89" w:rsidRPr="00995A41" w:rsidRDefault="00563E89" w:rsidP="00563E89">
      <w:pPr>
        <w:widowControl/>
        <w:autoSpaceDE/>
        <w:autoSpaceDN/>
        <w:spacing w:line="312" w:lineRule="auto"/>
        <w:jc w:val="both"/>
        <w:rPr>
          <w:rFonts w:ascii="Arial Narrow" w:hAnsi="Arial Narrow"/>
          <w:spacing w:val="10"/>
        </w:rPr>
      </w:pPr>
    </w:p>
    <w:p w14:paraId="3A897291" w14:textId="77777777" w:rsidR="00563E89" w:rsidRPr="00995A4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95A41">
        <w:rPr>
          <w:rFonts w:ascii="Arial Narrow" w:hAnsi="Arial Narrow" w:cs="Times New Roman"/>
          <w:b/>
          <w:bCs/>
          <w:spacing w:val="10"/>
          <w:szCs w:val="20"/>
        </w:rPr>
        <w:t>How the information will be used</w:t>
      </w:r>
    </w:p>
    <w:p w14:paraId="45FCFB25" w14:textId="77777777" w:rsidR="00563E89" w:rsidRDefault="00563E89" w:rsidP="00563E89">
      <w:pPr>
        <w:pStyle w:val="Normal0"/>
        <w:spacing w:line="312" w:lineRule="auto"/>
      </w:pPr>
      <w:r w:rsidRPr="00995A41">
        <w:t xml:space="preserve">Your information will be grouped with information from other people who take part in the research.  Findings will be written into a report to MSD.  Reporting will ensure confidentiality of all information – we will not report in a way that will identify you or anyone else. </w:t>
      </w:r>
    </w:p>
    <w:p w14:paraId="153B8573" w14:textId="77777777" w:rsidR="00563E89" w:rsidRPr="00995A41" w:rsidRDefault="00563E89" w:rsidP="00563E89">
      <w:pPr>
        <w:pStyle w:val="Normal0"/>
        <w:spacing w:line="312" w:lineRule="auto"/>
      </w:pPr>
    </w:p>
    <w:p w14:paraId="277B3970" w14:textId="77777777" w:rsidR="00563E89" w:rsidRPr="00995A4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95A41">
        <w:rPr>
          <w:rFonts w:ascii="Arial Narrow" w:hAnsi="Arial Narrow" w:cs="Times New Roman"/>
          <w:b/>
          <w:bCs/>
          <w:spacing w:val="10"/>
          <w:szCs w:val="20"/>
        </w:rPr>
        <w:t>Confidentiality and anonymity</w:t>
      </w:r>
    </w:p>
    <w:p w14:paraId="3D573B0E" w14:textId="77777777" w:rsidR="00563E89" w:rsidRDefault="00563E89" w:rsidP="00563E89">
      <w:pPr>
        <w:pStyle w:val="Normal0"/>
        <w:spacing w:line="312" w:lineRule="auto"/>
      </w:pPr>
      <w:r w:rsidRPr="00995A41">
        <w:t xml:space="preserve">What you say in an individual interview will be kept confidential. However, if you are taking part in a group interview, we cannot guarantee the confidentiality of the information you share. There will be nothing that will identify you or anyone else in any reporting. No-one at the MSD will know what you have said.  </w:t>
      </w:r>
    </w:p>
    <w:p w14:paraId="568158DC" w14:textId="77777777" w:rsidR="00563E89" w:rsidRPr="00995A41" w:rsidRDefault="00563E89" w:rsidP="00563E89">
      <w:pPr>
        <w:pStyle w:val="Normal0"/>
        <w:spacing w:line="312" w:lineRule="auto"/>
      </w:pPr>
    </w:p>
    <w:p w14:paraId="3B3AC26B" w14:textId="77777777" w:rsidR="00563E89" w:rsidRDefault="00563E89" w:rsidP="00563E89">
      <w:pPr>
        <w:pStyle w:val="Normal0"/>
        <w:spacing w:line="312" w:lineRule="auto"/>
      </w:pPr>
      <w:r w:rsidRPr="00995A41">
        <w:t xml:space="preserve">Your data will be kept secure under </w:t>
      </w:r>
      <w:proofErr w:type="spellStart"/>
      <w:r w:rsidRPr="00995A41">
        <w:t>GravitasOPG’s</w:t>
      </w:r>
      <w:proofErr w:type="spellEnd"/>
      <w:r w:rsidRPr="00995A41">
        <w:t xml:space="preserve"> strict data security policy, which means that only the researchers (and transcribers, if you agree to be audio-recorded) will have access to it.  Once the research is complete all recorded information and notes taken will be securely destroyed. </w:t>
      </w:r>
    </w:p>
    <w:p w14:paraId="58415C2F" w14:textId="77777777" w:rsidR="00563E89" w:rsidRPr="00995A41" w:rsidRDefault="00563E89" w:rsidP="00563E89">
      <w:pPr>
        <w:pStyle w:val="Normal0"/>
        <w:spacing w:line="312" w:lineRule="auto"/>
      </w:pPr>
    </w:p>
    <w:p w14:paraId="5E7A64B1" w14:textId="77777777" w:rsidR="00563E89" w:rsidRPr="00995A41" w:rsidRDefault="00563E89" w:rsidP="00563E89">
      <w:pPr>
        <w:pStyle w:val="Normal0"/>
        <w:spacing w:line="312" w:lineRule="auto"/>
      </w:pPr>
      <w:r w:rsidRPr="00995A41">
        <w:t xml:space="preserve">If you agree to being audio-recorded, the file will be transferred between </w:t>
      </w:r>
      <w:proofErr w:type="spellStart"/>
      <w:r w:rsidRPr="00995A41">
        <w:t>GravitasOPG</w:t>
      </w:r>
      <w:proofErr w:type="spellEnd"/>
      <w:r w:rsidRPr="00995A41">
        <w:t xml:space="preserve"> and the transcription company via </w:t>
      </w:r>
      <w:proofErr w:type="spellStart"/>
      <w:r w:rsidRPr="00995A41">
        <w:t>DropBox</w:t>
      </w:r>
      <w:proofErr w:type="spellEnd"/>
      <w:r w:rsidRPr="00995A41">
        <w:t xml:space="preserve"> (a secure, password protected file transferring platform). All transcribers will also be required to sign a confidentiality agreement. Data will be securely stored on password protected computers. Once the transcription has been received by </w:t>
      </w:r>
      <w:proofErr w:type="spellStart"/>
      <w:r w:rsidRPr="00995A41">
        <w:t>GravitasOPG</w:t>
      </w:r>
      <w:proofErr w:type="spellEnd"/>
      <w:r w:rsidRPr="00995A41">
        <w:t xml:space="preserve">, transcribers will delete all data.  </w:t>
      </w:r>
    </w:p>
    <w:p w14:paraId="1875D08A" w14:textId="77777777" w:rsidR="00563E89" w:rsidRPr="00995A41" w:rsidRDefault="00563E89" w:rsidP="00563E89">
      <w:pPr>
        <w:widowControl/>
        <w:autoSpaceDE/>
        <w:autoSpaceDN/>
        <w:spacing w:line="312" w:lineRule="auto"/>
        <w:contextualSpacing/>
        <w:jc w:val="both"/>
        <w:rPr>
          <w:rFonts w:ascii="Arial Narrow" w:hAnsi="Arial Narrow" w:cs="Times New Roman"/>
          <w:b/>
          <w:bCs/>
          <w:spacing w:val="10"/>
          <w:szCs w:val="20"/>
        </w:rPr>
      </w:pPr>
    </w:p>
    <w:p w14:paraId="7ACE09BB" w14:textId="77777777" w:rsidR="00563E89" w:rsidRPr="00995A4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95A41">
        <w:rPr>
          <w:rFonts w:ascii="Arial Narrow" w:hAnsi="Arial Narrow" w:cs="Times New Roman"/>
          <w:b/>
          <w:bCs/>
          <w:spacing w:val="10"/>
          <w:szCs w:val="20"/>
        </w:rPr>
        <w:lastRenderedPageBreak/>
        <w:t>Purpose and permission of audio recording</w:t>
      </w:r>
    </w:p>
    <w:p w14:paraId="4D5855B3" w14:textId="77777777" w:rsidR="00563E89" w:rsidRDefault="00563E89" w:rsidP="00563E89">
      <w:pPr>
        <w:pStyle w:val="Normal0"/>
        <w:spacing w:line="312" w:lineRule="auto"/>
      </w:pPr>
      <w:r w:rsidRPr="00995A41">
        <w:t>With your consent, I would like to audio record the interview. Audio-recording helps with analysis and writing up the report – to make sure we haven’t missed anything important.  Audio recordings will be transcribed into Word documents and then deleted immediately.  The Word documents are deleted shortly after the project is completed. You have the right to decline being recorded if you prefer not to be.</w:t>
      </w:r>
    </w:p>
    <w:p w14:paraId="50DC9D27" w14:textId="77777777" w:rsidR="00563E89" w:rsidRPr="00995A41" w:rsidRDefault="00563E89" w:rsidP="00563E89">
      <w:pPr>
        <w:pStyle w:val="Normal0"/>
        <w:spacing w:line="312" w:lineRule="auto"/>
      </w:pPr>
    </w:p>
    <w:p w14:paraId="3A85B4F0" w14:textId="77777777" w:rsidR="00563E89" w:rsidRPr="00995A4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95A41">
        <w:rPr>
          <w:rFonts w:ascii="Arial Narrow" w:hAnsi="Arial Narrow" w:cs="Times New Roman"/>
          <w:b/>
          <w:bCs/>
          <w:spacing w:val="10"/>
          <w:szCs w:val="20"/>
        </w:rPr>
        <w:t>Opportunity for questions</w:t>
      </w:r>
    </w:p>
    <w:p w14:paraId="367B37E0" w14:textId="77777777" w:rsidR="00563E89" w:rsidRPr="00995A41" w:rsidRDefault="00563E89" w:rsidP="00563E89">
      <w:pPr>
        <w:widowControl/>
        <w:autoSpaceDE/>
        <w:autoSpaceDN/>
        <w:spacing w:line="312" w:lineRule="auto"/>
        <w:contextualSpacing/>
        <w:jc w:val="both"/>
        <w:rPr>
          <w:rFonts w:ascii="Arial Narrow" w:hAnsi="Arial Narrow" w:cs="Times New Roman"/>
          <w:spacing w:val="10"/>
          <w:szCs w:val="20"/>
        </w:rPr>
      </w:pPr>
      <w:r w:rsidRPr="00995A41">
        <w:rPr>
          <w:rFonts w:ascii="Arial Narrow" w:hAnsi="Arial Narrow" w:cs="Times New Roman"/>
          <w:spacing w:val="10"/>
          <w:szCs w:val="20"/>
        </w:rPr>
        <w:t>Do you have any questions before we start?</w:t>
      </w:r>
    </w:p>
    <w:p w14:paraId="301B5A4D" w14:textId="77777777" w:rsidR="00563E89" w:rsidRPr="00995A41"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24641238" w14:textId="77777777" w:rsidR="00563E89" w:rsidRPr="00995A41" w:rsidRDefault="00563E89" w:rsidP="00A0230B">
      <w:pPr>
        <w:widowControl/>
        <w:numPr>
          <w:ilvl w:val="0"/>
          <w:numId w:val="1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95A41">
        <w:rPr>
          <w:rFonts w:ascii="Arial Narrow" w:hAnsi="Arial Narrow" w:cs="Times New Roman"/>
          <w:b/>
          <w:color w:val="000000"/>
          <w:spacing w:val="10"/>
          <w:sz w:val="24"/>
          <w:szCs w:val="24"/>
        </w:rPr>
        <w:t>Context</w:t>
      </w:r>
    </w:p>
    <w:p w14:paraId="2E1BA472" w14:textId="77777777" w:rsidR="00563E89" w:rsidRPr="00995A41"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7580626E" w14:textId="77777777" w:rsidR="00563E89" w:rsidRPr="00995A41" w:rsidRDefault="00563E89" w:rsidP="00A0230B">
      <w:pPr>
        <w:widowControl/>
        <w:numPr>
          <w:ilvl w:val="0"/>
          <w:numId w:val="19"/>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Please tell me a bit about yourself, for example where you’re from, your living situation, hobbies/interests/sports etc.</w:t>
      </w:r>
    </w:p>
    <w:p w14:paraId="594D1EEE" w14:textId="77777777" w:rsidR="00563E89" w:rsidRPr="00995A4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p>
    <w:p w14:paraId="7EA86BCC" w14:textId="77777777" w:rsidR="00563E89" w:rsidRPr="00995A41" w:rsidRDefault="00563E89" w:rsidP="00A0230B">
      <w:pPr>
        <w:widowControl/>
        <w:numPr>
          <w:ilvl w:val="0"/>
          <w:numId w:val="19"/>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Please tell me about your background in terms of work you have done and/or any businesses you have owned previous to the one you received FWSE subsidy for…</w:t>
      </w:r>
    </w:p>
    <w:p w14:paraId="1E3C5B0F" w14:textId="77777777" w:rsidR="00563E89" w:rsidRPr="00995A41" w:rsidRDefault="00563E89" w:rsidP="00563E89">
      <w:pPr>
        <w:widowControl/>
        <w:autoSpaceDE/>
        <w:autoSpaceDN/>
        <w:spacing w:line="312" w:lineRule="auto"/>
        <w:ind w:left="426"/>
        <w:contextualSpacing/>
        <w:jc w:val="both"/>
        <w:rPr>
          <w:rFonts w:ascii="Arial Narrow" w:hAnsi="Arial Narrow" w:cs="Times New Roman"/>
          <w:spacing w:val="10"/>
          <w:szCs w:val="20"/>
        </w:rPr>
      </w:pPr>
    </w:p>
    <w:p w14:paraId="0C7E224C" w14:textId="77777777" w:rsidR="00563E89" w:rsidRPr="00995A41" w:rsidRDefault="00563E89" w:rsidP="00A0230B">
      <w:pPr>
        <w:widowControl/>
        <w:numPr>
          <w:ilvl w:val="0"/>
          <w:numId w:val="18"/>
        </w:numPr>
        <w:autoSpaceDE/>
        <w:autoSpaceDN/>
        <w:spacing w:line="312" w:lineRule="auto"/>
        <w:ind w:left="426"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Please tell me about your relationship with </w:t>
      </w:r>
      <w:r>
        <w:rPr>
          <w:rFonts w:ascii="Arial Narrow" w:hAnsi="Arial Narrow" w:cs="Times New Roman"/>
          <w:spacing w:val="10"/>
          <w:szCs w:val="20"/>
        </w:rPr>
        <w:t>WI</w:t>
      </w:r>
      <w:r w:rsidRPr="00995A41">
        <w:rPr>
          <w:rFonts w:ascii="Arial Narrow" w:hAnsi="Arial Narrow" w:cs="Times New Roman"/>
          <w:spacing w:val="10"/>
          <w:szCs w:val="20"/>
        </w:rPr>
        <w:t xml:space="preserve">.  </w:t>
      </w:r>
      <w:r w:rsidRPr="00995A41">
        <w:rPr>
          <w:rFonts w:ascii="Arial Narrow" w:hAnsi="Arial Narrow" w:cs="Times New Roman"/>
          <w:i/>
          <w:iCs/>
          <w:spacing w:val="10"/>
          <w:szCs w:val="20"/>
        </w:rPr>
        <w:t>Prompt for: length of relationship, type of benefit(s) received and duration; other support, if any, currently received.</w:t>
      </w:r>
    </w:p>
    <w:p w14:paraId="5DF67AE6" w14:textId="77777777" w:rsidR="00563E89" w:rsidRPr="00995A41" w:rsidRDefault="00563E89" w:rsidP="00563E89">
      <w:pPr>
        <w:widowControl/>
        <w:autoSpaceDE/>
        <w:autoSpaceDN/>
        <w:spacing w:line="312" w:lineRule="auto"/>
        <w:ind w:left="426"/>
        <w:contextualSpacing/>
        <w:jc w:val="both"/>
        <w:rPr>
          <w:rFonts w:ascii="Arial Narrow" w:hAnsi="Arial Narrow" w:cs="Times New Roman"/>
          <w:spacing w:val="10"/>
          <w:szCs w:val="20"/>
        </w:rPr>
      </w:pPr>
    </w:p>
    <w:p w14:paraId="53D5B9B9"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Please tell me about the business that you applied for FWSE subsidy for…</w:t>
      </w:r>
      <w:r w:rsidRPr="00995A41">
        <w:rPr>
          <w:rFonts w:ascii="Arial Narrow" w:hAnsi="Arial Narrow" w:cs="Times New Roman"/>
          <w:i/>
          <w:iCs/>
          <w:spacing w:val="10"/>
          <w:szCs w:val="20"/>
        </w:rPr>
        <w:t xml:space="preserve">Prompt for: Industry; services/products; location; any employees; whether business is still operating/has grown or has closed; how long it has been operating for </w:t>
      </w:r>
    </w:p>
    <w:p w14:paraId="4942C4D3" w14:textId="77777777" w:rsidR="00563E89" w:rsidRPr="00995A41" w:rsidRDefault="00563E89" w:rsidP="00563E89">
      <w:pPr>
        <w:widowControl/>
        <w:autoSpaceDE/>
        <w:autoSpaceDN/>
        <w:spacing w:line="312" w:lineRule="auto"/>
        <w:jc w:val="both"/>
        <w:rPr>
          <w:rFonts w:ascii="Arial Narrow" w:hAnsi="Arial Narrow" w:cs="Times New Roman"/>
          <w:i/>
          <w:iCs/>
          <w:spacing w:val="10"/>
          <w:szCs w:val="20"/>
        </w:rPr>
      </w:pPr>
    </w:p>
    <w:p w14:paraId="2185AB98" w14:textId="77777777" w:rsidR="00563E89" w:rsidRPr="00995A41" w:rsidRDefault="00563E89" w:rsidP="00563E89">
      <w:pPr>
        <w:widowControl/>
        <w:autoSpaceDE/>
        <w:autoSpaceDN/>
        <w:spacing w:line="312" w:lineRule="auto"/>
        <w:jc w:val="both"/>
        <w:rPr>
          <w:rFonts w:ascii="Arial Narrow" w:hAnsi="Arial Narrow" w:cs="Times New Roman"/>
          <w:i/>
          <w:iCs/>
          <w:spacing w:val="10"/>
          <w:szCs w:val="20"/>
        </w:rPr>
      </w:pPr>
      <w:r w:rsidRPr="00995A41">
        <w:rPr>
          <w:rFonts w:ascii="Arial Narrow" w:hAnsi="Arial Narrow" w:cs="Times New Roman"/>
          <w:i/>
          <w:iCs/>
          <w:spacing w:val="10"/>
          <w:szCs w:val="20"/>
        </w:rPr>
        <w:t>If not clear</w:t>
      </w:r>
    </w:p>
    <w:p w14:paraId="2014B100"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How did you come to be involved/interested in [sector/industry/business type]?  </w:t>
      </w:r>
      <w:r w:rsidRPr="00995A41">
        <w:rPr>
          <w:rFonts w:ascii="Arial Narrow" w:hAnsi="Arial Narrow" w:cs="Times New Roman"/>
          <w:i/>
          <w:iCs/>
          <w:spacing w:val="10"/>
          <w:szCs w:val="20"/>
        </w:rPr>
        <w:t>Prompt for previous roles in the sector/industry; whether it was a hobby/interest that grew into a business etc.</w:t>
      </w:r>
    </w:p>
    <w:p w14:paraId="54D70B1D" w14:textId="30895C6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How did you come to consider starting your own business?  What motivated you to do this?  </w:t>
      </w:r>
      <w:r w:rsidRPr="00995A41">
        <w:rPr>
          <w:rFonts w:ascii="Arial Narrow" w:hAnsi="Arial Narrow" w:cs="Times New Roman"/>
          <w:i/>
          <w:iCs/>
          <w:spacing w:val="10"/>
          <w:szCs w:val="20"/>
        </w:rPr>
        <w:t>Probe to understand whether participant was already considering self-employment or was prompted to by FWSE/work broker – or someone else.</w:t>
      </w:r>
    </w:p>
    <w:p w14:paraId="58D247A0" w14:textId="77777777" w:rsidR="00563E89" w:rsidRPr="00995A41" w:rsidRDefault="00563E89" w:rsidP="00563E89">
      <w:pPr>
        <w:widowControl/>
        <w:autoSpaceDE/>
        <w:autoSpaceDN/>
        <w:spacing w:line="312" w:lineRule="auto"/>
        <w:contextualSpacing/>
        <w:jc w:val="both"/>
        <w:rPr>
          <w:rFonts w:ascii="Arial Narrow" w:hAnsi="Arial Narrow" w:cs="Times New Roman"/>
          <w:i/>
          <w:iCs/>
          <w:spacing w:val="10"/>
          <w:szCs w:val="20"/>
        </w:rPr>
      </w:pPr>
    </w:p>
    <w:p w14:paraId="1612BB24" w14:textId="77777777" w:rsidR="00563E89" w:rsidRPr="00995A41" w:rsidRDefault="00563E89" w:rsidP="00563E89">
      <w:pPr>
        <w:widowControl/>
        <w:autoSpaceDE/>
        <w:autoSpaceDN/>
        <w:spacing w:line="312" w:lineRule="auto"/>
        <w:contextualSpacing/>
        <w:jc w:val="both"/>
        <w:rPr>
          <w:rFonts w:ascii="Arial Narrow" w:hAnsi="Arial Narrow" w:cs="Times New Roman"/>
          <w:i/>
          <w:iCs/>
          <w:spacing w:val="10"/>
          <w:szCs w:val="20"/>
        </w:rPr>
      </w:pPr>
      <w:r w:rsidRPr="00995A41">
        <w:rPr>
          <w:rFonts w:ascii="Arial Narrow" w:hAnsi="Arial Narrow" w:cs="Times New Roman"/>
          <w:i/>
          <w:iCs/>
          <w:spacing w:val="10"/>
          <w:szCs w:val="20"/>
        </w:rPr>
        <w:t>If already considering becoming self-employed prior to FWSE:</w:t>
      </w:r>
    </w:p>
    <w:p w14:paraId="67A20AC6" w14:textId="77777777" w:rsidR="00563E89" w:rsidRPr="00995A41" w:rsidRDefault="00563E89" w:rsidP="00A0230B">
      <w:pPr>
        <w:widowControl/>
        <w:numPr>
          <w:ilvl w:val="0"/>
          <w:numId w:val="19"/>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How far had you progressed setting up your own business prior to finding out about FWSE?  What had you already done?</w:t>
      </w:r>
    </w:p>
    <w:p w14:paraId="4E843EB2" w14:textId="0756D1E8" w:rsidR="00563E89" w:rsidRDefault="00563E89" w:rsidP="00A0230B">
      <w:pPr>
        <w:widowControl/>
        <w:numPr>
          <w:ilvl w:val="0"/>
          <w:numId w:val="19"/>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What challenges had you encountered setting up your business?  </w:t>
      </w:r>
      <w:r w:rsidRPr="00995A41">
        <w:rPr>
          <w:rFonts w:ascii="Arial Narrow" w:hAnsi="Arial Narrow" w:cs="Times New Roman"/>
          <w:i/>
          <w:iCs/>
          <w:spacing w:val="10"/>
          <w:szCs w:val="20"/>
        </w:rPr>
        <w:t xml:space="preserve">Probe to understand demographic-specific </w:t>
      </w:r>
      <w:r w:rsidR="001F607E" w:rsidRPr="00995A41">
        <w:rPr>
          <w:rFonts w:ascii="Arial Narrow" w:hAnsi="Arial Narrow" w:cs="Times New Roman"/>
          <w:i/>
          <w:iCs/>
          <w:spacing w:val="10"/>
          <w:szCs w:val="20"/>
        </w:rPr>
        <w:t>barriers.</w:t>
      </w:r>
    </w:p>
    <w:p w14:paraId="19554DE7" w14:textId="77777777" w:rsidR="00921CC7" w:rsidRPr="00995A41" w:rsidRDefault="00921CC7" w:rsidP="00921CC7">
      <w:pPr>
        <w:widowControl/>
        <w:autoSpaceDE/>
        <w:autoSpaceDN/>
        <w:spacing w:line="312" w:lineRule="auto"/>
        <w:ind w:left="567"/>
        <w:contextualSpacing/>
        <w:jc w:val="both"/>
        <w:rPr>
          <w:rFonts w:ascii="Arial Narrow" w:hAnsi="Arial Narrow" w:cs="Times New Roman"/>
          <w:i/>
          <w:iCs/>
          <w:spacing w:val="10"/>
          <w:szCs w:val="20"/>
        </w:rPr>
      </w:pPr>
    </w:p>
    <w:p w14:paraId="42661AAA" w14:textId="77777777" w:rsidR="00563E89" w:rsidRPr="00995A41" w:rsidRDefault="00563E89" w:rsidP="00A0230B">
      <w:pPr>
        <w:widowControl/>
        <w:numPr>
          <w:ilvl w:val="0"/>
          <w:numId w:val="1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95A41">
        <w:rPr>
          <w:rFonts w:ascii="Arial Narrow" w:hAnsi="Arial Narrow" w:cs="Times New Roman"/>
          <w:b/>
          <w:color w:val="000000"/>
          <w:spacing w:val="10"/>
          <w:sz w:val="24"/>
          <w:szCs w:val="24"/>
        </w:rPr>
        <w:t>Awareness and Use of Flexi Wage Self-Employment Subsidy</w:t>
      </w:r>
    </w:p>
    <w:p w14:paraId="6219CA17" w14:textId="77777777" w:rsidR="00563E89" w:rsidRPr="00995A41" w:rsidRDefault="00563E89" w:rsidP="00563E89">
      <w:pPr>
        <w:widowControl/>
        <w:autoSpaceDE/>
        <w:autoSpaceDN/>
        <w:spacing w:line="312" w:lineRule="auto"/>
        <w:ind w:left="426"/>
        <w:jc w:val="both"/>
        <w:rPr>
          <w:rFonts w:ascii="Arial Narrow" w:hAnsi="Arial Narrow" w:cs="Times New Roman"/>
          <w:i/>
          <w:iCs/>
          <w:spacing w:val="10"/>
          <w:szCs w:val="20"/>
        </w:rPr>
      </w:pPr>
    </w:p>
    <w:p w14:paraId="126AC87F"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How did you find out about FWSE?  </w:t>
      </w:r>
    </w:p>
    <w:p w14:paraId="259A7872"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What were your initial thoughts about it?  </w:t>
      </w:r>
      <w:r w:rsidRPr="00995A41">
        <w:rPr>
          <w:rFonts w:ascii="Arial Narrow" w:hAnsi="Arial Narrow" w:cs="Times New Roman"/>
          <w:i/>
          <w:iCs/>
          <w:spacing w:val="10"/>
          <w:szCs w:val="20"/>
        </w:rPr>
        <w:t xml:space="preserve">Probe for perceived positives and concerns.  </w:t>
      </w:r>
    </w:p>
    <w:p w14:paraId="320B6BC1"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lastRenderedPageBreak/>
        <w:t>What questions, if any, did you have – and who did you ask these of?</w:t>
      </w:r>
    </w:p>
    <w:p w14:paraId="7B31A9BF"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What made you decide to apply for the subsidy?  </w:t>
      </w:r>
    </w:p>
    <w:p w14:paraId="3B49EE09" w14:textId="77777777" w:rsidR="00563E89" w:rsidRPr="00995A41" w:rsidRDefault="00563E89" w:rsidP="00563E89">
      <w:pPr>
        <w:widowControl/>
        <w:autoSpaceDE/>
        <w:autoSpaceDN/>
        <w:spacing w:line="312" w:lineRule="auto"/>
        <w:ind w:left="720"/>
        <w:contextualSpacing/>
        <w:rPr>
          <w:rFonts w:ascii="Arial Narrow" w:hAnsi="Arial Narrow" w:cs="Times New Roman"/>
          <w:i/>
          <w:iCs/>
          <w:spacing w:val="10"/>
          <w:szCs w:val="20"/>
        </w:rPr>
      </w:pPr>
    </w:p>
    <w:p w14:paraId="1E3DAD9B" w14:textId="77777777" w:rsidR="00563E89" w:rsidRPr="00995A41" w:rsidRDefault="00563E89" w:rsidP="00A0230B">
      <w:pPr>
        <w:widowControl/>
        <w:numPr>
          <w:ilvl w:val="0"/>
          <w:numId w:val="1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95A41">
        <w:rPr>
          <w:rFonts w:ascii="Arial Narrow" w:hAnsi="Arial Narrow" w:cs="Times New Roman"/>
          <w:b/>
          <w:color w:val="000000"/>
          <w:spacing w:val="10"/>
          <w:sz w:val="24"/>
          <w:szCs w:val="24"/>
        </w:rPr>
        <w:t>Application Process</w:t>
      </w:r>
    </w:p>
    <w:p w14:paraId="3F39E116" w14:textId="77777777" w:rsidR="00563E89" w:rsidRPr="00995A4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p>
    <w:p w14:paraId="2A7CD14D"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How many times have you applied for the FWSE subsidy?  </w:t>
      </w:r>
      <w:r w:rsidRPr="00995A41">
        <w:rPr>
          <w:rFonts w:ascii="Arial Narrow" w:hAnsi="Arial Narrow" w:cs="Times New Roman"/>
          <w:i/>
          <w:iCs/>
          <w:spacing w:val="10"/>
          <w:szCs w:val="20"/>
        </w:rPr>
        <w:t>If multiple times:</w:t>
      </w:r>
      <w:r w:rsidRPr="00995A41">
        <w:rPr>
          <w:rFonts w:ascii="Arial Narrow" w:hAnsi="Arial Narrow" w:cs="Times New Roman"/>
          <w:spacing w:val="10"/>
          <w:szCs w:val="20"/>
        </w:rPr>
        <w:t xml:space="preserve"> why?</w:t>
      </w:r>
    </w:p>
    <w:p w14:paraId="11763551" w14:textId="77777777" w:rsidR="00563E89" w:rsidRPr="00995A4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995A41">
        <w:rPr>
          <w:rFonts w:ascii="Arial Narrow" w:hAnsi="Arial Narrow" w:cs="Times New Roman"/>
          <w:i/>
          <w:iCs/>
          <w:spacing w:val="10"/>
          <w:szCs w:val="20"/>
        </w:rPr>
        <w:t>If not clear: For how many different businesses have you received the subsidy?</w:t>
      </w:r>
    </w:p>
    <w:p w14:paraId="7EE81CB2" w14:textId="77777777" w:rsidR="00563E89" w:rsidRPr="00995A41" w:rsidRDefault="00563E89" w:rsidP="00563E89">
      <w:pPr>
        <w:widowControl/>
        <w:autoSpaceDE/>
        <w:autoSpaceDN/>
        <w:spacing w:line="312" w:lineRule="auto"/>
        <w:ind w:left="567"/>
        <w:contextualSpacing/>
        <w:jc w:val="both"/>
        <w:rPr>
          <w:rFonts w:ascii="Arial Narrow" w:hAnsi="Arial Narrow" w:cs="Times New Roman"/>
          <w:spacing w:val="10"/>
          <w:szCs w:val="20"/>
        </w:rPr>
      </w:pPr>
    </w:p>
    <w:p w14:paraId="29A1C251"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Please talk me through the application process…</w:t>
      </w:r>
      <w:r w:rsidRPr="00995A41">
        <w:rPr>
          <w:rFonts w:ascii="Arial Narrow" w:hAnsi="Arial Narrow" w:cs="Times New Roman"/>
          <w:i/>
          <w:iCs/>
          <w:spacing w:val="10"/>
          <w:szCs w:val="20"/>
        </w:rPr>
        <w:t>Probe:</w:t>
      </w:r>
    </w:p>
    <w:p w14:paraId="3DA85566" w14:textId="6064F36B"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What was involved?  </w:t>
      </w:r>
      <w:r w:rsidRPr="00995A41">
        <w:rPr>
          <w:rFonts w:ascii="Arial Narrow" w:hAnsi="Arial Narrow" w:cs="Times New Roman"/>
          <w:i/>
          <w:iCs/>
          <w:spacing w:val="10"/>
          <w:szCs w:val="20"/>
        </w:rPr>
        <w:t xml:space="preserve">If not mentioned, ask specifically about process for developing business plan and vetting </w:t>
      </w:r>
      <w:r w:rsidR="001F607E" w:rsidRPr="00995A41">
        <w:rPr>
          <w:rFonts w:ascii="Arial Narrow" w:hAnsi="Arial Narrow" w:cs="Times New Roman"/>
          <w:i/>
          <w:iCs/>
          <w:spacing w:val="10"/>
          <w:szCs w:val="20"/>
        </w:rPr>
        <w:t>process.</w:t>
      </w:r>
    </w:p>
    <w:p w14:paraId="7DE0F7D4"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How much effort was required?</w:t>
      </w:r>
    </w:p>
    <w:p w14:paraId="3A906EAF"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How long did it take?  What were the implications of this?</w:t>
      </w:r>
    </w:p>
    <w:p w14:paraId="51F3145A"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Who did you interact with during this process – at WI, elsewhere.  </w:t>
      </w:r>
    </w:p>
    <w:p w14:paraId="7560A64C" w14:textId="77777777" w:rsidR="00563E89" w:rsidRPr="00995A4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995A41">
        <w:rPr>
          <w:rFonts w:ascii="Arial Narrow" w:hAnsi="Arial Narrow" w:cs="Times New Roman"/>
          <w:i/>
          <w:iCs/>
          <w:spacing w:val="10"/>
          <w:szCs w:val="20"/>
        </w:rPr>
        <w:t>Probe:</w:t>
      </w:r>
    </w:p>
    <w:p w14:paraId="17D89724"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aspects of this process work well?</w:t>
      </w:r>
    </w:p>
    <w:p w14:paraId="6B2AF859"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aspects of the process are challenging?</w:t>
      </w:r>
    </w:p>
    <w:p w14:paraId="6A8657FB"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aspects don’t work so well?</w:t>
      </w:r>
    </w:p>
    <w:p w14:paraId="3EEA1685"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if anything, helped you navigate the application process</w:t>
      </w:r>
    </w:p>
    <w:p w14:paraId="356EBA18"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if any, aspects have changed over time?  For better or worse?</w:t>
      </w:r>
    </w:p>
    <w:p w14:paraId="73E5F306"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How, if at all, is the first application process for FWSE different to subsequent applications?</w:t>
      </w:r>
    </w:p>
    <w:p w14:paraId="57A911E2"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support, if any, did you receive?  From whom?</w:t>
      </w:r>
    </w:p>
    <w:p w14:paraId="0C1FE9BD" w14:textId="77777777" w:rsidR="00563E89" w:rsidRPr="00995A41" w:rsidRDefault="00563E89" w:rsidP="00563E89">
      <w:pPr>
        <w:widowControl/>
        <w:autoSpaceDE/>
        <w:autoSpaceDN/>
        <w:spacing w:line="312" w:lineRule="auto"/>
        <w:jc w:val="both"/>
        <w:rPr>
          <w:rFonts w:ascii="Arial Narrow" w:hAnsi="Arial Narrow" w:cs="Times New Roman"/>
          <w:i/>
          <w:iCs/>
          <w:spacing w:val="10"/>
          <w:szCs w:val="20"/>
        </w:rPr>
      </w:pPr>
    </w:p>
    <w:p w14:paraId="3F56BAF2"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What improvements could be made to the current application process?  </w:t>
      </w:r>
      <w:r w:rsidRPr="00995A41">
        <w:rPr>
          <w:rFonts w:ascii="Arial Narrow" w:hAnsi="Arial Narrow" w:cs="Times New Roman"/>
          <w:i/>
          <w:iCs/>
          <w:spacing w:val="10"/>
          <w:szCs w:val="20"/>
        </w:rPr>
        <w:t>For each:</w:t>
      </w:r>
      <w:r w:rsidRPr="00995A41">
        <w:rPr>
          <w:rFonts w:ascii="Arial Narrow" w:hAnsi="Arial Narrow" w:cs="Times New Roman"/>
          <w:spacing w:val="10"/>
          <w:szCs w:val="20"/>
        </w:rPr>
        <w:t xml:space="preserve">  What difference would this make?</w:t>
      </w:r>
    </w:p>
    <w:p w14:paraId="7D4EB418" w14:textId="77777777" w:rsidR="00563E89" w:rsidRPr="00995A41" w:rsidRDefault="00563E89" w:rsidP="00563E89">
      <w:pPr>
        <w:widowControl/>
        <w:autoSpaceDE/>
        <w:autoSpaceDN/>
        <w:spacing w:line="312" w:lineRule="auto"/>
        <w:jc w:val="both"/>
        <w:rPr>
          <w:rFonts w:ascii="Arial Narrow" w:hAnsi="Arial Narrow" w:cs="Times New Roman"/>
          <w:i/>
          <w:iCs/>
          <w:color w:val="000000"/>
          <w:spacing w:val="10"/>
          <w:szCs w:val="20"/>
        </w:rPr>
      </w:pPr>
    </w:p>
    <w:p w14:paraId="4F600949" w14:textId="77777777" w:rsidR="00563E89" w:rsidRPr="00995A41" w:rsidRDefault="00563E89" w:rsidP="00563E89">
      <w:pPr>
        <w:widowControl/>
        <w:autoSpaceDE/>
        <w:autoSpaceDN/>
        <w:spacing w:line="312" w:lineRule="auto"/>
        <w:contextualSpacing/>
        <w:jc w:val="both"/>
        <w:rPr>
          <w:rFonts w:ascii="Arial Narrow" w:hAnsi="Arial Narrow" w:cs="Times New Roman"/>
          <w:i/>
          <w:iCs/>
          <w:spacing w:val="10"/>
          <w:szCs w:val="20"/>
        </w:rPr>
      </w:pPr>
      <w:r w:rsidRPr="00995A41">
        <w:rPr>
          <w:rFonts w:ascii="Arial Narrow" w:hAnsi="Arial Narrow" w:cs="Times New Roman"/>
          <w:i/>
          <w:iCs/>
          <w:spacing w:val="10"/>
          <w:szCs w:val="20"/>
        </w:rPr>
        <w:t>If had an application declined:</w:t>
      </w:r>
    </w:p>
    <w:p w14:paraId="32510612"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Was this for a different business plan/idea or the same [as the one you were successful for]? </w:t>
      </w:r>
    </w:p>
    <w:p w14:paraId="69629E21"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Why was/were your previous applications declined?</w:t>
      </w:r>
    </w:p>
    <w:p w14:paraId="07593DAB"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How was this process handled by WI?</w:t>
      </w:r>
    </w:p>
    <w:p w14:paraId="059F8F42"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What were the implications of the decline for you?  What did you do in relation to that business plan after the decline?</w:t>
      </w:r>
    </w:p>
    <w:p w14:paraId="55478B0D"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What support, if any, were you offered?</w:t>
      </w:r>
    </w:p>
    <w:p w14:paraId="34AE54C7" w14:textId="77777777" w:rsidR="00563E89"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What improvements could be made to this process?</w:t>
      </w:r>
    </w:p>
    <w:p w14:paraId="1EF73514" w14:textId="77777777" w:rsidR="00563E89" w:rsidRPr="00995A41" w:rsidRDefault="00563E89" w:rsidP="00563E89">
      <w:pPr>
        <w:widowControl/>
        <w:autoSpaceDE/>
        <w:autoSpaceDN/>
        <w:spacing w:line="312" w:lineRule="auto"/>
        <w:contextualSpacing/>
        <w:jc w:val="both"/>
        <w:rPr>
          <w:rFonts w:ascii="Arial Narrow" w:hAnsi="Arial Narrow" w:cs="Times New Roman"/>
          <w:spacing w:val="10"/>
          <w:szCs w:val="20"/>
        </w:rPr>
      </w:pPr>
    </w:p>
    <w:p w14:paraId="0CBC117E" w14:textId="77777777" w:rsidR="00563E89" w:rsidRPr="00995A41" w:rsidRDefault="00563E89" w:rsidP="00A0230B">
      <w:pPr>
        <w:widowControl/>
        <w:numPr>
          <w:ilvl w:val="0"/>
          <w:numId w:val="1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95A41">
        <w:rPr>
          <w:rFonts w:ascii="Arial Narrow" w:hAnsi="Arial Narrow" w:cs="Times New Roman"/>
          <w:b/>
          <w:color w:val="000000"/>
          <w:spacing w:val="10"/>
          <w:sz w:val="24"/>
          <w:szCs w:val="24"/>
        </w:rPr>
        <w:t>Business Support</w:t>
      </w:r>
    </w:p>
    <w:p w14:paraId="25F7BE5B" w14:textId="77777777" w:rsidR="00563E89" w:rsidRPr="00995A41" w:rsidRDefault="00563E89" w:rsidP="00563E89">
      <w:pPr>
        <w:widowControl/>
        <w:autoSpaceDE/>
        <w:autoSpaceDN/>
        <w:spacing w:line="312" w:lineRule="auto"/>
        <w:rPr>
          <w:rFonts w:cs="Times New Roman"/>
        </w:rPr>
      </w:pPr>
    </w:p>
    <w:p w14:paraId="2C4E69A6"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rPr>
      </w:pPr>
      <w:r w:rsidRPr="00995A41">
        <w:rPr>
          <w:rFonts w:ascii="Arial Narrow" w:hAnsi="Arial Narrow" w:cs="Times New Roman"/>
          <w:spacing w:val="10"/>
          <w:szCs w:val="20"/>
        </w:rPr>
        <w:t xml:space="preserve">Did you/do you receive support from a Business Support Advisor for starting and/or running your business?  </w:t>
      </w:r>
      <w:r w:rsidRPr="00995A41">
        <w:rPr>
          <w:rFonts w:ascii="Arial Narrow" w:hAnsi="Arial Narrow" w:cs="Times New Roman"/>
          <w:i/>
          <w:iCs/>
          <w:spacing w:val="10"/>
          <w:szCs w:val="20"/>
        </w:rPr>
        <w:t>(Explain role if necessary)</w:t>
      </w:r>
      <w:r w:rsidRPr="00995A41">
        <w:rPr>
          <w:rFonts w:ascii="Arial Narrow" w:hAnsi="Arial Narrow" w:cs="Times New Roman"/>
          <w:spacing w:val="10"/>
          <w:szCs w:val="20"/>
        </w:rPr>
        <w:t xml:space="preserve"> </w:t>
      </w:r>
      <w:r w:rsidRPr="00995A41">
        <w:rPr>
          <w:rFonts w:ascii="Arial Narrow" w:hAnsi="Arial Narrow" w:cs="Times New Roman"/>
          <w:i/>
          <w:iCs/>
          <w:spacing w:val="10"/>
        </w:rPr>
        <w:t>If yes,</w:t>
      </w:r>
      <w:r w:rsidRPr="00995A41">
        <w:rPr>
          <w:rFonts w:ascii="Arial Narrow" w:hAnsi="Arial Narrow" w:cs="Times New Roman"/>
          <w:spacing w:val="10"/>
        </w:rPr>
        <w:t xml:space="preserve"> tell me about the support you received…</w:t>
      </w:r>
    </w:p>
    <w:p w14:paraId="5737CECF" w14:textId="77777777" w:rsidR="00563E89" w:rsidRPr="00995A4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995A41">
        <w:rPr>
          <w:rFonts w:ascii="Arial Narrow" w:hAnsi="Arial Narrow" w:cs="Times New Roman"/>
          <w:i/>
          <w:iCs/>
          <w:spacing w:val="10"/>
          <w:szCs w:val="20"/>
        </w:rPr>
        <w:t>Probe:</w:t>
      </w:r>
    </w:p>
    <w:p w14:paraId="1305BC4F"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aspects worked well?</w:t>
      </w:r>
    </w:p>
    <w:p w14:paraId="5E15E5C2"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lastRenderedPageBreak/>
        <w:t>What aspects were challenging?</w:t>
      </w:r>
    </w:p>
    <w:p w14:paraId="091C3320"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aspects didn’t work so well?</w:t>
      </w:r>
    </w:p>
    <w:p w14:paraId="19E1F877"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if any, support did you need but weren’t able to get?</w:t>
      </w:r>
    </w:p>
    <w:p w14:paraId="0D05BCA8" w14:textId="77777777" w:rsidR="00563E89" w:rsidRPr="00995A41" w:rsidRDefault="00563E89" w:rsidP="00A0230B">
      <w:pPr>
        <w:widowControl/>
        <w:numPr>
          <w:ilvl w:val="0"/>
          <w:numId w:val="20"/>
        </w:numPr>
        <w:autoSpaceDE/>
        <w:autoSpaceDN/>
        <w:spacing w:line="312" w:lineRule="auto"/>
        <w:ind w:left="567" w:hanging="643"/>
        <w:contextualSpacing/>
        <w:jc w:val="both"/>
        <w:rPr>
          <w:rFonts w:ascii="Arial Narrow" w:hAnsi="Arial Narrow" w:cs="Times New Roman"/>
          <w:spacing w:val="10"/>
          <w:szCs w:val="20"/>
        </w:rPr>
      </w:pPr>
      <w:r w:rsidRPr="00995A41">
        <w:rPr>
          <w:rFonts w:ascii="Arial Narrow" w:hAnsi="Arial Narrow" w:cs="Times New Roman"/>
          <w:spacing w:val="10"/>
          <w:szCs w:val="20"/>
        </w:rPr>
        <w:t>What difference did this support make to you and your business?</w:t>
      </w:r>
    </w:p>
    <w:p w14:paraId="30234130" w14:textId="77777777" w:rsidR="00563E89" w:rsidRPr="00995A41" w:rsidRDefault="00563E89" w:rsidP="00A0230B">
      <w:pPr>
        <w:widowControl/>
        <w:numPr>
          <w:ilvl w:val="0"/>
          <w:numId w:val="20"/>
        </w:numPr>
        <w:autoSpaceDE/>
        <w:autoSpaceDN/>
        <w:spacing w:line="312" w:lineRule="auto"/>
        <w:ind w:left="567" w:hanging="643"/>
        <w:contextualSpacing/>
        <w:jc w:val="both"/>
        <w:rPr>
          <w:rFonts w:ascii="Arial Narrow" w:hAnsi="Arial Narrow" w:cs="Times New Roman"/>
          <w:spacing w:val="10"/>
          <w:szCs w:val="20"/>
        </w:rPr>
      </w:pPr>
      <w:r w:rsidRPr="00995A41">
        <w:rPr>
          <w:rFonts w:ascii="Arial Narrow" w:hAnsi="Arial Narrow" w:cs="Times New Roman"/>
          <w:spacing w:val="10"/>
          <w:szCs w:val="20"/>
        </w:rPr>
        <w:t>How could this support be improved?</w:t>
      </w:r>
    </w:p>
    <w:p w14:paraId="5388A534" w14:textId="77777777" w:rsidR="00563E89" w:rsidRPr="00995A41" w:rsidRDefault="00563E89" w:rsidP="00563E89">
      <w:pPr>
        <w:widowControl/>
        <w:autoSpaceDE/>
        <w:autoSpaceDN/>
        <w:spacing w:line="312" w:lineRule="auto"/>
        <w:jc w:val="both"/>
        <w:rPr>
          <w:rFonts w:ascii="Arial Narrow" w:hAnsi="Arial Narrow" w:cs="Times New Roman"/>
          <w:spacing w:val="10"/>
        </w:rPr>
      </w:pPr>
    </w:p>
    <w:p w14:paraId="3C36A2C5" w14:textId="5D33FBA3" w:rsidR="00563E89" w:rsidRPr="00995A41" w:rsidRDefault="00563E89" w:rsidP="00A0230B">
      <w:pPr>
        <w:widowControl/>
        <w:numPr>
          <w:ilvl w:val="0"/>
          <w:numId w:val="20"/>
        </w:numPr>
        <w:autoSpaceDE/>
        <w:autoSpaceDN/>
        <w:spacing w:line="312" w:lineRule="auto"/>
        <w:ind w:left="567" w:hanging="643"/>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Have you received any other forms of financial support such as the Business Training and Advice Grant (BTAG) or Self-Employment Start Up?  </w:t>
      </w:r>
      <w:r w:rsidRPr="00995A41">
        <w:rPr>
          <w:rFonts w:ascii="Arial Narrow" w:hAnsi="Arial Narrow" w:cs="Times New Roman"/>
          <w:i/>
          <w:iCs/>
          <w:spacing w:val="10"/>
          <w:szCs w:val="20"/>
        </w:rPr>
        <w:t xml:space="preserve">If yes, probe for how long received; how this compares to FWSE; how they complement </w:t>
      </w:r>
      <w:r w:rsidR="001F607E" w:rsidRPr="00995A41">
        <w:rPr>
          <w:rFonts w:ascii="Arial Narrow" w:hAnsi="Arial Narrow" w:cs="Times New Roman"/>
          <w:i/>
          <w:iCs/>
          <w:spacing w:val="10"/>
          <w:szCs w:val="20"/>
        </w:rPr>
        <w:t>each</w:t>
      </w:r>
      <w:r w:rsidR="001F607E">
        <w:rPr>
          <w:rFonts w:ascii="Arial Narrow" w:hAnsi="Arial Narrow" w:cs="Times New Roman"/>
          <w:i/>
          <w:iCs/>
          <w:spacing w:val="10"/>
          <w:szCs w:val="20"/>
        </w:rPr>
        <w:t xml:space="preserve"> </w:t>
      </w:r>
      <w:r w:rsidR="001F607E" w:rsidRPr="00995A41">
        <w:rPr>
          <w:rFonts w:ascii="Arial Narrow" w:hAnsi="Arial Narrow" w:cs="Times New Roman"/>
          <w:i/>
          <w:iCs/>
          <w:spacing w:val="10"/>
          <w:szCs w:val="20"/>
        </w:rPr>
        <w:t>other.</w:t>
      </w:r>
    </w:p>
    <w:p w14:paraId="170F221B" w14:textId="77777777" w:rsidR="00563E89" w:rsidRPr="00995A41" w:rsidRDefault="00563E89" w:rsidP="00563E89">
      <w:pPr>
        <w:widowControl/>
        <w:autoSpaceDE/>
        <w:autoSpaceDN/>
        <w:spacing w:line="312" w:lineRule="auto"/>
        <w:contextualSpacing/>
        <w:jc w:val="both"/>
        <w:rPr>
          <w:rFonts w:ascii="Arial Narrow" w:hAnsi="Arial Narrow" w:cs="Times New Roman"/>
          <w:i/>
          <w:iCs/>
          <w:spacing w:val="10"/>
          <w:szCs w:val="20"/>
        </w:rPr>
      </w:pPr>
    </w:p>
    <w:p w14:paraId="3A9C24AD" w14:textId="77777777" w:rsidR="00563E89" w:rsidRPr="00995A41" w:rsidRDefault="00563E89" w:rsidP="00A0230B">
      <w:pPr>
        <w:widowControl/>
        <w:numPr>
          <w:ilvl w:val="0"/>
          <w:numId w:val="20"/>
        </w:numPr>
        <w:autoSpaceDE/>
        <w:autoSpaceDN/>
        <w:spacing w:line="312" w:lineRule="auto"/>
        <w:ind w:left="567" w:hanging="643"/>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When you were preparing your business plan and your application for FWSE, who else/what other organisations did you get help from?  </w:t>
      </w:r>
      <w:r w:rsidRPr="00995A41">
        <w:rPr>
          <w:rFonts w:ascii="Arial Narrow" w:hAnsi="Arial Narrow" w:cs="Times New Roman"/>
          <w:i/>
          <w:iCs/>
          <w:spacing w:val="10"/>
          <w:szCs w:val="20"/>
        </w:rPr>
        <w:t>For each person/organisation:</w:t>
      </w:r>
    </w:p>
    <w:p w14:paraId="1337C389"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What help/support did they provide?</w:t>
      </w:r>
    </w:p>
    <w:p w14:paraId="5D552B92" w14:textId="77777777" w:rsidR="00563E89" w:rsidRPr="00995A41" w:rsidRDefault="00563E89" w:rsidP="00A0230B">
      <w:pPr>
        <w:widowControl/>
        <w:numPr>
          <w:ilvl w:val="0"/>
          <w:numId w:val="16"/>
        </w:numPr>
        <w:autoSpaceDE/>
        <w:autoSpaceDN/>
        <w:spacing w:line="312" w:lineRule="auto"/>
        <w:ind w:hanging="579"/>
        <w:contextualSpacing/>
        <w:jc w:val="both"/>
        <w:rPr>
          <w:rFonts w:ascii="Arial Narrow" w:hAnsi="Arial Narrow" w:cs="Times New Roman"/>
          <w:spacing w:val="10"/>
          <w:szCs w:val="20"/>
        </w:rPr>
      </w:pPr>
      <w:r w:rsidRPr="00995A41">
        <w:rPr>
          <w:rFonts w:ascii="Arial Narrow" w:hAnsi="Arial Narrow" w:cs="Times New Roman"/>
          <w:spacing w:val="10"/>
          <w:szCs w:val="20"/>
        </w:rPr>
        <w:t>How useful was this help/support?</w:t>
      </w:r>
    </w:p>
    <w:p w14:paraId="277560D9" w14:textId="77777777" w:rsidR="00563E89" w:rsidRPr="00995A41" w:rsidRDefault="00563E89" w:rsidP="00563E89">
      <w:pPr>
        <w:widowControl/>
        <w:autoSpaceDE/>
        <w:autoSpaceDN/>
        <w:spacing w:line="312" w:lineRule="auto"/>
        <w:contextualSpacing/>
        <w:jc w:val="both"/>
        <w:rPr>
          <w:rFonts w:ascii="Arial Narrow" w:hAnsi="Arial Narrow" w:cs="Times New Roman"/>
          <w:i/>
          <w:iCs/>
          <w:spacing w:val="10"/>
          <w:szCs w:val="20"/>
        </w:rPr>
      </w:pPr>
    </w:p>
    <w:p w14:paraId="5D113262" w14:textId="77777777" w:rsidR="00563E89" w:rsidRPr="00995A41" w:rsidRDefault="00563E89" w:rsidP="00A0230B">
      <w:pPr>
        <w:widowControl/>
        <w:numPr>
          <w:ilvl w:val="0"/>
          <w:numId w:val="1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95A41">
        <w:rPr>
          <w:rFonts w:ascii="Arial Narrow" w:hAnsi="Arial Narrow" w:cs="Times New Roman"/>
          <w:b/>
          <w:color w:val="000000"/>
          <w:spacing w:val="10"/>
          <w:sz w:val="24"/>
          <w:szCs w:val="24"/>
        </w:rPr>
        <w:t>Subsidy Administration</w:t>
      </w:r>
    </w:p>
    <w:p w14:paraId="77C6B35D" w14:textId="77777777" w:rsidR="00563E89" w:rsidRPr="00995A41" w:rsidRDefault="00563E89" w:rsidP="00563E89">
      <w:pPr>
        <w:widowControl/>
        <w:autoSpaceDE/>
        <w:autoSpaceDN/>
        <w:spacing w:line="312" w:lineRule="auto"/>
        <w:ind w:left="66"/>
        <w:jc w:val="both"/>
        <w:rPr>
          <w:rFonts w:ascii="Arial Narrow" w:hAnsi="Arial Narrow" w:cs="Times New Roman"/>
          <w:i/>
          <w:iCs/>
          <w:spacing w:val="10"/>
          <w:szCs w:val="20"/>
        </w:rPr>
      </w:pPr>
    </w:p>
    <w:p w14:paraId="1CDBE7DB" w14:textId="228FA026" w:rsidR="00563E89" w:rsidRPr="00995A41" w:rsidRDefault="00563E89" w:rsidP="00A0230B">
      <w:pPr>
        <w:widowControl/>
        <w:numPr>
          <w:ilvl w:val="0"/>
          <w:numId w:val="15"/>
        </w:numPr>
        <w:autoSpaceDE/>
        <w:autoSpaceDN/>
        <w:spacing w:line="312" w:lineRule="auto"/>
        <w:ind w:left="567" w:hanging="501"/>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How long did you/will you receive the subsidy for?  How do you feel about this?  What difference would </w:t>
      </w:r>
      <w:r w:rsidR="001F607E" w:rsidRPr="00995A41">
        <w:rPr>
          <w:rFonts w:ascii="Arial Narrow" w:hAnsi="Arial Narrow" w:cs="Times New Roman"/>
          <w:spacing w:val="10"/>
          <w:szCs w:val="20"/>
        </w:rPr>
        <w:t>be receiving</w:t>
      </w:r>
      <w:r w:rsidRPr="00995A41">
        <w:rPr>
          <w:rFonts w:ascii="Arial Narrow" w:hAnsi="Arial Narrow" w:cs="Times New Roman"/>
          <w:spacing w:val="10"/>
          <w:szCs w:val="20"/>
        </w:rPr>
        <w:t xml:space="preserve"> the subsidy for longer make?</w:t>
      </w:r>
    </w:p>
    <w:p w14:paraId="3B5A73C8" w14:textId="77777777" w:rsidR="00563E89" w:rsidRPr="00995A41" w:rsidRDefault="00563E89" w:rsidP="00A0230B">
      <w:pPr>
        <w:widowControl/>
        <w:numPr>
          <w:ilvl w:val="0"/>
          <w:numId w:val="15"/>
        </w:numPr>
        <w:autoSpaceDE/>
        <w:autoSpaceDN/>
        <w:spacing w:line="312" w:lineRule="auto"/>
        <w:ind w:left="567" w:hanging="501"/>
        <w:contextualSpacing/>
        <w:jc w:val="both"/>
        <w:rPr>
          <w:rFonts w:ascii="Arial Narrow" w:hAnsi="Arial Narrow" w:cs="Times New Roman"/>
          <w:spacing w:val="10"/>
          <w:szCs w:val="20"/>
        </w:rPr>
      </w:pPr>
      <w:r w:rsidRPr="00995A41">
        <w:rPr>
          <w:rFonts w:ascii="Arial Narrow" w:hAnsi="Arial Narrow" w:cs="Times New Roman"/>
          <w:spacing w:val="10"/>
          <w:szCs w:val="20"/>
        </w:rPr>
        <w:t>How do you feel about the amount of the subsidy?</w:t>
      </w:r>
    </w:p>
    <w:p w14:paraId="1818947A" w14:textId="77777777" w:rsidR="00563E89" w:rsidRPr="00995A41" w:rsidRDefault="00563E89" w:rsidP="00A0230B">
      <w:pPr>
        <w:widowControl/>
        <w:numPr>
          <w:ilvl w:val="0"/>
          <w:numId w:val="15"/>
        </w:numPr>
        <w:autoSpaceDE/>
        <w:autoSpaceDN/>
        <w:spacing w:line="312" w:lineRule="auto"/>
        <w:ind w:left="567" w:hanging="501"/>
        <w:contextualSpacing/>
        <w:jc w:val="both"/>
        <w:rPr>
          <w:rFonts w:ascii="Arial Narrow" w:hAnsi="Arial Narrow" w:cs="Times New Roman"/>
          <w:spacing w:val="10"/>
          <w:szCs w:val="20"/>
        </w:rPr>
      </w:pPr>
      <w:r w:rsidRPr="00995A41">
        <w:rPr>
          <w:rFonts w:ascii="Arial Narrow" w:hAnsi="Arial Narrow" w:cs="Times New Roman"/>
          <w:spacing w:val="10"/>
          <w:szCs w:val="20"/>
        </w:rPr>
        <w:t>What do you use the subsidy for?</w:t>
      </w:r>
    </w:p>
    <w:p w14:paraId="0204D77A" w14:textId="77777777" w:rsidR="00563E89" w:rsidRPr="00995A41" w:rsidRDefault="00563E89" w:rsidP="00563E89">
      <w:pPr>
        <w:widowControl/>
        <w:autoSpaceDE/>
        <w:autoSpaceDN/>
        <w:spacing w:line="312" w:lineRule="auto"/>
        <w:ind w:left="66"/>
        <w:jc w:val="both"/>
        <w:rPr>
          <w:rFonts w:ascii="Arial Narrow" w:hAnsi="Arial Narrow" w:cs="Times New Roman"/>
          <w:i/>
          <w:iCs/>
          <w:spacing w:val="10"/>
          <w:szCs w:val="20"/>
        </w:rPr>
      </w:pPr>
    </w:p>
    <w:p w14:paraId="0ECB1DEB" w14:textId="77777777" w:rsidR="00563E89" w:rsidRPr="00995A41" w:rsidRDefault="00563E89" w:rsidP="00A0230B">
      <w:pPr>
        <w:widowControl/>
        <w:numPr>
          <w:ilvl w:val="0"/>
          <w:numId w:val="15"/>
        </w:numPr>
        <w:autoSpaceDE/>
        <w:autoSpaceDN/>
        <w:spacing w:line="312" w:lineRule="auto"/>
        <w:ind w:left="567" w:hanging="501"/>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Please tell me about the process for actually receiving the subsidy.  </w:t>
      </w:r>
      <w:r w:rsidRPr="00995A41">
        <w:rPr>
          <w:rFonts w:ascii="Arial Narrow" w:hAnsi="Arial Narrow" w:cs="Times New Roman"/>
          <w:i/>
          <w:iCs/>
          <w:spacing w:val="10"/>
          <w:szCs w:val="20"/>
        </w:rPr>
        <w:t>Prompt on frequency of payment, accountability processes required, checks done by WI/MSD etc.</w:t>
      </w:r>
    </w:p>
    <w:p w14:paraId="21477580" w14:textId="77777777" w:rsidR="00563E89" w:rsidRPr="00995A41" w:rsidRDefault="00563E89" w:rsidP="00A0230B">
      <w:pPr>
        <w:widowControl/>
        <w:numPr>
          <w:ilvl w:val="0"/>
          <w:numId w:val="17"/>
        </w:numPr>
        <w:autoSpaceDE/>
        <w:autoSpaceDN/>
        <w:spacing w:line="312" w:lineRule="auto"/>
        <w:ind w:left="1134" w:hanging="567"/>
        <w:contextualSpacing/>
        <w:jc w:val="both"/>
        <w:rPr>
          <w:rFonts w:ascii="Arial Narrow" w:hAnsi="Arial Narrow" w:cs="Times New Roman"/>
          <w:i/>
          <w:iCs/>
          <w:color w:val="000000"/>
          <w:spacing w:val="10"/>
          <w:szCs w:val="20"/>
        </w:rPr>
      </w:pPr>
      <w:r w:rsidRPr="00995A41">
        <w:rPr>
          <w:rFonts w:ascii="Arial Narrow" w:hAnsi="Arial Narrow" w:cs="Times New Roman"/>
          <w:i/>
          <w:iCs/>
          <w:color w:val="000000"/>
          <w:spacing w:val="10"/>
          <w:szCs w:val="20"/>
        </w:rPr>
        <w:t>What aspects of this process work well?</w:t>
      </w:r>
    </w:p>
    <w:p w14:paraId="4D7371A9" w14:textId="77777777" w:rsidR="00563E89" w:rsidRPr="00995A41" w:rsidRDefault="00563E89" w:rsidP="00A0230B">
      <w:pPr>
        <w:widowControl/>
        <w:numPr>
          <w:ilvl w:val="0"/>
          <w:numId w:val="17"/>
        </w:numPr>
        <w:autoSpaceDE/>
        <w:autoSpaceDN/>
        <w:spacing w:line="312" w:lineRule="auto"/>
        <w:ind w:left="1134" w:hanging="567"/>
        <w:contextualSpacing/>
        <w:jc w:val="both"/>
        <w:rPr>
          <w:rFonts w:ascii="Arial Narrow" w:hAnsi="Arial Narrow" w:cs="Times New Roman"/>
          <w:i/>
          <w:iCs/>
          <w:color w:val="000000"/>
          <w:spacing w:val="10"/>
          <w:szCs w:val="20"/>
        </w:rPr>
      </w:pPr>
      <w:r w:rsidRPr="00995A41">
        <w:rPr>
          <w:rFonts w:ascii="Arial Narrow" w:hAnsi="Arial Narrow" w:cs="Times New Roman"/>
          <w:i/>
          <w:iCs/>
          <w:color w:val="000000"/>
          <w:spacing w:val="10"/>
          <w:szCs w:val="20"/>
        </w:rPr>
        <w:t>What aspects of the process are challenging?</w:t>
      </w:r>
    </w:p>
    <w:p w14:paraId="60DC4925" w14:textId="77777777" w:rsidR="00563E89" w:rsidRPr="00995A41" w:rsidRDefault="00563E89" w:rsidP="00A0230B">
      <w:pPr>
        <w:widowControl/>
        <w:numPr>
          <w:ilvl w:val="0"/>
          <w:numId w:val="17"/>
        </w:numPr>
        <w:autoSpaceDE/>
        <w:autoSpaceDN/>
        <w:spacing w:line="312" w:lineRule="auto"/>
        <w:ind w:left="1134" w:hanging="567"/>
        <w:contextualSpacing/>
        <w:jc w:val="both"/>
        <w:rPr>
          <w:rFonts w:ascii="Arial Narrow" w:hAnsi="Arial Narrow" w:cs="Times New Roman"/>
          <w:i/>
          <w:iCs/>
          <w:color w:val="000000"/>
          <w:spacing w:val="10"/>
          <w:szCs w:val="20"/>
        </w:rPr>
      </w:pPr>
      <w:r w:rsidRPr="00995A41">
        <w:rPr>
          <w:rFonts w:ascii="Arial Narrow" w:hAnsi="Arial Narrow" w:cs="Times New Roman"/>
          <w:i/>
          <w:iCs/>
          <w:color w:val="000000"/>
          <w:spacing w:val="10"/>
          <w:szCs w:val="20"/>
        </w:rPr>
        <w:t>What aspects don’t work so well?</w:t>
      </w:r>
    </w:p>
    <w:p w14:paraId="7DEEE7BB" w14:textId="77777777" w:rsidR="00563E89" w:rsidRPr="00995A41" w:rsidRDefault="00563E89" w:rsidP="00A0230B">
      <w:pPr>
        <w:widowControl/>
        <w:numPr>
          <w:ilvl w:val="0"/>
          <w:numId w:val="17"/>
        </w:numPr>
        <w:autoSpaceDE/>
        <w:autoSpaceDN/>
        <w:spacing w:line="312" w:lineRule="auto"/>
        <w:ind w:left="1134" w:hanging="567"/>
        <w:contextualSpacing/>
        <w:jc w:val="both"/>
        <w:rPr>
          <w:rFonts w:ascii="Arial Narrow" w:hAnsi="Arial Narrow" w:cs="Times New Roman"/>
          <w:i/>
          <w:iCs/>
          <w:color w:val="000000"/>
          <w:spacing w:val="10"/>
          <w:szCs w:val="20"/>
        </w:rPr>
      </w:pPr>
      <w:r w:rsidRPr="00995A41">
        <w:rPr>
          <w:rFonts w:ascii="Arial Narrow" w:hAnsi="Arial Narrow" w:cs="Times New Roman"/>
          <w:i/>
          <w:iCs/>
          <w:color w:val="000000"/>
          <w:spacing w:val="10"/>
          <w:szCs w:val="20"/>
        </w:rPr>
        <w:t>What, if any, aspects have changed over time?  For better or worse?</w:t>
      </w:r>
    </w:p>
    <w:p w14:paraId="513CE239" w14:textId="77777777" w:rsidR="00563E89" w:rsidRPr="00995A41" w:rsidRDefault="00563E89" w:rsidP="00A0230B">
      <w:pPr>
        <w:widowControl/>
        <w:numPr>
          <w:ilvl w:val="0"/>
          <w:numId w:val="17"/>
        </w:numPr>
        <w:autoSpaceDE/>
        <w:autoSpaceDN/>
        <w:spacing w:line="312" w:lineRule="auto"/>
        <w:ind w:left="1134" w:hanging="567"/>
        <w:contextualSpacing/>
        <w:jc w:val="both"/>
        <w:rPr>
          <w:rFonts w:ascii="Arial Narrow" w:hAnsi="Arial Narrow" w:cs="Times New Roman"/>
          <w:i/>
          <w:iCs/>
          <w:color w:val="000000"/>
          <w:spacing w:val="10"/>
          <w:szCs w:val="20"/>
        </w:rPr>
      </w:pPr>
      <w:r w:rsidRPr="00995A41">
        <w:rPr>
          <w:rFonts w:ascii="Arial Narrow" w:hAnsi="Arial Narrow" w:cs="Times New Roman"/>
          <w:i/>
          <w:iCs/>
          <w:color w:val="000000"/>
          <w:spacing w:val="10"/>
          <w:szCs w:val="20"/>
        </w:rPr>
        <w:t>What support, if any, did you receive?  From whom?</w:t>
      </w:r>
    </w:p>
    <w:p w14:paraId="27BF9720" w14:textId="77777777" w:rsidR="00563E89" w:rsidRPr="00995A41" w:rsidRDefault="00563E89" w:rsidP="00563E89">
      <w:pPr>
        <w:widowControl/>
        <w:autoSpaceDE/>
        <w:autoSpaceDN/>
        <w:spacing w:line="312" w:lineRule="auto"/>
        <w:ind w:left="720"/>
        <w:contextualSpacing/>
        <w:rPr>
          <w:rFonts w:ascii="Arial Narrow" w:hAnsi="Arial Narrow" w:cs="Times New Roman"/>
          <w:spacing w:val="10"/>
          <w:szCs w:val="20"/>
        </w:rPr>
      </w:pPr>
    </w:p>
    <w:p w14:paraId="7C15681C" w14:textId="77777777" w:rsidR="00563E89"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What improvements could be made to the current administration process?  </w:t>
      </w:r>
      <w:r w:rsidRPr="00995A41">
        <w:rPr>
          <w:rFonts w:ascii="Arial Narrow" w:hAnsi="Arial Narrow" w:cs="Times New Roman"/>
          <w:i/>
          <w:iCs/>
          <w:spacing w:val="10"/>
          <w:szCs w:val="20"/>
        </w:rPr>
        <w:t>For each:</w:t>
      </w:r>
      <w:r w:rsidRPr="00995A41">
        <w:rPr>
          <w:rFonts w:ascii="Arial Narrow" w:hAnsi="Arial Narrow" w:cs="Times New Roman"/>
          <w:spacing w:val="10"/>
          <w:szCs w:val="20"/>
        </w:rPr>
        <w:t xml:space="preserve">  What difference would this make?</w:t>
      </w:r>
    </w:p>
    <w:p w14:paraId="5C47F0EF" w14:textId="77777777" w:rsidR="00563E89" w:rsidRPr="00995A41" w:rsidRDefault="00563E89" w:rsidP="00563E89">
      <w:pPr>
        <w:widowControl/>
        <w:autoSpaceDE/>
        <w:autoSpaceDN/>
        <w:spacing w:line="312" w:lineRule="auto"/>
        <w:contextualSpacing/>
        <w:jc w:val="both"/>
        <w:rPr>
          <w:rFonts w:ascii="Arial Narrow" w:hAnsi="Arial Narrow" w:cs="Times New Roman"/>
          <w:spacing w:val="10"/>
          <w:szCs w:val="20"/>
        </w:rPr>
      </w:pPr>
    </w:p>
    <w:p w14:paraId="4EF2D6EB" w14:textId="77777777" w:rsidR="00563E89" w:rsidRPr="00995A41" w:rsidRDefault="00563E89" w:rsidP="00A0230B">
      <w:pPr>
        <w:widowControl/>
        <w:numPr>
          <w:ilvl w:val="0"/>
          <w:numId w:val="1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95A41">
        <w:rPr>
          <w:rFonts w:ascii="Arial Narrow" w:hAnsi="Arial Narrow" w:cs="Times New Roman"/>
          <w:b/>
          <w:color w:val="000000"/>
          <w:spacing w:val="10"/>
          <w:sz w:val="24"/>
          <w:szCs w:val="24"/>
        </w:rPr>
        <w:t>Outcomes and Overall Perceptions of FWSE</w:t>
      </w:r>
    </w:p>
    <w:p w14:paraId="552BC3E5" w14:textId="77777777" w:rsidR="00563E89" w:rsidRPr="00995A41" w:rsidRDefault="00563E89" w:rsidP="00563E89">
      <w:pPr>
        <w:widowControl/>
        <w:autoSpaceDE/>
        <w:autoSpaceDN/>
        <w:spacing w:line="312" w:lineRule="auto"/>
        <w:contextualSpacing/>
        <w:jc w:val="both"/>
        <w:rPr>
          <w:rFonts w:ascii="Arial Narrow" w:hAnsi="Arial Narrow" w:cs="Times New Roman"/>
          <w:spacing w:val="10"/>
          <w:szCs w:val="20"/>
        </w:rPr>
      </w:pPr>
    </w:p>
    <w:p w14:paraId="0B070FD2" w14:textId="797D9F41"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Thinking about the process you went through to receive the FWSE to assist with starting and/or running your own business, do you feel you received appropriate support?  </w:t>
      </w:r>
      <w:r w:rsidRPr="00995A41">
        <w:rPr>
          <w:rFonts w:ascii="Arial Narrow" w:hAnsi="Arial Narrow" w:cs="Times New Roman"/>
          <w:i/>
          <w:iCs/>
          <w:spacing w:val="10"/>
          <w:szCs w:val="20"/>
        </w:rPr>
        <w:t xml:space="preserve">Probe for demographic-specific support </w:t>
      </w:r>
      <w:r w:rsidR="001F607E" w:rsidRPr="00995A41">
        <w:rPr>
          <w:rFonts w:ascii="Arial Narrow" w:hAnsi="Arial Narrow" w:cs="Times New Roman"/>
          <w:i/>
          <w:iCs/>
          <w:spacing w:val="10"/>
          <w:szCs w:val="20"/>
        </w:rPr>
        <w:t>e.g.,</w:t>
      </w:r>
      <w:r w:rsidRPr="00995A41">
        <w:rPr>
          <w:rFonts w:ascii="Arial Narrow" w:hAnsi="Arial Narrow" w:cs="Times New Roman"/>
          <w:i/>
          <w:iCs/>
          <w:spacing w:val="10"/>
          <w:szCs w:val="20"/>
        </w:rPr>
        <w:t xml:space="preserve"> M</w:t>
      </w:r>
      <w:r w:rsidRPr="00995A41">
        <w:rPr>
          <w:rFonts w:ascii="Arial Narrow" w:hAnsi="Arial Narrow"/>
          <w:i/>
          <w:iCs/>
          <w:spacing w:val="10"/>
          <w:szCs w:val="20"/>
        </w:rPr>
        <w:t>ā</w:t>
      </w:r>
      <w:r w:rsidRPr="00995A41">
        <w:rPr>
          <w:rFonts w:ascii="Arial Narrow" w:hAnsi="Arial Narrow" w:cs="Times New Roman"/>
          <w:i/>
          <w:iCs/>
          <w:spacing w:val="10"/>
          <w:szCs w:val="20"/>
        </w:rPr>
        <w:t>ori and Pacific people</w:t>
      </w:r>
      <w:r w:rsidR="006A4EBB">
        <w:rPr>
          <w:rFonts w:ascii="Arial Narrow" w:hAnsi="Arial Narrow" w:cs="Times New Roman"/>
          <w:i/>
          <w:iCs/>
          <w:spacing w:val="10"/>
          <w:szCs w:val="20"/>
        </w:rPr>
        <w:t>s</w:t>
      </w:r>
      <w:r w:rsidRPr="00995A41">
        <w:rPr>
          <w:rFonts w:ascii="Arial Narrow" w:hAnsi="Arial Narrow" w:cs="Times New Roman"/>
          <w:i/>
          <w:iCs/>
          <w:spacing w:val="10"/>
          <w:szCs w:val="20"/>
        </w:rPr>
        <w:t xml:space="preserve"> have cultural needs meet, those with a disability having accessibility needs met etc.</w:t>
      </w:r>
    </w:p>
    <w:p w14:paraId="28F6A6C9"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What more could/should have been done to deliver more appropriate support?</w:t>
      </w:r>
    </w:p>
    <w:p w14:paraId="1969290A" w14:textId="77777777" w:rsidR="00563E89" w:rsidRPr="00995A41" w:rsidRDefault="00563E89" w:rsidP="00563E89">
      <w:pPr>
        <w:widowControl/>
        <w:autoSpaceDE/>
        <w:autoSpaceDN/>
        <w:spacing w:line="312" w:lineRule="auto"/>
        <w:contextualSpacing/>
        <w:jc w:val="both"/>
        <w:rPr>
          <w:rFonts w:ascii="Arial Narrow" w:hAnsi="Arial Narrow" w:cs="Times New Roman"/>
          <w:spacing w:val="10"/>
          <w:szCs w:val="20"/>
        </w:rPr>
      </w:pPr>
    </w:p>
    <w:p w14:paraId="72582B10"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How successful has your business been?</w:t>
      </w:r>
    </w:p>
    <w:p w14:paraId="3B78FB20"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lastRenderedPageBreak/>
        <w:t xml:space="preserve">How, if at all, has FWSE benefitted you/your business?  </w:t>
      </w:r>
      <w:r w:rsidRPr="00995A41">
        <w:rPr>
          <w:rFonts w:ascii="Arial Narrow" w:hAnsi="Arial Narrow" w:cs="Times New Roman"/>
          <w:i/>
          <w:iCs/>
          <w:spacing w:val="10"/>
          <w:szCs w:val="20"/>
        </w:rPr>
        <w:t>Prompt for what has changed or been achieved.</w:t>
      </w:r>
    </w:p>
    <w:p w14:paraId="2B46CD46"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What else has contributed to the success/lack of success of your business?</w:t>
      </w:r>
    </w:p>
    <w:p w14:paraId="563DB751"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Where would you be/what would you be doing if you hadn’t had access to FWSE?  What do you think you would have done with your business idea if the FWSE subsidy was not available?</w:t>
      </w:r>
    </w:p>
    <w:p w14:paraId="18AE83CE" w14:textId="77777777" w:rsidR="00563E89" w:rsidRPr="00995A41" w:rsidRDefault="00563E89" w:rsidP="00563E89">
      <w:pPr>
        <w:widowControl/>
        <w:autoSpaceDE/>
        <w:autoSpaceDN/>
        <w:spacing w:line="312" w:lineRule="auto"/>
        <w:contextualSpacing/>
        <w:jc w:val="both"/>
        <w:rPr>
          <w:rFonts w:ascii="Arial Narrow" w:hAnsi="Arial Narrow" w:cs="Times New Roman"/>
          <w:b/>
          <w:bCs/>
          <w:spacing w:val="10"/>
          <w:szCs w:val="20"/>
        </w:rPr>
      </w:pPr>
    </w:p>
    <w:p w14:paraId="7A034675"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Would you, or have you, recommended the FWSE to other people who might be interested in starting their own businesses?  </w:t>
      </w:r>
      <w:r w:rsidRPr="00995A41">
        <w:rPr>
          <w:rFonts w:ascii="Arial Narrow" w:hAnsi="Arial Narrow" w:cs="Times New Roman"/>
          <w:i/>
          <w:iCs/>
          <w:spacing w:val="10"/>
          <w:szCs w:val="20"/>
        </w:rPr>
        <w:t xml:space="preserve">Probe for reasons why / why </w:t>
      </w:r>
      <w:proofErr w:type="gramStart"/>
      <w:r w:rsidRPr="00995A41">
        <w:rPr>
          <w:rFonts w:ascii="Arial Narrow" w:hAnsi="Arial Narrow" w:cs="Times New Roman"/>
          <w:i/>
          <w:iCs/>
          <w:spacing w:val="10"/>
          <w:szCs w:val="20"/>
        </w:rPr>
        <w:t>not</w:t>
      </w:r>
      <w:proofErr w:type="gramEnd"/>
    </w:p>
    <w:p w14:paraId="6AB2E16D"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If you were to recommend FWSE, what ‘insider tips’ would you give them to help them navigate the process?</w:t>
      </w:r>
    </w:p>
    <w:p w14:paraId="6B7EF43A" w14:textId="77777777" w:rsidR="00563E89" w:rsidRPr="00995A41" w:rsidRDefault="00563E89" w:rsidP="00563E89">
      <w:pPr>
        <w:widowControl/>
        <w:autoSpaceDE/>
        <w:autoSpaceDN/>
        <w:spacing w:line="312" w:lineRule="auto"/>
        <w:jc w:val="both"/>
        <w:rPr>
          <w:rFonts w:ascii="Arial Narrow" w:hAnsi="Arial Narrow" w:cs="Times New Roman"/>
          <w:spacing w:val="10"/>
          <w:szCs w:val="20"/>
        </w:rPr>
      </w:pPr>
    </w:p>
    <w:p w14:paraId="006C48EA"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I want you to imagine now that </w:t>
      </w:r>
      <w:r>
        <w:rPr>
          <w:rFonts w:ascii="Arial Narrow" w:hAnsi="Arial Narrow" w:cs="Times New Roman"/>
          <w:spacing w:val="10"/>
          <w:szCs w:val="20"/>
        </w:rPr>
        <w:t>WI</w:t>
      </w:r>
      <w:r w:rsidRPr="00995A41">
        <w:rPr>
          <w:rFonts w:ascii="Arial Narrow" w:hAnsi="Arial Narrow" w:cs="Times New Roman"/>
          <w:spacing w:val="10"/>
          <w:szCs w:val="20"/>
        </w:rPr>
        <w:t xml:space="preserve"> have put you in charge of the FWSE fund and it’s your job to help as many </w:t>
      </w:r>
      <w:proofErr w:type="gramStart"/>
      <w:r w:rsidRPr="00995A41">
        <w:rPr>
          <w:rFonts w:ascii="Arial Narrow" w:hAnsi="Arial Narrow" w:cs="Times New Roman"/>
          <w:spacing w:val="10"/>
          <w:szCs w:val="20"/>
        </w:rPr>
        <w:t>people</w:t>
      </w:r>
      <w:proofErr w:type="gramEnd"/>
      <w:r w:rsidRPr="00995A41">
        <w:rPr>
          <w:rFonts w:ascii="Arial Narrow" w:hAnsi="Arial Narrow" w:cs="Times New Roman"/>
          <w:spacing w:val="10"/>
          <w:szCs w:val="20"/>
        </w:rPr>
        <w:t xml:space="preserve"> like you start their own business.  How would you organise things?  What would you do differently to the current system?</w:t>
      </w:r>
    </w:p>
    <w:p w14:paraId="5535E597" w14:textId="0739113B"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What would you do differently to specifically help other </w:t>
      </w:r>
      <w:r w:rsidRPr="00995A41">
        <w:rPr>
          <w:rFonts w:ascii="Arial Narrow" w:hAnsi="Arial Narrow" w:cs="Times New Roman"/>
          <w:i/>
          <w:iCs/>
          <w:spacing w:val="10"/>
          <w:szCs w:val="20"/>
        </w:rPr>
        <w:t xml:space="preserve">[probe relevant demographic group </w:t>
      </w:r>
      <w:r w:rsidR="001F607E" w:rsidRPr="00995A41">
        <w:rPr>
          <w:rFonts w:ascii="Arial Narrow" w:hAnsi="Arial Narrow" w:cs="Times New Roman"/>
          <w:i/>
          <w:iCs/>
          <w:spacing w:val="10"/>
          <w:szCs w:val="20"/>
        </w:rPr>
        <w:t>e.g.,</w:t>
      </w:r>
      <w:r w:rsidRPr="00995A41">
        <w:rPr>
          <w:rFonts w:ascii="Arial Narrow" w:hAnsi="Arial Narrow" w:cs="Times New Roman"/>
          <w:i/>
          <w:iCs/>
          <w:spacing w:val="10"/>
          <w:szCs w:val="20"/>
        </w:rPr>
        <w:t xml:space="preserve"> M</w:t>
      </w:r>
      <w:r w:rsidRPr="00995A41">
        <w:rPr>
          <w:i/>
          <w:iCs/>
          <w:spacing w:val="10"/>
          <w:szCs w:val="20"/>
        </w:rPr>
        <w:t>ā</w:t>
      </w:r>
      <w:r w:rsidRPr="00995A41">
        <w:rPr>
          <w:rFonts w:ascii="Arial Narrow" w:hAnsi="Arial Narrow" w:cs="Times New Roman"/>
          <w:i/>
          <w:iCs/>
          <w:spacing w:val="10"/>
          <w:szCs w:val="20"/>
        </w:rPr>
        <w:t xml:space="preserve">ori, Pasifika, sole parents, people with health issues etc] </w:t>
      </w:r>
      <w:r w:rsidRPr="00995A41">
        <w:rPr>
          <w:rFonts w:ascii="Arial Narrow" w:hAnsi="Arial Narrow" w:cs="Times New Roman"/>
          <w:spacing w:val="10"/>
          <w:szCs w:val="20"/>
        </w:rPr>
        <w:t>start their own business?</w:t>
      </w:r>
    </w:p>
    <w:p w14:paraId="0FB5AE9F"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Other than financial support, what other support would be useful?</w:t>
      </w:r>
    </w:p>
    <w:p w14:paraId="47F8C3C2" w14:textId="77777777" w:rsidR="00563E89" w:rsidRPr="00995A41" w:rsidRDefault="00563E89" w:rsidP="00563E89">
      <w:pPr>
        <w:widowControl/>
        <w:autoSpaceDE/>
        <w:autoSpaceDN/>
        <w:spacing w:line="312" w:lineRule="auto"/>
        <w:jc w:val="both"/>
        <w:rPr>
          <w:rFonts w:ascii="Arial Narrow" w:hAnsi="Arial Narrow" w:cs="Times New Roman"/>
          <w:spacing w:val="10"/>
          <w:szCs w:val="20"/>
        </w:rPr>
      </w:pPr>
    </w:p>
    <w:p w14:paraId="2D7AB395" w14:textId="77777777" w:rsidR="00563E89" w:rsidRPr="00995A41" w:rsidRDefault="00563E89" w:rsidP="00A0230B">
      <w:pPr>
        <w:widowControl/>
        <w:numPr>
          <w:ilvl w:val="0"/>
          <w:numId w:val="14"/>
        </w:numPr>
        <w:shd w:val="clear" w:color="auto" w:fill="D9D9D9"/>
        <w:autoSpaceDE/>
        <w:autoSpaceDN/>
        <w:spacing w:line="312" w:lineRule="auto"/>
        <w:ind w:left="567" w:hanging="567"/>
        <w:contextualSpacing/>
        <w:jc w:val="both"/>
        <w:rPr>
          <w:rFonts w:ascii="Arial Narrow" w:hAnsi="Arial Narrow" w:cs="Times New Roman"/>
          <w:b/>
          <w:color w:val="000000"/>
          <w:spacing w:val="10"/>
          <w:sz w:val="24"/>
          <w:szCs w:val="24"/>
        </w:rPr>
      </w:pPr>
      <w:r w:rsidRPr="00995A41">
        <w:rPr>
          <w:rFonts w:ascii="Arial Narrow" w:hAnsi="Arial Narrow" w:cs="Times New Roman"/>
          <w:b/>
          <w:color w:val="000000"/>
          <w:spacing w:val="10"/>
          <w:sz w:val="24"/>
          <w:szCs w:val="24"/>
        </w:rPr>
        <w:t>Final Comments</w:t>
      </w:r>
    </w:p>
    <w:p w14:paraId="57482741"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What, if any, impact have the recent weather events had on your business?</w:t>
      </w:r>
    </w:p>
    <w:p w14:paraId="0616D770" w14:textId="2D981E99"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 xml:space="preserve">What, if any, impact have the recent weather events had on FWE within your business.  </w:t>
      </w:r>
      <w:r w:rsidRPr="00995A41">
        <w:rPr>
          <w:rFonts w:ascii="Arial Narrow" w:hAnsi="Arial Narrow" w:cs="Times New Roman"/>
          <w:i/>
          <w:iCs/>
          <w:spacing w:val="10"/>
          <w:szCs w:val="20"/>
        </w:rPr>
        <w:t xml:space="preserve">Probe impacts on processing times and payments, greater/lesser need for FWE, difficulties accessing MSD staff </w:t>
      </w:r>
      <w:r w:rsidR="001F607E" w:rsidRPr="00995A41">
        <w:rPr>
          <w:rFonts w:ascii="Arial Narrow" w:hAnsi="Arial Narrow" w:cs="Times New Roman"/>
          <w:i/>
          <w:iCs/>
          <w:spacing w:val="10"/>
          <w:szCs w:val="20"/>
        </w:rPr>
        <w:t>etc.</w:t>
      </w:r>
    </w:p>
    <w:p w14:paraId="3553899A" w14:textId="77777777" w:rsidR="00563E89" w:rsidRPr="00995A41" w:rsidRDefault="00563E89" w:rsidP="00563E89">
      <w:pPr>
        <w:widowControl/>
        <w:autoSpaceDE/>
        <w:autoSpaceDN/>
        <w:spacing w:line="312" w:lineRule="auto"/>
        <w:jc w:val="both"/>
        <w:rPr>
          <w:rFonts w:ascii="Arial Narrow" w:hAnsi="Arial Narrow" w:cs="Times New Roman"/>
          <w:spacing w:val="10"/>
          <w:szCs w:val="20"/>
        </w:rPr>
      </w:pPr>
    </w:p>
    <w:p w14:paraId="60D2AF56" w14:textId="75F6CA1F"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95A41">
        <w:rPr>
          <w:rFonts w:ascii="Arial Narrow" w:hAnsi="Arial Narrow" w:cs="Times New Roman"/>
          <w:spacing w:val="10"/>
          <w:szCs w:val="20"/>
        </w:rPr>
        <w:t xml:space="preserve">What other improvements would you like to see made to FWSE going forward?  </w:t>
      </w:r>
      <w:r w:rsidRPr="00995A41">
        <w:rPr>
          <w:rFonts w:ascii="Arial Narrow" w:hAnsi="Arial Narrow" w:cs="Times New Roman"/>
          <w:i/>
          <w:iCs/>
          <w:spacing w:val="10"/>
          <w:szCs w:val="20"/>
        </w:rPr>
        <w:t xml:space="preserve">For each, probe to understand what difference it would </w:t>
      </w:r>
      <w:r w:rsidR="001F607E" w:rsidRPr="00995A41">
        <w:rPr>
          <w:rFonts w:ascii="Arial Narrow" w:hAnsi="Arial Narrow" w:cs="Times New Roman"/>
          <w:i/>
          <w:iCs/>
          <w:spacing w:val="10"/>
          <w:szCs w:val="20"/>
        </w:rPr>
        <w:t>make.</w:t>
      </w:r>
    </w:p>
    <w:p w14:paraId="0D9D60A5"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Is there anything else not already covered that would be useful for us to know about FWE scheme?</w:t>
      </w:r>
    </w:p>
    <w:p w14:paraId="69914AB8" w14:textId="77777777" w:rsidR="00563E89" w:rsidRPr="00995A4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95A41">
        <w:rPr>
          <w:rFonts w:ascii="Arial Narrow" w:hAnsi="Arial Narrow" w:cs="Times New Roman"/>
          <w:spacing w:val="10"/>
          <w:szCs w:val="20"/>
        </w:rPr>
        <w:t>Participant-initiated comments</w:t>
      </w:r>
    </w:p>
    <w:p w14:paraId="05EC5834" w14:textId="77777777" w:rsidR="00563E89" w:rsidRPr="00995A41" w:rsidRDefault="00563E89" w:rsidP="00563E89">
      <w:pPr>
        <w:widowControl/>
        <w:autoSpaceDE/>
        <w:autoSpaceDN/>
        <w:spacing w:line="312" w:lineRule="auto"/>
        <w:contextualSpacing/>
        <w:jc w:val="both"/>
        <w:rPr>
          <w:rFonts w:ascii="Arial Narrow" w:hAnsi="Arial Narrow"/>
          <w:spacing w:val="10"/>
        </w:rPr>
      </w:pPr>
    </w:p>
    <w:p w14:paraId="570070D2" w14:textId="0AE95341" w:rsidR="00563E89" w:rsidRPr="00995A41" w:rsidRDefault="00563E89" w:rsidP="00563E89">
      <w:pPr>
        <w:widowControl/>
        <w:autoSpaceDE/>
        <w:autoSpaceDN/>
        <w:spacing w:line="312" w:lineRule="auto"/>
        <w:contextualSpacing/>
        <w:jc w:val="both"/>
        <w:rPr>
          <w:rFonts w:ascii="Arial Narrow" w:hAnsi="Arial Narrow"/>
          <w:spacing w:val="10"/>
        </w:rPr>
      </w:pPr>
      <w:r w:rsidRPr="00995A41">
        <w:rPr>
          <w:rFonts w:ascii="Arial Narrow" w:hAnsi="Arial Narrow"/>
          <w:spacing w:val="10"/>
        </w:rPr>
        <w:t xml:space="preserve">Offer </w:t>
      </w:r>
      <w:r w:rsidR="001F607E" w:rsidRPr="00995A41">
        <w:rPr>
          <w:rFonts w:ascii="Arial Narrow" w:hAnsi="Arial Narrow"/>
          <w:spacing w:val="10"/>
        </w:rPr>
        <w:t>koha.</w:t>
      </w:r>
      <w:r w:rsidRPr="00995A41">
        <w:rPr>
          <w:rFonts w:ascii="Arial Narrow" w:hAnsi="Arial Narrow"/>
          <w:spacing w:val="10"/>
        </w:rPr>
        <w:t xml:space="preserve"> </w:t>
      </w:r>
    </w:p>
    <w:p w14:paraId="46F50F64" w14:textId="77777777" w:rsidR="00563E89" w:rsidRDefault="00563E89" w:rsidP="00563E89">
      <w:pPr>
        <w:widowControl/>
        <w:autoSpaceDE/>
        <w:autoSpaceDN/>
        <w:spacing w:line="312" w:lineRule="auto"/>
        <w:contextualSpacing/>
        <w:jc w:val="both"/>
      </w:pPr>
      <w:r w:rsidRPr="00995A41">
        <w:rPr>
          <w:rFonts w:ascii="Arial Narrow" w:hAnsi="Arial Narrow"/>
          <w:spacing w:val="10"/>
        </w:rPr>
        <w:t>Thank and close.</w:t>
      </w:r>
    </w:p>
    <w:p w14:paraId="425C46C5" w14:textId="77777777" w:rsidR="00563E89" w:rsidRDefault="00563E89" w:rsidP="00563E89">
      <w:pPr>
        <w:pStyle w:val="Normal0"/>
        <w:spacing w:line="312" w:lineRule="auto"/>
      </w:pPr>
    </w:p>
    <w:p w14:paraId="6913CC6E" w14:textId="77777777" w:rsidR="00563E89" w:rsidRDefault="00563E89" w:rsidP="00563E89">
      <w:pPr>
        <w:pStyle w:val="Normal0"/>
        <w:spacing w:line="312" w:lineRule="auto"/>
      </w:pPr>
    </w:p>
    <w:p w14:paraId="37968223" w14:textId="77777777" w:rsidR="00563E89" w:rsidRDefault="00563E89" w:rsidP="00563E89">
      <w:pPr>
        <w:pStyle w:val="Heading3"/>
      </w:pPr>
      <w:bookmarkStart w:id="559" w:name="_Toc142485006"/>
      <w:bookmarkStart w:id="560" w:name="_Toc142485123"/>
      <w:r>
        <w:t>BTAG Providers</w:t>
      </w:r>
      <w:bookmarkEnd w:id="559"/>
      <w:bookmarkEnd w:id="560"/>
    </w:p>
    <w:p w14:paraId="240B3AF4" w14:textId="77777777" w:rsidR="00563E89" w:rsidRPr="00911DB1" w:rsidRDefault="00563E89" w:rsidP="00563E89">
      <w:pPr>
        <w:pStyle w:val="Normal0"/>
        <w:spacing w:line="312" w:lineRule="auto"/>
      </w:pPr>
    </w:p>
    <w:p w14:paraId="5DE16BFE" w14:textId="77777777" w:rsidR="00563E89" w:rsidRPr="00911DB1" w:rsidRDefault="00563E89" w:rsidP="00A0230B">
      <w:pPr>
        <w:widowControl/>
        <w:numPr>
          <w:ilvl w:val="0"/>
          <w:numId w:val="25"/>
        </w:numPr>
        <w:shd w:val="clear" w:color="auto" w:fill="D9D9D9"/>
        <w:autoSpaceDE/>
        <w:autoSpaceDN/>
        <w:spacing w:line="312" w:lineRule="auto"/>
        <w:ind w:hanging="720"/>
        <w:contextualSpacing/>
        <w:jc w:val="both"/>
        <w:rPr>
          <w:rFonts w:ascii="Arial Narrow" w:hAnsi="Arial Narrow" w:cs="Times New Roman"/>
          <w:i/>
          <w:color w:val="000000"/>
          <w:spacing w:val="10"/>
          <w:sz w:val="24"/>
          <w:szCs w:val="24"/>
        </w:rPr>
      </w:pPr>
      <w:r w:rsidRPr="00911DB1">
        <w:rPr>
          <w:rFonts w:ascii="Arial Narrow" w:hAnsi="Arial Narrow" w:cs="Times New Roman"/>
          <w:b/>
          <w:color w:val="000000"/>
          <w:spacing w:val="10"/>
          <w:sz w:val="24"/>
          <w:szCs w:val="24"/>
        </w:rPr>
        <w:t xml:space="preserve">Introduction  </w:t>
      </w:r>
    </w:p>
    <w:p w14:paraId="2BF8E8CF" w14:textId="77777777" w:rsidR="00563E89" w:rsidRPr="00911DB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11DB1">
        <w:rPr>
          <w:rFonts w:ascii="Arial Narrow" w:hAnsi="Arial Narrow" w:cs="Times New Roman"/>
          <w:b/>
          <w:bCs/>
          <w:spacing w:val="10"/>
          <w:szCs w:val="20"/>
        </w:rPr>
        <w:t xml:space="preserve">Overview and purpose of evaluation and </w:t>
      </w:r>
      <w:proofErr w:type="spellStart"/>
      <w:r w:rsidRPr="00911DB1">
        <w:rPr>
          <w:rFonts w:ascii="Arial Narrow" w:hAnsi="Arial Narrow" w:cs="Times New Roman"/>
          <w:b/>
          <w:bCs/>
          <w:spacing w:val="10"/>
          <w:szCs w:val="20"/>
        </w:rPr>
        <w:t>GravitasOPG</w:t>
      </w:r>
      <w:proofErr w:type="spellEnd"/>
      <w:r w:rsidRPr="00911DB1">
        <w:rPr>
          <w:rFonts w:ascii="Arial Narrow" w:hAnsi="Arial Narrow" w:cs="Times New Roman"/>
          <w:b/>
          <w:bCs/>
          <w:spacing w:val="10"/>
          <w:szCs w:val="20"/>
        </w:rPr>
        <w:t xml:space="preserve"> </w:t>
      </w:r>
      <w:proofErr w:type="gramStart"/>
      <w:r w:rsidRPr="00911DB1">
        <w:rPr>
          <w:rFonts w:ascii="Arial Narrow" w:hAnsi="Arial Narrow" w:cs="Times New Roman"/>
          <w:b/>
          <w:bCs/>
          <w:spacing w:val="10"/>
          <w:szCs w:val="20"/>
        </w:rPr>
        <w:t>role</w:t>
      </w:r>
      <w:proofErr w:type="gramEnd"/>
    </w:p>
    <w:p w14:paraId="07081882"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Flexi-Wage is one of the ways that the Ministry of Social Development (MSD), which includes </w:t>
      </w:r>
      <w:r>
        <w:rPr>
          <w:rFonts w:ascii="Arial Narrow" w:hAnsi="Arial Narrow"/>
          <w:spacing w:val="10"/>
        </w:rPr>
        <w:t>WI</w:t>
      </w:r>
      <w:r w:rsidRPr="00911DB1">
        <w:rPr>
          <w:rFonts w:ascii="Arial Narrow" w:hAnsi="Arial Narrow"/>
          <w:spacing w:val="10"/>
        </w:rPr>
        <w:t xml:space="preserve">, is supporting more New Zealanders into work, including by helping them start their own businesses and helping with costs while they get started. </w:t>
      </w:r>
    </w:p>
    <w:p w14:paraId="5CA0D564"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The research will look at how Flexi-wage is working to support people into employment, including self-employment. We are interested in how Flexi-wage has been implemented, what has worked well, how it could be improved and what people’s perceptions of it are. </w:t>
      </w:r>
    </w:p>
    <w:p w14:paraId="212756F0"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lastRenderedPageBreak/>
        <w:t xml:space="preserve">The research is being conducted by </w:t>
      </w:r>
      <w:proofErr w:type="spellStart"/>
      <w:r w:rsidRPr="00911DB1">
        <w:rPr>
          <w:rFonts w:ascii="Arial Narrow" w:hAnsi="Arial Narrow"/>
          <w:spacing w:val="10"/>
        </w:rPr>
        <w:t>GravitasOPG</w:t>
      </w:r>
      <w:proofErr w:type="spellEnd"/>
      <w:r w:rsidRPr="00911DB1">
        <w:rPr>
          <w:rFonts w:ascii="Arial Narrow" w:hAnsi="Arial Narrow"/>
          <w:spacing w:val="10"/>
        </w:rPr>
        <w:t xml:space="preserve">, an independent research company. </w:t>
      </w:r>
    </w:p>
    <w:p w14:paraId="7D3F0775" w14:textId="5ACAB265" w:rsidR="00563E89" w:rsidRPr="00911DB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11DB1">
        <w:rPr>
          <w:rFonts w:ascii="Arial Narrow" w:hAnsi="Arial Narrow" w:cs="Times New Roman"/>
          <w:b/>
          <w:bCs/>
          <w:spacing w:val="10"/>
          <w:szCs w:val="20"/>
        </w:rPr>
        <w:t xml:space="preserve">Aims of discussion; expected duration; roles of </w:t>
      </w:r>
      <w:r w:rsidR="001F607E" w:rsidRPr="00911DB1">
        <w:rPr>
          <w:rFonts w:ascii="Arial Narrow" w:hAnsi="Arial Narrow" w:cs="Times New Roman"/>
          <w:b/>
          <w:bCs/>
          <w:spacing w:val="10"/>
          <w:szCs w:val="20"/>
        </w:rPr>
        <w:t>participants.</w:t>
      </w:r>
    </w:p>
    <w:p w14:paraId="760DFE46"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As someone who has been involved in providing support services for Flexi-Wage, we are interested in your experiences and thoughts.  Even though you may not be providing support services anymore, we would still like your feedback. </w:t>
      </w:r>
    </w:p>
    <w:p w14:paraId="11E0BD7E" w14:textId="77777777" w:rsidR="00563E89" w:rsidRPr="00911DB1" w:rsidRDefault="00563E89" w:rsidP="00563E89">
      <w:pPr>
        <w:widowControl/>
        <w:autoSpaceDE/>
        <w:autoSpaceDN/>
        <w:spacing w:line="312" w:lineRule="auto"/>
        <w:jc w:val="both"/>
        <w:rPr>
          <w:rFonts w:ascii="Arial Narrow" w:hAnsi="Arial Narrow"/>
          <w:spacing w:val="10"/>
          <w:lang w:eastAsia="en-NZ"/>
        </w:rPr>
      </w:pPr>
      <w:r w:rsidRPr="00911DB1">
        <w:rPr>
          <w:rFonts w:ascii="Arial Narrow" w:hAnsi="Arial Narrow"/>
          <w:spacing w:val="10"/>
          <w:lang w:eastAsia="en-NZ"/>
        </w:rPr>
        <w:t xml:space="preserve">The interview will last about 45-60 minutes, depending on how much you would like to say in response to the questions.  </w:t>
      </w:r>
    </w:p>
    <w:p w14:paraId="75D23A33"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The information you provide would help to improve the way Flexi-Wage is delivered to people in the future, so that that they can get the best outcomes possible from it.  </w:t>
      </w:r>
    </w:p>
    <w:p w14:paraId="1D0FB5E8" w14:textId="77777777" w:rsidR="00563E89" w:rsidRPr="00911DB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11DB1">
        <w:rPr>
          <w:rFonts w:ascii="Arial Narrow" w:hAnsi="Arial Narrow" w:cs="Times New Roman"/>
          <w:b/>
          <w:bCs/>
          <w:spacing w:val="10"/>
          <w:szCs w:val="20"/>
        </w:rPr>
        <w:t>How the information will be used</w:t>
      </w:r>
    </w:p>
    <w:p w14:paraId="7EC25706"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Your information will be grouped with information from other people who take part in the research.  Findings will be written into a report to MSD.  Reporting will ensure confidentiality of all information – we will not report in a way that will identify you or anyone else. </w:t>
      </w:r>
    </w:p>
    <w:p w14:paraId="009187E8" w14:textId="77777777" w:rsidR="00563E89" w:rsidRPr="00911DB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11DB1">
        <w:rPr>
          <w:rFonts w:ascii="Arial Narrow" w:hAnsi="Arial Narrow" w:cs="Times New Roman"/>
          <w:b/>
          <w:bCs/>
          <w:spacing w:val="10"/>
          <w:szCs w:val="20"/>
        </w:rPr>
        <w:t>Confidentiality and anonymity</w:t>
      </w:r>
    </w:p>
    <w:p w14:paraId="6A17732B"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What you say in an individual interview will be kept confidential. However, if you are taking part in a group interview, we cannot guarantee the confidentiality of the information you share. There will be nothing that will identify you or anyone else in any reporting. No-one at the MSD will know what you have said.  </w:t>
      </w:r>
    </w:p>
    <w:p w14:paraId="20AA390D"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Your data will be kept secure under </w:t>
      </w:r>
      <w:proofErr w:type="spellStart"/>
      <w:r w:rsidRPr="00911DB1">
        <w:rPr>
          <w:rFonts w:ascii="Arial Narrow" w:hAnsi="Arial Narrow"/>
          <w:spacing w:val="10"/>
        </w:rPr>
        <w:t>GravitasOPG’s</w:t>
      </w:r>
      <w:proofErr w:type="spellEnd"/>
      <w:r w:rsidRPr="00911DB1">
        <w:rPr>
          <w:rFonts w:ascii="Arial Narrow" w:hAnsi="Arial Narrow"/>
          <w:spacing w:val="10"/>
        </w:rPr>
        <w:t xml:space="preserve"> strict data security policy, which means that only the researchers (and transcribers, if you agree to be audio-recorded) will have access to it.  Once the research is complete all recorded information and notes taken will be securely destroyed. </w:t>
      </w:r>
    </w:p>
    <w:p w14:paraId="3D5B7367"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If you agree to being audio-recorded, the file will be transferred between </w:t>
      </w:r>
      <w:proofErr w:type="spellStart"/>
      <w:r w:rsidRPr="00911DB1">
        <w:rPr>
          <w:rFonts w:ascii="Arial Narrow" w:hAnsi="Arial Narrow"/>
          <w:spacing w:val="10"/>
        </w:rPr>
        <w:t>GravitasOPG</w:t>
      </w:r>
      <w:proofErr w:type="spellEnd"/>
      <w:r w:rsidRPr="00911DB1">
        <w:rPr>
          <w:rFonts w:ascii="Arial Narrow" w:hAnsi="Arial Narrow"/>
          <w:spacing w:val="10"/>
        </w:rPr>
        <w:t xml:space="preserve"> and the transcription company via </w:t>
      </w:r>
      <w:proofErr w:type="spellStart"/>
      <w:r w:rsidRPr="00911DB1">
        <w:rPr>
          <w:rFonts w:ascii="Arial Narrow" w:hAnsi="Arial Narrow"/>
          <w:spacing w:val="10"/>
        </w:rPr>
        <w:t>DropBox</w:t>
      </w:r>
      <w:proofErr w:type="spellEnd"/>
      <w:r w:rsidRPr="00911DB1">
        <w:rPr>
          <w:rFonts w:ascii="Arial Narrow" w:hAnsi="Arial Narrow"/>
          <w:spacing w:val="10"/>
        </w:rPr>
        <w:t xml:space="preserve"> (a secure, password protected file transferring platform). All transcribers will also be required to sign a confidentiality agreement. Data will be securely stored on password protected computers. Once the transcription has been received by </w:t>
      </w:r>
      <w:proofErr w:type="spellStart"/>
      <w:r w:rsidRPr="00911DB1">
        <w:rPr>
          <w:rFonts w:ascii="Arial Narrow" w:hAnsi="Arial Narrow"/>
          <w:spacing w:val="10"/>
        </w:rPr>
        <w:t>GravitasOPG</w:t>
      </w:r>
      <w:proofErr w:type="spellEnd"/>
      <w:r w:rsidRPr="00911DB1">
        <w:rPr>
          <w:rFonts w:ascii="Arial Narrow" w:hAnsi="Arial Narrow"/>
          <w:spacing w:val="10"/>
        </w:rPr>
        <w:t xml:space="preserve">, transcribers will delete all data.  </w:t>
      </w:r>
    </w:p>
    <w:p w14:paraId="7866FB6C" w14:textId="77777777" w:rsidR="00563E89" w:rsidRPr="00911DB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11DB1">
        <w:rPr>
          <w:rFonts w:ascii="Arial Narrow" w:hAnsi="Arial Narrow" w:cs="Times New Roman"/>
          <w:b/>
          <w:bCs/>
          <w:spacing w:val="10"/>
          <w:szCs w:val="20"/>
        </w:rPr>
        <w:t>Purpose and permission of audio recording</w:t>
      </w:r>
    </w:p>
    <w:p w14:paraId="21C8699A" w14:textId="77777777" w:rsidR="00563E89" w:rsidRPr="00911DB1" w:rsidRDefault="00563E89" w:rsidP="00563E89">
      <w:pPr>
        <w:widowControl/>
        <w:autoSpaceDE/>
        <w:autoSpaceDN/>
        <w:spacing w:line="312" w:lineRule="auto"/>
        <w:jc w:val="both"/>
        <w:rPr>
          <w:rFonts w:ascii="Arial Narrow" w:hAnsi="Arial Narrow"/>
          <w:spacing w:val="10"/>
        </w:rPr>
      </w:pPr>
      <w:r w:rsidRPr="00911DB1">
        <w:rPr>
          <w:rFonts w:ascii="Arial Narrow" w:hAnsi="Arial Narrow"/>
          <w:spacing w:val="10"/>
        </w:rPr>
        <w:t xml:space="preserve">With your consent, I would like to audio record the interview. Audio-recording helps with analysis and writing up the report – to make sure we haven’t missed anything important.  Audio recordings will be transcribed into Word documents and then deleted immediately.  The Word documents are deleted shortly after the project is completed. You have the right to decline being recorded if you prefer not to be.  </w:t>
      </w:r>
    </w:p>
    <w:p w14:paraId="20880D18" w14:textId="77777777" w:rsidR="00563E89" w:rsidRPr="00911DB1"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911DB1">
        <w:rPr>
          <w:rFonts w:ascii="Arial Narrow" w:hAnsi="Arial Narrow" w:cs="Times New Roman"/>
          <w:b/>
          <w:bCs/>
          <w:spacing w:val="10"/>
          <w:szCs w:val="20"/>
        </w:rPr>
        <w:t>Opportunity for questions</w:t>
      </w:r>
    </w:p>
    <w:p w14:paraId="1E6B0486" w14:textId="77777777" w:rsidR="00563E89" w:rsidRPr="00911DB1" w:rsidRDefault="00563E89" w:rsidP="00563E89">
      <w:pPr>
        <w:widowControl/>
        <w:autoSpaceDE/>
        <w:autoSpaceDN/>
        <w:spacing w:line="312" w:lineRule="auto"/>
        <w:contextualSpacing/>
        <w:jc w:val="both"/>
        <w:rPr>
          <w:rFonts w:ascii="Arial Narrow" w:hAnsi="Arial Narrow" w:cs="Times New Roman"/>
          <w:spacing w:val="10"/>
          <w:szCs w:val="20"/>
        </w:rPr>
      </w:pPr>
      <w:r w:rsidRPr="00911DB1">
        <w:rPr>
          <w:rFonts w:ascii="Arial Narrow" w:hAnsi="Arial Narrow" w:cs="Times New Roman"/>
          <w:spacing w:val="10"/>
          <w:szCs w:val="20"/>
        </w:rPr>
        <w:t>Do you have any questions before we start?</w:t>
      </w:r>
    </w:p>
    <w:p w14:paraId="0A994201" w14:textId="77777777" w:rsidR="00563E89" w:rsidRPr="00911DB1"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3485D21E" w14:textId="77777777" w:rsidR="00563E89" w:rsidRPr="00911DB1" w:rsidRDefault="00563E89" w:rsidP="00A0230B">
      <w:pPr>
        <w:widowControl/>
        <w:numPr>
          <w:ilvl w:val="0"/>
          <w:numId w:val="25"/>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11DB1">
        <w:rPr>
          <w:rFonts w:ascii="Arial Narrow" w:hAnsi="Arial Narrow" w:cs="Times New Roman"/>
          <w:b/>
          <w:color w:val="000000"/>
          <w:spacing w:val="10"/>
          <w:sz w:val="24"/>
          <w:szCs w:val="24"/>
        </w:rPr>
        <w:t>Context</w:t>
      </w:r>
    </w:p>
    <w:p w14:paraId="0CDA93C1" w14:textId="77777777" w:rsidR="00563E89" w:rsidRPr="00911DB1"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38631833"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Please tell me about your [organisation]…</w:t>
      </w:r>
    </w:p>
    <w:p w14:paraId="4CA42223"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Prompt for range and types of services offered.</w:t>
      </w:r>
    </w:p>
    <w:p w14:paraId="4FBE68BD"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Please tell me about your role within [organisation]…</w:t>
      </w:r>
    </w:p>
    <w:p w14:paraId="56C4F433"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Please tell me about your involvement with Flexi-Wage Self Employment…</w:t>
      </w:r>
    </w:p>
    <w:p w14:paraId="5CD924B0"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Probe for business plan vetting and/or business advice roles; duration; responsibilities; frequency of involvement; level/intensity of involvement, how are referrals made.</w:t>
      </w:r>
    </w:p>
    <w:p w14:paraId="11615DD0"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How does your work with Flexi-Wage Self Employment differ, if at all, from other work you do?</w:t>
      </w:r>
    </w:p>
    <w:p w14:paraId="5F58C14A"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Were you involved with FW prior to the expansion?</w:t>
      </w:r>
    </w:p>
    <w:p w14:paraId="6AFC0DB8"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lastRenderedPageBreak/>
        <w:t>If yes, probe for duration and level of involvement.</w:t>
      </w:r>
    </w:p>
    <w:p w14:paraId="62A743E1" w14:textId="77777777" w:rsidR="00563E89" w:rsidRPr="00911DB1"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45E3E847" w14:textId="77777777" w:rsidR="00563E89" w:rsidRPr="00911DB1" w:rsidRDefault="00563E89" w:rsidP="00A0230B">
      <w:pPr>
        <w:widowControl/>
        <w:numPr>
          <w:ilvl w:val="0"/>
          <w:numId w:val="25"/>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11DB1">
        <w:rPr>
          <w:rFonts w:ascii="Arial Narrow" w:hAnsi="Arial Narrow" w:cs="Times New Roman"/>
          <w:b/>
          <w:color w:val="000000"/>
          <w:spacing w:val="10"/>
          <w:sz w:val="24"/>
          <w:szCs w:val="24"/>
        </w:rPr>
        <w:t>Business Support and Advice (BTAG)</w:t>
      </w:r>
    </w:p>
    <w:p w14:paraId="5352C7F4" w14:textId="77777777" w:rsidR="00563E89" w:rsidRPr="00911DB1" w:rsidRDefault="00563E89" w:rsidP="00563E89">
      <w:pPr>
        <w:widowControl/>
        <w:autoSpaceDE/>
        <w:autoSpaceDN/>
        <w:spacing w:line="312" w:lineRule="auto"/>
        <w:ind w:left="-76"/>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If provide business support and advice:</w:t>
      </w:r>
    </w:p>
    <w:p w14:paraId="29CDC584" w14:textId="77777777" w:rsidR="00563E89" w:rsidRPr="00911DB1" w:rsidRDefault="00563E89" w:rsidP="00563E89">
      <w:pPr>
        <w:widowControl/>
        <w:autoSpaceDE/>
        <w:autoSpaceDN/>
        <w:spacing w:line="312" w:lineRule="auto"/>
        <w:contextualSpacing/>
        <w:jc w:val="both"/>
        <w:rPr>
          <w:rFonts w:ascii="Arial Narrow" w:hAnsi="Arial Narrow" w:cs="Times New Roman"/>
          <w:i/>
          <w:iCs/>
          <w:spacing w:val="10"/>
          <w:szCs w:val="20"/>
        </w:rPr>
      </w:pPr>
    </w:p>
    <w:p w14:paraId="561F25AE"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Please tell me about the process for providing business support and advice to Flexi-Wage Self Employment applicants/recipients.…</w:t>
      </w:r>
    </w:p>
    <w:p w14:paraId="03F55E0E"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Probe for</w:t>
      </w:r>
    </w:p>
    <w:p w14:paraId="7725EA64"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What works well?</w:t>
      </w:r>
    </w:p>
    <w:p w14:paraId="049DFE16"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What doesn’t work so well?</w:t>
      </w:r>
    </w:p>
    <w:p w14:paraId="3C2939EE"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What the challenges are?</w:t>
      </w:r>
    </w:p>
    <w:p w14:paraId="14A0322F"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How the process could be improved?</w:t>
      </w:r>
    </w:p>
    <w:p w14:paraId="60B1FCEE"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spacing w:val="10"/>
          <w:szCs w:val="20"/>
        </w:rPr>
      </w:pPr>
    </w:p>
    <w:p w14:paraId="274117B8"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i/>
          <w:iCs/>
          <w:spacing w:val="10"/>
          <w:szCs w:val="20"/>
        </w:rPr>
      </w:pPr>
      <w:r w:rsidRPr="00911DB1">
        <w:rPr>
          <w:rFonts w:ascii="Arial Narrow" w:hAnsi="Arial Narrow" w:cs="Times New Roman"/>
          <w:spacing w:val="10"/>
          <w:szCs w:val="20"/>
        </w:rPr>
        <w:t xml:space="preserve">Please tell me about making recommendations to MSD for start-up costs.  </w:t>
      </w:r>
      <w:r w:rsidRPr="00911DB1">
        <w:rPr>
          <w:rFonts w:ascii="Arial Narrow" w:hAnsi="Arial Narrow" w:cs="Times New Roman"/>
          <w:i/>
          <w:iCs/>
          <w:spacing w:val="10"/>
          <w:szCs w:val="20"/>
        </w:rPr>
        <w:t>Probe for:</w:t>
      </w:r>
    </w:p>
    <w:p w14:paraId="0737BED8" w14:textId="0E0638DF"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 xml:space="preserve">What works </w:t>
      </w:r>
      <w:r w:rsidR="001F607E" w:rsidRPr="00911DB1">
        <w:rPr>
          <w:rFonts w:ascii="Arial Narrow" w:hAnsi="Arial Narrow" w:cs="Times New Roman"/>
          <w:i/>
          <w:iCs/>
          <w:spacing w:val="10"/>
          <w:szCs w:val="20"/>
        </w:rPr>
        <w:t>well?</w:t>
      </w:r>
    </w:p>
    <w:p w14:paraId="00A12583" w14:textId="61D1ED21"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 xml:space="preserve">What doesn’t work so </w:t>
      </w:r>
      <w:r w:rsidR="001F607E" w:rsidRPr="00911DB1">
        <w:rPr>
          <w:rFonts w:ascii="Arial Narrow" w:hAnsi="Arial Narrow" w:cs="Times New Roman"/>
          <w:i/>
          <w:iCs/>
          <w:spacing w:val="10"/>
          <w:szCs w:val="20"/>
        </w:rPr>
        <w:t>well?</w:t>
      </w:r>
    </w:p>
    <w:p w14:paraId="4128B92E"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What the challenges are</w:t>
      </w:r>
    </w:p>
    <w:p w14:paraId="5254E218"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How the process could be improved.</w:t>
      </w:r>
    </w:p>
    <w:p w14:paraId="1D72837E"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i/>
          <w:iCs/>
          <w:spacing w:val="10"/>
          <w:szCs w:val="20"/>
        </w:rPr>
      </w:pPr>
    </w:p>
    <w:p w14:paraId="4D2B4B45"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Do you think that new businesses are receiving enough and the right support from MSD? Why/why not?  How could support be improved?</w:t>
      </w:r>
    </w:p>
    <w:p w14:paraId="10F36F62"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i/>
          <w:iCs/>
          <w:spacing w:val="10"/>
          <w:szCs w:val="20"/>
        </w:rPr>
      </w:pPr>
      <w:r w:rsidRPr="00911DB1">
        <w:rPr>
          <w:rFonts w:ascii="Arial Narrow" w:hAnsi="Arial Narrow" w:cs="Times New Roman"/>
          <w:spacing w:val="10"/>
          <w:szCs w:val="20"/>
        </w:rPr>
        <w:t xml:space="preserve">Do you think the right people are receiving Flexi-Wage Self-Employment subsidy? </w:t>
      </w:r>
      <w:r w:rsidRPr="00911DB1">
        <w:rPr>
          <w:rFonts w:ascii="Arial Narrow" w:hAnsi="Arial Narrow" w:cs="Times New Roman"/>
          <w:i/>
          <w:iCs/>
          <w:spacing w:val="10"/>
          <w:szCs w:val="20"/>
        </w:rPr>
        <w:t xml:space="preserve">If not, probe for reasons. </w:t>
      </w:r>
    </w:p>
    <w:p w14:paraId="6604C9DB" w14:textId="77777777" w:rsidR="00563E89" w:rsidRPr="00911DB1"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60C0CCCB" w14:textId="77777777" w:rsidR="00563E89" w:rsidRPr="00911DB1" w:rsidRDefault="00563E89" w:rsidP="00A0230B">
      <w:pPr>
        <w:widowControl/>
        <w:numPr>
          <w:ilvl w:val="0"/>
          <w:numId w:val="25"/>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911DB1">
        <w:rPr>
          <w:rFonts w:ascii="Arial Narrow" w:hAnsi="Arial Narrow" w:cs="Times New Roman"/>
          <w:b/>
          <w:color w:val="000000"/>
          <w:spacing w:val="10"/>
          <w:sz w:val="24"/>
          <w:szCs w:val="24"/>
        </w:rPr>
        <w:t>Vetting Process</w:t>
      </w:r>
    </w:p>
    <w:p w14:paraId="5F7D79B6" w14:textId="77777777" w:rsidR="00563E89" w:rsidRPr="00911DB1" w:rsidRDefault="00563E89" w:rsidP="00563E89">
      <w:pPr>
        <w:widowControl/>
        <w:autoSpaceDE/>
        <w:autoSpaceDN/>
        <w:spacing w:line="312" w:lineRule="auto"/>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If involved in vetting business plans:</w:t>
      </w:r>
    </w:p>
    <w:p w14:paraId="6BB31F85" w14:textId="77777777" w:rsidR="00563E89" w:rsidRPr="00911DB1" w:rsidRDefault="00563E89" w:rsidP="00A0230B">
      <w:pPr>
        <w:widowControl/>
        <w:numPr>
          <w:ilvl w:val="0"/>
          <w:numId w:val="18"/>
        </w:numPr>
        <w:autoSpaceDE/>
        <w:autoSpaceDN/>
        <w:spacing w:line="312" w:lineRule="auto"/>
        <w:ind w:left="567" w:hanging="567"/>
        <w:contextualSpacing/>
        <w:jc w:val="both"/>
        <w:rPr>
          <w:rFonts w:ascii="Arial Narrow" w:hAnsi="Arial Narrow" w:cs="Times New Roman"/>
          <w:i/>
          <w:iCs/>
          <w:spacing w:val="10"/>
          <w:szCs w:val="20"/>
        </w:rPr>
      </w:pPr>
      <w:r w:rsidRPr="00911DB1">
        <w:rPr>
          <w:rFonts w:ascii="Arial Narrow" w:hAnsi="Arial Narrow" w:cs="Times New Roman"/>
          <w:spacing w:val="10"/>
          <w:szCs w:val="20"/>
        </w:rPr>
        <w:t>Please tell me about the process for someone being referred for business plan vetting…</w:t>
      </w:r>
      <w:r w:rsidRPr="00911DB1">
        <w:rPr>
          <w:rFonts w:ascii="Arial Narrow" w:hAnsi="Arial Narrow" w:cs="Times New Roman"/>
          <w:i/>
          <w:iCs/>
          <w:spacing w:val="10"/>
          <w:szCs w:val="20"/>
        </w:rPr>
        <w:t xml:space="preserve"> Probe for:</w:t>
      </w:r>
    </w:p>
    <w:p w14:paraId="51CD1A71" w14:textId="26EC74B3"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 xml:space="preserve">What works </w:t>
      </w:r>
      <w:r w:rsidR="001F607E" w:rsidRPr="00911DB1">
        <w:rPr>
          <w:rFonts w:ascii="Arial Narrow" w:hAnsi="Arial Narrow" w:cs="Times New Roman"/>
          <w:i/>
          <w:iCs/>
          <w:spacing w:val="10"/>
          <w:szCs w:val="20"/>
        </w:rPr>
        <w:t>well?</w:t>
      </w:r>
    </w:p>
    <w:p w14:paraId="447C34E5" w14:textId="463FF9B8"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 xml:space="preserve">What doesn’t work so </w:t>
      </w:r>
      <w:r w:rsidR="001F607E" w:rsidRPr="00911DB1">
        <w:rPr>
          <w:rFonts w:ascii="Arial Narrow" w:hAnsi="Arial Narrow" w:cs="Times New Roman"/>
          <w:i/>
          <w:iCs/>
          <w:spacing w:val="10"/>
          <w:szCs w:val="20"/>
        </w:rPr>
        <w:t>well?</w:t>
      </w:r>
    </w:p>
    <w:p w14:paraId="6C0618D8"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What the challenges are</w:t>
      </w:r>
    </w:p>
    <w:p w14:paraId="40F406A3" w14:textId="77777777" w:rsidR="00563E89" w:rsidRPr="00911DB1" w:rsidRDefault="00563E89" w:rsidP="00A0230B">
      <w:pPr>
        <w:widowControl/>
        <w:numPr>
          <w:ilvl w:val="0"/>
          <w:numId w:val="22"/>
        </w:numPr>
        <w:autoSpaceDE/>
        <w:autoSpaceDN/>
        <w:spacing w:line="312" w:lineRule="auto"/>
        <w:ind w:left="1134" w:hanging="567"/>
        <w:contextualSpacing/>
        <w:jc w:val="both"/>
        <w:rPr>
          <w:rFonts w:ascii="Arial Narrow" w:hAnsi="Arial Narrow" w:cs="Times New Roman"/>
          <w:i/>
          <w:iCs/>
          <w:spacing w:val="10"/>
          <w:szCs w:val="20"/>
        </w:rPr>
      </w:pPr>
      <w:r w:rsidRPr="00911DB1">
        <w:rPr>
          <w:rFonts w:ascii="Arial Narrow" w:hAnsi="Arial Narrow" w:cs="Times New Roman"/>
          <w:i/>
          <w:iCs/>
          <w:spacing w:val="10"/>
          <w:szCs w:val="20"/>
        </w:rPr>
        <w:t>How the process could be improved.</w:t>
      </w:r>
    </w:p>
    <w:p w14:paraId="6CAF71E8" w14:textId="77777777" w:rsidR="00563E89" w:rsidRPr="00911DB1" w:rsidRDefault="00563E89" w:rsidP="00563E89">
      <w:pPr>
        <w:widowControl/>
        <w:autoSpaceDE/>
        <w:autoSpaceDN/>
        <w:spacing w:line="312" w:lineRule="auto"/>
        <w:contextualSpacing/>
        <w:jc w:val="both"/>
        <w:rPr>
          <w:rFonts w:ascii="Arial Narrow" w:hAnsi="Arial Narrow" w:cs="Times New Roman"/>
          <w:spacing w:val="10"/>
          <w:szCs w:val="20"/>
        </w:rPr>
      </w:pPr>
    </w:p>
    <w:p w14:paraId="21B1B131" w14:textId="77777777" w:rsidR="00563E89" w:rsidRPr="00911DB1" w:rsidRDefault="00563E89" w:rsidP="00A0230B">
      <w:pPr>
        <w:widowControl/>
        <w:numPr>
          <w:ilvl w:val="0"/>
          <w:numId w:val="23"/>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 xml:space="preserve">For what reasons do business plans get declined?  What/how is feedback provided?  </w:t>
      </w:r>
    </w:p>
    <w:p w14:paraId="38E76B75" w14:textId="77777777" w:rsidR="00563E89" w:rsidRPr="00911DB1" w:rsidRDefault="00563E89" w:rsidP="00A0230B">
      <w:pPr>
        <w:widowControl/>
        <w:numPr>
          <w:ilvl w:val="0"/>
          <w:numId w:val="23"/>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What happens to these people?  Do they re-apply?  Seek support elsewhere?  Return to benefit?  How do you feel about this?</w:t>
      </w:r>
    </w:p>
    <w:p w14:paraId="21124C5C" w14:textId="77777777" w:rsidR="00563E89" w:rsidRPr="00911DB1" w:rsidRDefault="00563E89" w:rsidP="00563E89">
      <w:pPr>
        <w:widowControl/>
        <w:autoSpaceDE/>
        <w:autoSpaceDN/>
        <w:spacing w:line="312" w:lineRule="auto"/>
        <w:contextualSpacing/>
        <w:jc w:val="both"/>
        <w:rPr>
          <w:rFonts w:ascii="Arial Narrow" w:hAnsi="Arial Narrow" w:cs="Times New Roman"/>
          <w:spacing w:val="10"/>
          <w:szCs w:val="20"/>
        </w:rPr>
      </w:pPr>
    </w:p>
    <w:p w14:paraId="56082BA1" w14:textId="77777777" w:rsidR="00563E89" w:rsidRPr="00911DB1" w:rsidRDefault="00563E89" w:rsidP="00A0230B">
      <w:pPr>
        <w:widowControl/>
        <w:numPr>
          <w:ilvl w:val="0"/>
          <w:numId w:val="25"/>
        </w:numPr>
        <w:shd w:val="clear" w:color="auto" w:fill="D9D9D9"/>
        <w:autoSpaceDE/>
        <w:autoSpaceDN/>
        <w:spacing w:line="312" w:lineRule="auto"/>
        <w:ind w:left="567" w:hanging="567"/>
        <w:contextualSpacing/>
        <w:jc w:val="both"/>
        <w:rPr>
          <w:rFonts w:ascii="Arial Narrow" w:hAnsi="Arial Narrow" w:cs="Times New Roman"/>
          <w:b/>
          <w:color w:val="000000"/>
          <w:spacing w:val="10"/>
          <w:sz w:val="24"/>
          <w:szCs w:val="24"/>
        </w:rPr>
      </w:pPr>
      <w:r w:rsidRPr="00911DB1">
        <w:rPr>
          <w:rFonts w:ascii="Arial Narrow" w:hAnsi="Arial Narrow" w:cs="Times New Roman"/>
          <w:b/>
          <w:color w:val="000000"/>
          <w:spacing w:val="10"/>
          <w:sz w:val="24"/>
          <w:szCs w:val="24"/>
        </w:rPr>
        <w:t>Outcomes</w:t>
      </w:r>
    </w:p>
    <w:p w14:paraId="127EA0E6"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spacing w:val="10"/>
          <w:szCs w:val="20"/>
        </w:rPr>
      </w:pPr>
    </w:p>
    <w:p w14:paraId="1EEF5021"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What outcomes have you observed from the Flexi-Wage Self-Employment?  In what ways does Flexi-Wage Self-Employment make a difference?</w:t>
      </w:r>
    </w:p>
    <w:p w14:paraId="5DE1BAC8"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What type of business(es) and/or owner(s) does Flexi-Wage Self-Employment work best for/make the greatest difference to?  Why?</w:t>
      </w:r>
    </w:p>
    <w:p w14:paraId="37C77EB9"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lastRenderedPageBreak/>
        <w:t>What type of business(es) and/or owner(s) does Flexi-Wage Self-Employment not work so well for?  Why?</w:t>
      </w:r>
    </w:p>
    <w:p w14:paraId="7B55408B" w14:textId="77777777" w:rsidR="00563E89" w:rsidRPr="00911DB1" w:rsidRDefault="00563E89" w:rsidP="00563E89">
      <w:pPr>
        <w:widowControl/>
        <w:autoSpaceDE/>
        <w:autoSpaceDN/>
        <w:spacing w:line="312" w:lineRule="auto"/>
        <w:jc w:val="both"/>
        <w:rPr>
          <w:rFonts w:ascii="Arial Narrow" w:hAnsi="Arial Narrow" w:cs="Times New Roman"/>
          <w:i/>
          <w:iCs/>
          <w:spacing w:val="10"/>
          <w:szCs w:val="20"/>
        </w:rPr>
      </w:pPr>
      <w:r w:rsidRPr="00911DB1">
        <w:rPr>
          <w:rFonts w:ascii="Arial Narrow" w:hAnsi="Arial Narrow" w:cs="Times New Roman"/>
          <w:i/>
          <w:iCs/>
          <w:spacing w:val="10"/>
          <w:szCs w:val="20"/>
        </w:rPr>
        <w:t xml:space="preserve">If not mentioned:  </w:t>
      </w:r>
    </w:p>
    <w:p w14:paraId="1099FD53"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How well does the Flexi-Wage Self-Employment work for Māori and Pasifika-led businesses?  Why do you say that? How could it be improved for these groups?</w:t>
      </w:r>
    </w:p>
    <w:p w14:paraId="7E98111F"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How well does the Flexi-Wage Self-Employment work for other target groups – youth, women, sole parents, displaced workers, people with health conditions and disabilities?  Why do you say that? How could it be improved for these groups?</w:t>
      </w:r>
    </w:p>
    <w:p w14:paraId="2AD5C667" w14:textId="77777777" w:rsidR="00563E89" w:rsidRPr="00911DB1" w:rsidRDefault="00563E89" w:rsidP="00563E89">
      <w:pPr>
        <w:widowControl/>
        <w:autoSpaceDE/>
        <w:autoSpaceDN/>
        <w:spacing w:line="312" w:lineRule="auto"/>
        <w:ind w:left="567"/>
        <w:contextualSpacing/>
        <w:jc w:val="both"/>
        <w:rPr>
          <w:rFonts w:ascii="Arial Narrow" w:hAnsi="Arial Narrow" w:cs="Times New Roman"/>
          <w:spacing w:val="10"/>
          <w:szCs w:val="20"/>
        </w:rPr>
      </w:pPr>
    </w:p>
    <w:p w14:paraId="662925DF" w14:textId="77777777" w:rsidR="00563E89" w:rsidRPr="00911DB1" w:rsidRDefault="00563E89" w:rsidP="00A0230B">
      <w:pPr>
        <w:widowControl/>
        <w:numPr>
          <w:ilvl w:val="0"/>
          <w:numId w:val="25"/>
        </w:numPr>
        <w:shd w:val="clear" w:color="auto" w:fill="D9D9D9"/>
        <w:autoSpaceDE/>
        <w:autoSpaceDN/>
        <w:spacing w:line="312" w:lineRule="auto"/>
        <w:ind w:left="567" w:hanging="567"/>
        <w:contextualSpacing/>
        <w:jc w:val="both"/>
        <w:rPr>
          <w:rFonts w:ascii="Arial Narrow" w:hAnsi="Arial Narrow" w:cs="Times New Roman"/>
          <w:b/>
          <w:color w:val="000000"/>
          <w:spacing w:val="10"/>
          <w:sz w:val="24"/>
          <w:szCs w:val="24"/>
        </w:rPr>
      </w:pPr>
      <w:r w:rsidRPr="00911DB1">
        <w:rPr>
          <w:rFonts w:ascii="Arial Narrow" w:hAnsi="Arial Narrow" w:cs="Times New Roman"/>
          <w:b/>
          <w:color w:val="000000"/>
          <w:spacing w:val="10"/>
          <w:sz w:val="24"/>
          <w:szCs w:val="24"/>
        </w:rPr>
        <w:t>Final Comments</w:t>
      </w:r>
    </w:p>
    <w:p w14:paraId="539ECEA7" w14:textId="77777777" w:rsidR="00563E89" w:rsidRPr="00911DB1" w:rsidRDefault="00563E89" w:rsidP="00563E89">
      <w:pPr>
        <w:widowControl/>
        <w:autoSpaceDE/>
        <w:autoSpaceDN/>
        <w:spacing w:line="312" w:lineRule="auto"/>
        <w:jc w:val="both"/>
        <w:rPr>
          <w:rFonts w:ascii="Arial Narrow" w:hAnsi="Arial Narrow"/>
          <w:i/>
          <w:iCs/>
          <w:spacing w:val="10"/>
        </w:rPr>
      </w:pPr>
      <w:r w:rsidRPr="00911DB1">
        <w:rPr>
          <w:rFonts w:ascii="Arial Narrow" w:hAnsi="Arial Narrow"/>
          <w:i/>
          <w:iCs/>
          <w:spacing w:val="10"/>
        </w:rPr>
        <w:t>If not already discussed, ask:</w:t>
      </w:r>
    </w:p>
    <w:p w14:paraId="0E6AB310" w14:textId="567C2817" w:rsidR="00563E89" w:rsidRPr="00911DB1"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i/>
          <w:iCs/>
          <w:spacing w:val="10"/>
          <w:szCs w:val="20"/>
        </w:rPr>
      </w:pPr>
      <w:r w:rsidRPr="00911DB1">
        <w:rPr>
          <w:rFonts w:ascii="Arial Narrow" w:hAnsi="Arial Narrow" w:cs="Times New Roman"/>
          <w:spacing w:val="10"/>
          <w:szCs w:val="20"/>
        </w:rPr>
        <w:t xml:space="preserve">What, if any, impact have the recent weather events had FWE and Flexi-Wage Self-Employment?  </w:t>
      </w:r>
      <w:r w:rsidRPr="00911DB1">
        <w:rPr>
          <w:rFonts w:ascii="Arial Narrow" w:hAnsi="Arial Narrow" w:cs="Times New Roman"/>
          <w:i/>
          <w:iCs/>
          <w:spacing w:val="10"/>
          <w:szCs w:val="20"/>
        </w:rPr>
        <w:t xml:space="preserve">Probe staff availability, communications, impacts on processing times and payments, greater/lesser need for FWE, difficulties accessing employers </w:t>
      </w:r>
      <w:r w:rsidR="001F607E" w:rsidRPr="00911DB1">
        <w:rPr>
          <w:rFonts w:ascii="Arial Narrow" w:hAnsi="Arial Narrow" w:cs="Times New Roman"/>
          <w:i/>
          <w:iCs/>
          <w:spacing w:val="10"/>
          <w:szCs w:val="20"/>
        </w:rPr>
        <w:t>etc.</w:t>
      </w:r>
    </w:p>
    <w:p w14:paraId="2E6430D9"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911DB1">
        <w:rPr>
          <w:rFonts w:ascii="Arial Narrow" w:hAnsi="Arial Narrow" w:cs="Times New Roman"/>
          <w:spacing w:val="10"/>
          <w:szCs w:val="20"/>
        </w:rPr>
        <w:t xml:space="preserve">What other improvements would you like to see made to Flexi-Wage Self-Employment going forward?  </w:t>
      </w:r>
      <w:r w:rsidRPr="00911DB1">
        <w:rPr>
          <w:rFonts w:ascii="Arial Narrow" w:hAnsi="Arial Narrow" w:cs="Times New Roman"/>
          <w:i/>
          <w:iCs/>
          <w:spacing w:val="10"/>
          <w:szCs w:val="20"/>
        </w:rPr>
        <w:t>For each, probe to understand what difference it would make.</w:t>
      </w:r>
    </w:p>
    <w:p w14:paraId="54B2CBF9"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Is there anything else not already covered that would be useful for us to know about Flexi-Wage Self-Employment scheme?</w:t>
      </w:r>
    </w:p>
    <w:p w14:paraId="6A47F2CF" w14:textId="77777777" w:rsidR="00563E89" w:rsidRPr="00911DB1"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911DB1">
        <w:rPr>
          <w:rFonts w:ascii="Arial Narrow" w:hAnsi="Arial Narrow" w:cs="Times New Roman"/>
          <w:spacing w:val="10"/>
          <w:szCs w:val="20"/>
        </w:rPr>
        <w:t>Participant-initiated comments.</w:t>
      </w:r>
    </w:p>
    <w:p w14:paraId="653AE9DB" w14:textId="77777777" w:rsidR="00563E89" w:rsidRPr="00911DB1" w:rsidRDefault="00563E89" w:rsidP="00563E89">
      <w:pPr>
        <w:widowControl/>
        <w:autoSpaceDE/>
        <w:autoSpaceDN/>
        <w:spacing w:line="312" w:lineRule="auto"/>
        <w:contextualSpacing/>
        <w:jc w:val="both"/>
        <w:rPr>
          <w:rFonts w:ascii="Arial Narrow" w:hAnsi="Arial Narrow"/>
          <w:spacing w:val="10"/>
        </w:rPr>
      </w:pPr>
    </w:p>
    <w:p w14:paraId="202A5DAA" w14:textId="12201591" w:rsidR="00563E89" w:rsidRPr="00911DB1" w:rsidRDefault="00563E89" w:rsidP="00563E89">
      <w:pPr>
        <w:widowControl/>
        <w:autoSpaceDE/>
        <w:autoSpaceDN/>
        <w:spacing w:line="312" w:lineRule="auto"/>
        <w:contextualSpacing/>
        <w:jc w:val="both"/>
        <w:rPr>
          <w:rFonts w:ascii="Arial Narrow" w:hAnsi="Arial Narrow"/>
          <w:spacing w:val="10"/>
        </w:rPr>
      </w:pPr>
      <w:r w:rsidRPr="00911DB1">
        <w:rPr>
          <w:rFonts w:ascii="Arial Narrow" w:hAnsi="Arial Narrow"/>
          <w:spacing w:val="10"/>
        </w:rPr>
        <w:t xml:space="preserve">Offer </w:t>
      </w:r>
      <w:r w:rsidR="001F607E" w:rsidRPr="00911DB1">
        <w:rPr>
          <w:rFonts w:ascii="Arial Narrow" w:hAnsi="Arial Narrow"/>
          <w:spacing w:val="10"/>
        </w:rPr>
        <w:t>koha.</w:t>
      </w:r>
      <w:r w:rsidRPr="00911DB1">
        <w:rPr>
          <w:rFonts w:ascii="Arial Narrow" w:hAnsi="Arial Narrow"/>
          <w:spacing w:val="10"/>
        </w:rPr>
        <w:t xml:space="preserve"> </w:t>
      </w:r>
    </w:p>
    <w:p w14:paraId="1457F3D7" w14:textId="77777777" w:rsidR="00563E89" w:rsidRDefault="00563E89" w:rsidP="00563E89">
      <w:pPr>
        <w:widowControl/>
        <w:autoSpaceDE/>
        <w:autoSpaceDN/>
        <w:spacing w:line="312" w:lineRule="auto"/>
        <w:contextualSpacing/>
        <w:jc w:val="both"/>
        <w:rPr>
          <w:rFonts w:ascii="Arial Narrow" w:hAnsi="Arial Narrow"/>
          <w:spacing w:val="10"/>
        </w:rPr>
      </w:pPr>
      <w:r w:rsidRPr="00911DB1">
        <w:rPr>
          <w:rFonts w:ascii="Arial Narrow" w:hAnsi="Arial Narrow"/>
          <w:spacing w:val="10"/>
        </w:rPr>
        <w:t>Thank and close.</w:t>
      </w:r>
    </w:p>
    <w:p w14:paraId="0D32319C" w14:textId="77777777" w:rsidR="00563E89" w:rsidRDefault="00563E89" w:rsidP="00563E89">
      <w:pPr>
        <w:widowControl/>
        <w:autoSpaceDE/>
        <w:autoSpaceDN/>
        <w:spacing w:line="312" w:lineRule="auto"/>
        <w:contextualSpacing/>
        <w:jc w:val="both"/>
        <w:rPr>
          <w:rFonts w:ascii="Arial Narrow" w:hAnsi="Arial Narrow"/>
          <w:spacing w:val="10"/>
        </w:rPr>
      </w:pPr>
    </w:p>
    <w:p w14:paraId="59A5F17B" w14:textId="77777777" w:rsidR="00563E89" w:rsidRDefault="00563E89" w:rsidP="00563E89">
      <w:pPr>
        <w:widowControl/>
        <w:autoSpaceDE/>
        <w:autoSpaceDN/>
        <w:spacing w:line="312" w:lineRule="auto"/>
        <w:contextualSpacing/>
        <w:jc w:val="both"/>
        <w:rPr>
          <w:rFonts w:ascii="Arial Narrow" w:hAnsi="Arial Narrow"/>
          <w:spacing w:val="10"/>
        </w:rPr>
      </w:pPr>
    </w:p>
    <w:p w14:paraId="4E2DE448" w14:textId="77777777" w:rsidR="00563E89" w:rsidRPr="00911DB1" w:rsidRDefault="00563E89" w:rsidP="00563E89">
      <w:pPr>
        <w:widowControl/>
        <w:autoSpaceDE/>
        <w:autoSpaceDN/>
        <w:spacing w:line="312" w:lineRule="auto"/>
        <w:contextualSpacing/>
        <w:jc w:val="both"/>
        <w:rPr>
          <w:rFonts w:cs="Times New Roman"/>
        </w:rPr>
      </w:pPr>
    </w:p>
    <w:p w14:paraId="519B8DE0" w14:textId="77777777" w:rsidR="00563E89" w:rsidRPr="000F5A34" w:rsidRDefault="00563E89" w:rsidP="00563E89">
      <w:pPr>
        <w:widowControl/>
        <w:autoSpaceDE/>
        <w:autoSpaceDN/>
        <w:spacing w:line="312" w:lineRule="auto"/>
        <w:rPr>
          <w:rFonts w:ascii="Arial Narrow" w:hAnsi="Arial Narrow"/>
          <w:b/>
          <w:bCs/>
          <w:spacing w:val="10"/>
        </w:rPr>
      </w:pPr>
      <w:r w:rsidRPr="000F5A34">
        <w:rPr>
          <w:rFonts w:ascii="Arial Narrow" w:hAnsi="Arial Narrow"/>
          <w:b/>
          <w:bCs/>
          <w:spacing w:val="10"/>
        </w:rPr>
        <w:t xml:space="preserve">Questions will be asked as appropriate to role and involvement in Flexi-Wage Expansion. </w:t>
      </w:r>
    </w:p>
    <w:p w14:paraId="579E9D8B" w14:textId="77777777" w:rsidR="00563E89" w:rsidRPr="000F5A34" w:rsidRDefault="00563E89" w:rsidP="00563E89">
      <w:pPr>
        <w:pStyle w:val="Heading3"/>
      </w:pPr>
      <w:bookmarkStart w:id="561" w:name="_Toc142485007"/>
      <w:bookmarkStart w:id="562" w:name="_Toc142485124"/>
      <w:r>
        <w:t>MSD Staff</w:t>
      </w:r>
      <w:bookmarkEnd w:id="561"/>
      <w:bookmarkEnd w:id="562"/>
    </w:p>
    <w:p w14:paraId="7B0ECF29" w14:textId="77777777" w:rsidR="00563E89" w:rsidRPr="000F5A34" w:rsidRDefault="00563E89" w:rsidP="00A0230B">
      <w:pPr>
        <w:widowControl/>
        <w:numPr>
          <w:ilvl w:val="0"/>
          <w:numId w:val="34"/>
        </w:numPr>
        <w:shd w:val="clear" w:color="auto" w:fill="D9D9D9"/>
        <w:autoSpaceDE/>
        <w:autoSpaceDN/>
        <w:spacing w:line="312" w:lineRule="auto"/>
        <w:ind w:hanging="720"/>
        <w:contextualSpacing/>
        <w:jc w:val="both"/>
        <w:rPr>
          <w:rFonts w:ascii="Arial Narrow" w:hAnsi="Arial Narrow" w:cs="Times New Roman"/>
          <w:i/>
          <w:color w:val="000000"/>
          <w:spacing w:val="10"/>
          <w:sz w:val="24"/>
          <w:szCs w:val="24"/>
        </w:rPr>
      </w:pPr>
      <w:r w:rsidRPr="000F5A34">
        <w:rPr>
          <w:rFonts w:ascii="Arial Narrow" w:hAnsi="Arial Narrow" w:cs="Times New Roman"/>
          <w:b/>
          <w:color w:val="000000"/>
          <w:spacing w:val="10"/>
          <w:sz w:val="24"/>
          <w:szCs w:val="24"/>
        </w:rPr>
        <w:t xml:space="preserve">Introduction </w:t>
      </w:r>
    </w:p>
    <w:p w14:paraId="022E46CB" w14:textId="77777777" w:rsidR="00563E89" w:rsidRPr="000F5A34"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0F5A34">
        <w:rPr>
          <w:rFonts w:ascii="Arial Narrow" w:hAnsi="Arial Narrow" w:cs="Times New Roman"/>
          <w:b/>
          <w:bCs/>
          <w:spacing w:val="10"/>
          <w:szCs w:val="20"/>
        </w:rPr>
        <w:t xml:space="preserve">Overview and purpose of evaluation and </w:t>
      </w:r>
      <w:proofErr w:type="spellStart"/>
      <w:r w:rsidRPr="000F5A34">
        <w:rPr>
          <w:rFonts w:ascii="Arial Narrow" w:hAnsi="Arial Narrow" w:cs="Times New Roman"/>
          <w:b/>
          <w:bCs/>
          <w:spacing w:val="10"/>
          <w:szCs w:val="20"/>
        </w:rPr>
        <w:t>GravitasOPG</w:t>
      </w:r>
      <w:proofErr w:type="spellEnd"/>
      <w:r w:rsidRPr="000F5A34">
        <w:rPr>
          <w:rFonts w:ascii="Arial Narrow" w:hAnsi="Arial Narrow" w:cs="Times New Roman"/>
          <w:b/>
          <w:bCs/>
          <w:spacing w:val="10"/>
          <w:szCs w:val="20"/>
        </w:rPr>
        <w:t xml:space="preserve"> </w:t>
      </w:r>
      <w:proofErr w:type="gramStart"/>
      <w:r w:rsidRPr="000F5A34">
        <w:rPr>
          <w:rFonts w:ascii="Arial Narrow" w:hAnsi="Arial Narrow" w:cs="Times New Roman"/>
          <w:b/>
          <w:bCs/>
          <w:spacing w:val="10"/>
          <w:szCs w:val="20"/>
        </w:rPr>
        <w:t>role</w:t>
      </w:r>
      <w:proofErr w:type="gramEnd"/>
    </w:p>
    <w:p w14:paraId="445E86A1"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The research will look at how Flexi-Wage is working to support people into employment, including self-employment. We are interested in how Flexi-Wage has been implemented, what has worked well, how it could be improved and what people’s perceptions of it are. </w:t>
      </w:r>
    </w:p>
    <w:p w14:paraId="795FA0C2"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The research is being conducted by </w:t>
      </w:r>
      <w:proofErr w:type="spellStart"/>
      <w:r w:rsidRPr="000F5A34">
        <w:rPr>
          <w:rFonts w:ascii="Arial Narrow" w:hAnsi="Arial Narrow"/>
          <w:spacing w:val="10"/>
        </w:rPr>
        <w:t>GravitasOPG</w:t>
      </w:r>
      <w:proofErr w:type="spellEnd"/>
      <w:r w:rsidRPr="000F5A34">
        <w:rPr>
          <w:rFonts w:ascii="Arial Narrow" w:hAnsi="Arial Narrow"/>
          <w:spacing w:val="10"/>
        </w:rPr>
        <w:t xml:space="preserve">, an independent research company. </w:t>
      </w:r>
    </w:p>
    <w:p w14:paraId="64A73440" w14:textId="1F259AE9" w:rsidR="00563E89" w:rsidRPr="000F5A34"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0F5A34">
        <w:rPr>
          <w:rFonts w:ascii="Arial Narrow" w:hAnsi="Arial Narrow" w:cs="Times New Roman"/>
          <w:b/>
          <w:bCs/>
          <w:spacing w:val="10"/>
          <w:szCs w:val="20"/>
        </w:rPr>
        <w:t xml:space="preserve">Aims of discussion; expected duration; roles of </w:t>
      </w:r>
      <w:r w:rsidR="001F607E" w:rsidRPr="000F5A34">
        <w:rPr>
          <w:rFonts w:ascii="Arial Narrow" w:hAnsi="Arial Narrow" w:cs="Times New Roman"/>
          <w:b/>
          <w:bCs/>
          <w:spacing w:val="10"/>
          <w:szCs w:val="20"/>
        </w:rPr>
        <w:t>participants.</w:t>
      </w:r>
    </w:p>
    <w:p w14:paraId="7D8C6C2A"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As an MSD staff member involved in the delivery of the Flexi-Wage expansion, we are interested in your experiences and thoughts about it.  Even though you may not be currently involved in Flexi-Wage, we would still like your feedback. </w:t>
      </w:r>
    </w:p>
    <w:p w14:paraId="0F1E7D33" w14:textId="77777777" w:rsidR="00563E89" w:rsidRPr="000F5A34" w:rsidRDefault="00563E89" w:rsidP="00563E89">
      <w:pPr>
        <w:widowControl/>
        <w:autoSpaceDE/>
        <w:autoSpaceDN/>
        <w:spacing w:line="312" w:lineRule="auto"/>
        <w:jc w:val="both"/>
        <w:rPr>
          <w:rFonts w:ascii="Arial Narrow" w:hAnsi="Arial Narrow"/>
          <w:spacing w:val="10"/>
          <w:lang w:eastAsia="en-NZ"/>
        </w:rPr>
      </w:pPr>
      <w:r w:rsidRPr="000F5A34">
        <w:rPr>
          <w:rFonts w:ascii="Arial Narrow" w:hAnsi="Arial Narrow"/>
          <w:spacing w:val="10"/>
          <w:lang w:eastAsia="en-NZ"/>
        </w:rPr>
        <w:t xml:space="preserve">The interview would last about 45-60 minutes, depending on how much you would like to say in response to the questions.  </w:t>
      </w:r>
    </w:p>
    <w:p w14:paraId="1FB5BD69"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The information you provide would help to improve the way Flexi-Wage is delivered to people in the future, so that that they can get the best outcomes possible from it.  </w:t>
      </w:r>
    </w:p>
    <w:p w14:paraId="1A301B3F" w14:textId="77777777" w:rsidR="00563E89" w:rsidRPr="000F5A34"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0F5A34">
        <w:rPr>
          <w:rFonts w:ascii="Arial Narrow" w:hAnsi="Arial Narrow" w:cs="Times New Roman"/>
          <w:b/>
          <w:bCs/>
          <w:spacing w:val="10"/>
          <w:szCs w:val="20"/>
        </w:rPr>
        <w:lastRenderedPageBreak/>
        <w:t>How the information will be used</w:t>
      </w:r>
    </w:p>
    <w:p w14:paraId="4291F8E8"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Your information will be grouped with information from other people who take part in the research.  Findings will be written into a report to MSD.  Reporting will ensure confidentiality of all information – we will not report in a way that will identify you or anyone else. </w:t>
      </w:r>
    </w:p>
    <w:p w14:paraId="7506BEE2" w14:textId="77777777" w:rsidR="00563E89" w:rsidRPr="000F5A34"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0F5A34">
        <w:rPr>
          <w:rFonts w:ascii="Arial Narrow" w:hAnsi="Arial Narrow" w:cs="Times New Roman"/>
          <w:b/>
          <w:bCs/>
          <w:spacing w:val="10"/>
          <w:szCs w:val="20"/>
        </w:rPr>
        <w:t>Confidentiality and anonymity</w:t>
      </w:r>
    </w:p>
    <w:p w14:paraId="1ED5E5CE"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What you say in an individual interview will be kept confidential. (However, if you are taking part in a group interview, we cannot guarantee the confidentiality of the information you share.) There will be nothing that will identify you or anyone else in any reporting. No-one at the MSD will know what you have said.  </w:t>
      </w:r>
    </w:p>
    <w:p w14:paraId="0EDDD380"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Your data will be kept secure under </w:t>
      </w:r>
      <w:proofErr w:type="spellStart"/>
      <w:r w:rsidRPr="000F5A34">
        <w:rPr>
          <w:rFonts w:ascii="Arial Narrow" w:hAnsi="Arial Narrow"/>
          <w:spacing w:val="10"/>
        </w:rPr>
        <w:t>GravitasOPG’s</w:t>
      </w:r>
      <w:proofErr w:type="spellEnd"/>
      <w:r w:rsidRPr="000F5A34">
        <w:rPr>
          <w:rFonts w:ascii="Arial Narrow" w:hAnsi="Arial Narrow"/>
          <w:spacing w:val="10"/>
        </w:rPr>
        <w:t xml:space="preserve"> strict data security policy, which means that only the researchers (and transcribers, if you agree to be audio-recorded) will have access to it.  Once the research is complete all recorded information and notes taken will be securely destroyed. </w:t>
      </w:r>
    </w:p>
    <w:p w14:paraId="6F0789CC"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 xml:space="preserve">If you agree to being audio-recorded, the file will be transferred between </w:t>
      </w:r>
      <w:proofErr w:type="spellStart"/>
      <w:r w:rsidRPr="000F5A34">
        <w:rPr>
          <w:rFonts w:ascii="Arial Narrow" w:hAnsi="Arial Narrow"/>
          <w:spacing w:val="10"/>
        </w:rPr>
        <w:t>GravitasOPG</w:t>
      </w:r>
      <w:proofErr w:type="spellEnd"/>
      <w:r w:rsidRPr="000F5A34">
        <w:rPr>
          <w:rFonts w:ascii="Arial Narrow" w:hAnsi="Arial Narrow"/>
          <w:spacing w:val="10"/>
        </w:rPr>
        <w:t xml:space="preserve"> and the transcription company via </w:t>
      </w:r>
      <w:proofErr w:type="spellStart"/>
      <w:r w:rsidRPr="000F5A34">
        <w:rPr>
          <w:rFonts w:ascii="Arial Narrow" w:hAnsi="Arial Narrow"/>
          <w:spacing w:val="10"/>
        </w:rPr>
        <w:t>DropBox</w:t>
      </w:r>
      <w:proofErr w:type="spellEnd"/>
      <w:r w:rsidRPr="000F5A34">
        <w:rPr>
          <w:rFonts w:ascii="Arial Narrow" w:hAnsi="Arial Narrow"/>
          <w:spacing w:val="10"/>
        </w:rPr>
        <w:t xml:space="preserve"> (a secure, password protected file transferring platform). All transcribers will also be required to sign a confidentiality agreement. Data will be securely stored on password protected computers. Once the transcription has been received by </w:t>
      </w:r>
      <w:proofErr w:type="spellStart"/>
      <w:r w:rsidRPr="000F5A34">
        <w:rPr>
          <w:rFonts w:ascii="Arial Narrow" w:hAnsi="Arial Narrow"/>
          <w:spacing w:val="10"/>
        </w:rPr>
        <w:t>GravitasOPG</w:t>
      </w:r>
      <w:proofErr w:type="spellEnd"/>
      <w:r w:rsidRPr="000F5A34">
        <w:rPr>
          <w:rFonts w:ascii="Arial Narrow" w:hAnsi="Arial Narrow"/>
          <w:spacing w:val="10"/>
        </w:rPr>
        <w:t xml:space="preserve">, transcribers will delete all data.  </w:t>
      </w:r>
    </w:p>
    <w:p w14:paraId="0F3E4F13" w14:textId="77777777" w:rsidR="00563E89" w:rsidRPr="000F5A34"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0F5A34">
        <w:rPr>
          <w:rFonts w:ascii="Arial Narrow" w:hAnsi="Arial Narrow" w:cs="Times New Roman"/>
          <w:b/>
          <w:bCs/>
          <w:spacing w:val="10"/>
          <w:szCs w:val="20"/>
        </w:rPr>
        <w:t>Purpose and permission of audio recording</w:t>
      </w:r>
    </w:p>
    <w:p w14:paraId="646C3809" w14:textId="77777777" w:rsidR="00563E89" w:rsidRPr="000F5A34" w:rsidRDefault="00563E89" w:rsidP="00563E89">
      <w:pPr>
        <w:widowControl/>
        <w:autoSpaceDE/>
        <w:autoSpaceDN/>
        <w:spacing w:line="312" w:lineRule="auto"/>
        <w:jc w:val="both"/>
        <w:rPr>
          <w:rFonts w:ascii="Arial Narrow" w:hAnsi="Arial Narrow"/>
          <w:spacing w:val="10"/>
        </w:rPr>
      </w:pPr>
      <w:r w:rsidRPr="000F5A34">
        <w:rPr>
          <w:rFonts w:ascii="Arial Narrow" w:hAnsi="Arial Narrow"/>
          <w:spacing w:val="10"/>
        </w:rPr>
        <w:t>With your consent, I would like to audio record the interview. Audio-recording helps with analysis and writing up the report – to make sure we haven’t missed anything important.  Audio recordings will be transcribed into Word documents and then deleted immediately.  The Word documents are deleted shortly after the project is completed. You have the right to decline being recorded if you prefer not to be.</w:t>
      </w:r>
    </w:p>
    <w:p w14:paraId="26AE8A96" w14:textId="77777777" w:rsidR="00563E89" w:rsidRPr="000F5A34" w:rsidRDefault="00563E89" w:rsidP="00A0230B">
      <w:pPr>
        <w:widowControl/>
        <w:numPr>
          <w:ilvl w:val="0"/>
          <w:numId w:val="21"/>
        </w:numPr>
        <w:autoSpaceDE/>
        <w:autoSpaceDN/>
        <w:spacing w:line="312" w:lineRule="auto"/>
        <w:ind w:left="567" w:hanging="567"/>
        <w:contextualSpacing/>
        <w:jc w:val="both"/>
        <w:rPr>
          <w:rFonts w:ascii="Arial Narrow" w:hAnsi="Arial Narrow" w:cs="Times New Roman"/>
          <w:b/>
          <w:bCs/>
          <w:spacing w:val="10"/>
          <w:szCs w:val="20"/>
        </w:rPr>
      </w:pPr>
      <w:r w:rsidRPr="000F5A34">
        <w:rPr>
          <w:rFonts w:ascii="Arial Narrow" w:hAnsi="Arial Narrow" w:cs="Times New Roman"/>
          <w:b/>
          <w:bCs/>
          <w:spacing w:val="10"/>
          <w:szCs w:val="20"/>
        </w:rPr>
        <w:t>Opportunity for questions</w:t>
      </w:r>
    </w:p>
    <w:p w14:paraId="110763C1" w14:textId="77777777" w:rsidR="00563E89" w:rsidRPr="000F5A34" w:rsidRDefault="00563E89" w:rsidP="00563E89">
      <w:pPr>
        <w:widowControl/>
        <w:autoSpaceDE/>
        <w:autoSpaceDN/>
        <w:spacing w:line="312" w:lineRule="auto"/>
        <w:contextualSpacing/>
        <w:jc w:val="both"/>
        <w:rPr>
          <w:rFonts w:ascii="Arial Narrow" w:hAnsi="Arial Narrow" w:cs="Times New Roman"/>
          <w:spacing w:val="10"/>
          <w:szCs w:val="20"/>
        </w:rPr>
      </w:pPr>
      <w:r w:rsidRPr="000F5A34">
        <w:rPr>
          <w:rFonts w:ascii="Arial Narrow" w:hAnsi="Arial Narrow" w:cs="Times New Roman"/>
          <w:spacing w:val="10"/>
          <w:szCs w:val="20"/>
        </w:rPr>
        <w:t>Do you have any questions before we start?</w:t>
      </w:r>
    </w:p>
    <w:p w14:paraId="638A8C9F" w14:textId="77777777" w:rsidR="00563E89" w:rsidRPr="000F5A34"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5541A1BA" w14:textId="77777777" w:rsidR="00563E89" w:rsidRPr="000F5A34" w:rsidRDefault="00563E89" w:rsidP="00A0230B">
      <w:pPr>
        <w:widowControl/>
        <w:numPr>
          <w:ilvl w:val="0"/>
          <w:numId w:val="3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Context</w:t>
      </w:r>
    </w:p>
    <w:p w14:paraId="51E640F9" w14:textId="77777777" w:rsidR="00563E89" w:rsidRPr="000F5A34" w:rsidRDefault="00563E89" w:rsidP="00563E89">
      <w:pPr>
        <w:widowControl/>
        <w:autoSpaceDE/>
        <w:autoSpaceDN/>
        <w:spacing w:line="312" w:lineRule="auto"/>
        <w:ind w:left="284"/>
        <w:contextualSpacing/>
        <w:jc w:val="both"/>
        <w:rPr>
          <w:rFonts w:ascii="Arial Narrow" w:hAnsi="Arial Narrow" w:cs="Times New Roman"/>
          <w:spacing w:val="10"/>
          <w:szCs w:val="20"/>
        </w:rPr>
      </w:pPr>
    </w:p>
    <w:p w14:paraId="09577996"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Please tell me about your role with MSD…</w:t>
      </w:r>
    </w:p>
    <w:p w14:paraId="7BE01CE5" w14:textId="77777777" w:rsidR="00563E89" w:rsidRPr="000F5A34" w:rsidRDefault="00563E89" w:rsidP="00A0230B">
      <w:pPr>
        <w:widowControl/>
        <w:numPr>
          <w:ilvl w:val="1"/>
          <w:numId w:val="26"/>
        </w:numPr>
        <w:autoSpaceDE/>
        <w:autoSpaceDN/>
        <w:spacing w:line="312" w:lineRule="auto"/>
        <w:ind w:left="851"/>
        <w:contextualSpacing/>
        <w:jc w:val="both"/>
        <w:rPr>
          <w:rFonts w:ascii="Arial Narrow" w:hAnsi="Arial Narrow" w:cs="Times New Roman"/>
          <w:i/>
          <w:iCs/>
          <w:spacing w:val="10"/>
          <w:szCs w:val="20"/>
        </w:rPr>
      </w:pPr>
      <w:r w:rsidRPr="000F5A34">
        <w:rPr>
          <w:rFonts w:ascii="Arial Narrow" w:hAnsi="Arial Narrow" w:cs="Times New Roman"/>
          <w:i/>
          <w:iCs/>
          <w:spacing w:val="10"/>
          <w:szCs w:val="20"/>
        </w:rPr>
        <w:t>Prompt for how long in the role; responsibilities / accountabilities.</w:t>
      </w:r>
    </w:p>
    <w:p w14:paraId="5FC1803D" w14:textId="77777777" w:rsidR="00563E89" w:rsidRPr="000F5A34" w:rsidRDefault="00563E89" w:rsidP="00563E89">
      <w:pPr>
        <w:widowControl/>
        <w:autoSpaceDE/>
        <w:autoSpaceDN/>
        <w:spacing w:line="312" w:lineRule="auto"/>
        <w:contextualSpacing/>
        <w:jc w:val="both"/>
        <w:rPr>
          <w:rFonts w:ascii="Arial Narrow" w:hAnsi="Arial Narrow" w:cs="Times New Roman"/>
          <w:i/>
          <w:iCs/>
          <w:spacing w:val="10"/>
          <w:szCs w:val="20"/>
        </w:rPr>
      </w:pPr>
      <w:r w:rsidRPr="000F5A34">
        <w:rPr>
          <w:rFonts w:ascii="Arial Narrow" w:hAnsi="Arial Narrow" w:cs="Times New Roman"/>
          <w:i/>
          <w:iCs/>
          <w:spacing w:val="10"/>
          <w:szCs w:val="20"/>
        </w:rPr>
        <w:t>If not covered</w:t>
      </w:r>
    </w:p>
    <w:p w14:paraId="1D619887"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Please tell me about your involvement with Flexi-Wage, Flexi-Wage Expansion and Flexi-Wage Self-Employment</w:t>
      </w:r>
    </w:p>
    <w:p w14:paraId="442529E4" w14:textId="77777777" w:rsidR="00563E89" w:rsidRPr="000F5A34" w:rsidRDefault="00563E89" w:rsidP="00563E89">
      <w:pPr>
        <w:widowControl/>
        <w:autoSpaceDE/>
        <w:autoSpaceDN/>
        <w:spacing w:line="312" w:lineRule="auto"/>
        <w:ind w:left="567"/>
        <w:contextualSpacing/>
        <w:jc w:val="both"/>
        <w:rPr>
          <w:rFonts w:ascii="Arial Narrow" w:hAnsi="Arial Narrow" w:cs="Times New Roman"/>
          <w:i/>
          <w:iCs/>
          <w:spacing w:val="10"/>
          <w:szCs w:val="20"/>
        </w:rPr>
      </w:pPr>
      <w:r w:rsidRPr="000F5A34">
        <w:rPr>
          <w:rFonts w:ascii="Arial Narrow" w:hAnsi="Arial Narrow" w:cs="Times New Roman"/>
          <w:i/>
          <w:iCs/>
          <w:spacing w:val="10"/>
          <w:szCs w:val="20"/>
        </w:rPr>
        <w:t xml:space="preserve">Prompt for: Timeframes of involvement; role and </w:t>
      </w:r>
      <w:proofErr w:type="gramStart"/>
      <w:r w:rsidRPr="000F5A34">
        <w:rPr>
          <w:rFonts w:ascii="Arial Narrow" w:hAnsi="Arial Narrow" w:cs="Times New Roman"/>
          <w:i/>
          <w:iCs/>
          <w:spacing w:val="10"/>
          <w:szCs w:val="20"/>
        </w:rPr>
        <w:t>responsibilities;</w:t>
      </w:r>
      <w:proofErr w:type="gramEnd"/>
      <w:r w:rsidRPr="000F5A34">
        <w:rPr>
          <w:rFonts w:ascii="Arial Narrow" w:hAnsi="Arial Narrow" w:cs="Times New Roman"/>
          <w:i/>
          <w:iCs/>
          <w:spacing w:val="10"/>
          <w:szCs w:val="20"/>
        </w:rPr>
        <w:t xml:space="preserve"> whether involved pre-expansion.</w:t>
      </w:r>
    </w:p>
    <w:p w14:paraId="60C4E82B" w14:textId="77777777" w:rsidR="00563E89" w:rsidRPr="000F5A34" w:rsidRDefault="00563E89" w:rsidP="00563E89">
      <w:pPr>
        <w:widowControl/>
        <w:autoSpaceDE/>
        <w:autoSpaceDN/>
        <w:spacing w:line="312" w:lineRule="auto"/>
        <w:ind w:left="567"/>
        <w:contextualSpacing/>
        <w:jc w:val="both"/>
        <w:rPr>
          <w:rFonts w:ascii="Arial Narrow" w:hAnsi="Arial Narrow" w:cs="Times New Roman"/>
          <w:i/>
          <w:iCs/>
          <w:spacing w:val="10"/>
          <w:szCs w:val="20"/>
        </w:rPr>
      </w:pPr>
    </w:p>
    <w:p w14:paraId="7D0B9960" w14:textId="77777777" w:rsidR="00563E89" w:rsidRPr="000F5A34" w:rsidRDefault="00563E89" w:rsidP="00A0230B">
      <w:pPr>
        <w:widowControl/>
        <w:numPr>
          <w:ilvl w:val="0"/>
          <w:numId w:val="3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Understanding of Flexi-Wage Expansion</w:t>
      </w:r>
    </w:p>
    <w:p w14:paraId="4107FD53" w14:textId="77777777" w:rsidR="00563E89" w:rsidRPr="000F5A34" w:rsidRDefault="00563E89" w:rsidP="00563E89">
      <w:pPr>
        <w:widowControl/>
        <w:autoSpaceDE/>
        <w:autoSpaceDN/>
        <w:spacing w:line="312" w:lineRule="auto"/>
        <w:contextualSpacing/>
        <w:jc w:val="both"/>
        <w:rPr>
          <w:rFonts w:ascii="Arial Narrow" w:hAnsi="Arial Narrow" w:cs="Times New Roman"/>
          <w:spacing w:val="10"/>
          <w:szCs w:val="20"/>
        </w:rPr>
      </w:pPr>
    </w:p>
    <w:p w14:paraId="6A8E1FF5"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do you see as the purpose of Flexi-Wage Expansion?  What is Flexi-Wage Expansion intended to do?  </w:t>
      </w:r>
      <w:r w:rsidRPr="000F5A34">
        <w:rPr>
          <w:rFonts w:ascii="Arial Narrow" w:hAnsi="Arial Narrow" w:cs="Times New Roman"/>
          <w:i/>
          <w:iCs/>
          <w:spacing w:val="10"/>
          <w:szCs w:val="20"/>
        </w:rPr>
        <w:t>For those working at a regional level, probe for the purpose of Flexi-Wage Expansion at a regional level.</w:t>
      </w:r>
    </w:p>
    <w:p w14:paraId="696CECCB"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In what ways, if any, does Flexi-Wage Expansion differ from the Flexi-Wage programme pre-expansion?</w:t>
      </w:r>
    </w:p>
    <w:p w14:paraId="12C50C14"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r w:rsidRPr="000F5A34">
        <w:rPr>
          <w:rFonts w:ascii="Arial Narrow" w:hAnsi="Arial Narrow" w:cs="Times New Roman"/>
          <w:i/>
          <w:iCs/>
          <w:spacing w:val="10"/>
          <w:szCs w:val="20"/>
        </w:rPr>
        <w:t>For each change ask:</w:t>
      </w:r>
      <w:r w:rsidRPr="000F5A34">
        <w:rPr>
          <w:rFonts w:ascii="Arial Narrow" w:hAnsi="Arial Narrow" w:cs="Times New Roman"/>
          <w:spacing w:val="10"/>
          <w:szCs w:val="20"/>
        </w:rPr>
        <w:t xml:space="preserve"> </w:t>
      </w:r>
    </w:p>
    <w:p w14:paraId="2C6D170F"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do you think about this change? What impact, if any, has it had?</w:t>
      </w:r>
    </w:p>
    <w:p w14:paraId="701A7256"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were your initial thoughts when you heard about Flexi-Wage Expansion?  </w:t>
      </w:r>
      <w:r w:rsidRPr="000F5A34">
        <w:rPr>
          <w:rFonts w:ascii="Arial Narrow" w:hAnsi="Arial Narrow" w:cs="Times New Roman"/>
          <w:i/>
          <w:iCs/>
          <w:spacing w:val="10"/>
          <w:szCs w:val="20"/>
        </w:rPr>
        <w:t>Probe:  What excited you?  What concerns did you have?  Why?</w:t>
      </w:r>
    </w:p>
    <w:p w14:paraId="41A14FEB"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6483BBD1"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In what ways does Flexi-Wage Expansion differ from other MSD employment support products?  In what ways is it similar/to what extent do they overlap?  </w:t>
      </w:r>
      <w:r w:rsidRPr="000F5A34">
        <w:rPr>
          <w:rFonts w:ascii="Arial Narrow" w:hAnsi="Arial Narrow" w:cs="Times New Roman"/>
          <w:i/>
          <w:iCs/>
          <w:spacing w:val="10"/>
          <w:szCs w:val="20"/>
        </w:rPr>
        <w:t>Probe Mana in Mahi, Apprenticeship Boost</w:t>
      </w:r>
    </w:p>
    <w:p w14:paraId="2CC92BC6"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rPr>
      </w:pPr>
    </w:p>
    <w:p w14:paraId="3CA12585"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are the target group(s) for the Flexi-Wage Expansion?  What do you think of these?  </w:t>
      </w:r>
      <w:r w:rsidRPr="000F5A34">
        <w:rPr>
          <w:rFonts w:ascii="Arial Narrow" w:hAnsi="Arial Narrow" w:cs="Times New Roman"/>
          <w:i/>
          <w:iCs/>
          <w:spacing w:val="10"/>
          <w:szCs w:val="20"/>
        </w:rPr>
        <w:t>Prompt for understanding of ‘at risk of long-term benefit receipt’ and ‘disadvantaged in the labour market’.</w:t>
      </w:r>
    </w:p>
    <w:p w14:paraId="0D2929F3" w14:textId="77777777" w:rsidR="00563E89" w:rsidRPr="000F5A34" w:rsidRDefault="00563E89" w:rsidP="00563E89">
      <w:pPr>
        <w:widowControl/>
        <w:autoSpaceDE/>
        <w:autoSpaceDN/>
        <w:spacing w:line="312" w:lineRule="auto"/>
        <w:ind w:left="720"/>
        <w:contextualSpacing/>
        <w:rPr>
          <w:rFonts w:ascii="Arial Narrow" w:hAnsi="Arial Narrow" w:cs="Times New Roman"/>
          <w:i/>
          <w:iCs/>
          <w:spacing w:val="10"/>
          <w:szCs w:val="20"/>
        </w:rPr>
      </w:pPr>
    </w:p>
    <w:p w14:paraId="7F3AFF74"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In what ways, if any, does the Flexi-Wage Expansion differ in [region] compared to in other regions?</w:t>
      </w:r>
    </w:p>
    <w:p w14:paraId="1566FD7A"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2B17005F" w14:textId="77777777" w:rsidR="00563E89" w:rsidRPr="000F5A34" w:rsidRDefault="00563E89" w:rsidP="00563E89">
      <w:pPr>
        <w:widowControl/>
        <w:autoSpaceDE/>
        <w:autoSpaceDN/>
        <w:spacing w:line="312" w:lineRule="auto"/>
        <w:jc w:val="both"/>
        <w:rPr>
          <w:rFonts w:ascii="Arial Narrow" w:hAnsi="Arial Narrow" w:cs="Times New Roman"/>
          <w:spacing w:val="10"/>
          <w:szCs w:val="20"/>
          <w:u w:val="single"/>
        </w:rPr>
      </w:pPr>
      <w:r w:rsidRPr="000F5A34">
        <w:rPr>
          <w:rFonts w:ascii="Arial Narrow" w:hAnsi="Arial Narrow" w:cs="Times New Roman"/>
          <w:spacing w:val="10"/>
          <w:szCs w:val="20"/>
          <w:u w:val="single"/>
        </w:rPr>
        <w:t>Perceptions on Structure of Wage Subsidy Assistance</w:t>
      </w:r>
    </w:p>
    <w:p w14:paraId="2C760831"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r w:rsidRPr="000F5A34">
        <w:rPr>
          <w:rFonts w:ascii="Arial Narrow" w:hAnsi="Arial Narrow" w:cs="Times New Roman"/>
          <w:spacing w:val="10"/>
          <w:szCs w:val="20"/>
        </w:rPr>
        <w:t>Under Flexi-Wage Expansion there are three bands of wage subsidy assistance</w:t>
      </w:r>
      <w:r w:rsidRPr="000F5A34">
        <w:rPr>
          <w:rFonts w:ascii="Arial Narrow" w:hAnsi="Arial Narrow" w:cs="Times New Roman"/>
          <w:i/>
          <w:iCs/>
          <w:spacing w:val="10"/>
          <w:szCs w:val="20"/>
        </w:rPr>
        <w:t>.  Recap participant if necessary</w:t>
      </w:r>
      <w:r w:rsidRPr="000F5A34">
        <w:rPr>
          <w:rFonts w:ascii="Arial Narrow" w:hAnsi="Arial Narrow" w:cs="Times New Roman"/>
          <w:spacing w:val="10"/>
          <w:szCs w:val="20"/>
        </w:rPr>
        <w:t>:</w:t>
      </w:r>
    </w:p>
    <w:p w14:paraId="472504CF" w14:textId="77777777" w:rsidR="00563E89" w:rsidRPr="000F5A34" w:rsidRDefault="00563E89" w:rsidP="00A0230B">
      <w:pPr>
        <w:widowControl/>
        <w:numPr>
          <w:ilvl w:val="1"/>
          <w:numId w:val="15"/>
        </w:numPr>
        <w:autoSpaceDE/>
        <w:autoSpaceDN/>
        <w:spacing w:line="312" w:lineRule="auto"/>
        <w:ind w:left="1134"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Band One:  Assessed as disadvantaged in the labour market.  $276 per week, over 24 consecutive weeks</w:t>
      </w:r>
    </w:p>
    <w:p w14:paraId="72365E33" w14:textId="77777777" w:rsidR="00563E89" w:rsidRPr="000F5A34" w:rsidRDefault="00563E89" w:rsidP="00A0230B">
      <w:pPr>
        <w:widowControl/>
        <w:numPr>
          <w:ilvl w:val="1"/>
          <w:numId w:val="15"/>
        </w:numPr>
        <w:autoSpaceDE/>
        <w:autoSpaceDN/>
        <w:spacing w:line="312" w:lineRule="auto"/>
        <w:ind w:left="1134"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Band Two:  Assessed as at risk of long-term unemployment.  $276 per week over 36 consecutive weeks</w:t>
      </w:r>
    </w:p>
    <w:p w14:paraId="2AC8C509" w14:textId="77777777" w:rsidR="00563E89" w:rsidRPr="000F5A34" w:rsidRDefault="00563E89" w:rsidP="00A0230B">
      <w:pPr>
        <w:widowControl/>
        <w:numPr>
          <w:ilvl w:val="1"/>
          <w:numId w:val="15"/>
        </w:numPr>
        <w:autoSpaceDE/>
        <w:autoSpaceDN/>
        <w:spacing w:line="312" w:lineRule="auto"/>
        <w:ind w:left="1134"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Band Three:  Assessed as disadvantaged in labour market and at risk of long-term benefit receipt (and having specific employment needs):  Weekly amount not exceeding minimum wage; up to $22,000. </w:t>
      </w:r>
    </w:p>
    <w:p w14:paraId="733BC382"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What do you think of these bands?  How do they impact on your role?  How do they impact on what support you can provide?  </w:t>
      </w:r>
      <w:r w:rsidRPr="000F5A34">
        <w:rPr>
          <w:rFonts w:ascii="Arial Narrow" w:hAnsi="Arial Narrow" w:cs="Times New Roman"/>
          <w:i/>
          <w:iCs/>
          <w:spacing w:val="10"/>
          <w:szCs w:val="20"/>
        </w:rPr>
        <w:t>If not mentioned:</w:t>
      </w:r>
      <w:r w:rsidRPr="000F5A34">
        <w:rPr>
          <w:rFonts w:ascii="Arial Narrow" w:hAnsi="Arial Narrow" w:cs="Times New Roman"/>
          <w:spacing w:val="10"/>
          <w:szCs w:val="20"/>
        </w:rPr>
        <w:t xml:space="preserve">  Has this system improved the efficiency of granting Flexi-Wage Expansion support?  Why/why not?</w:t>
      </w:r>
    </w:p>
    <w:p w14:paraId="56C838E1"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are the positive aspects of having the subsidy set up this way?  </w:t>
      </w:r>
      <w:r w:rsidRPr="000F5A34">
        <w:rPr>
          <w:rFonts w:ascii="Arial Narrow" w:hAnsi="Arial Narrow" w:cs="Times New Roman"/>
          <w:i/>
          <w:iCs/>
          <w:spacing w:val="10"/>
          <w:szCs w:val="20"/>
        </w:rPr>
        <w:t xml:space="preserve">Probe for improvements over previous Flexi-Wage </w:t>
      </w:r>
      <w:proofErr w:type="gramStart"/>
      <w:r w:rsidRPr="000F5A34">
        <w:rPr>
          <w:rFonts w:ascii="Arial Narrow" w:hAnsi="Arial Narrow" w:cs="Times New Roman"/>
          <w:i/>
          <w:iCs/>
          <w:spacing w:val="10"/>
          <w:szCs w:val="20"/>
        </w:rPr>
        <w:t>programme</w:t>
      </w:r>
      <w:proofErr w:type="gramEnd"/>
    </w:p>
    <w:p w14:paraId="5A3AE3E2"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are the drawbacks?  What are the challenges of using the bands?</w:t>
      </w:r>
    </w:p>
    <w:p w14:paraId="20452E45"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changes would you like to see made?</w:t>
      </w:r>
    </w:p>
    <w:p w14:paraId="190CC664"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1A239C15" w14:textId="77777777" w:rsidR="00563E89" w:rsidRPr="000F5A34" w:rsidRDefault="00563E89" w:rsidP="00563E89">
      <w:pPr>
        <w:widowControl/>
        <w:autoSpaceDE/>
        <w:autoSpaceDN/>
        <w:spacing w:line="312" w:lineRule="auto"/>
        <w:jc w:val="both"/>
        <w:rPr>
          <w:rFonts w:ascii="Arial Narrow" w:hAnsi="Arial Narrow" w:cs="Times New Roman"/>
          <w:spacing w:val="10"/>
          <w:szCs w:val="20"/>
          <w:u w:val="single"/>
        </w:rPr>
      </w:pPr>
      <w:r w:rsidRPr="000F5A34">
        <w:rPr>
          <w:rFonts w:ascii="Arial Narrow" w:hAnsi="Arial Narrow" w:cs="Times New Roman"/>
          <w:spacing w:val="10"/>
          <w:szCs w:val="20"/>
          <w:u w:val="single"/>
        </w:rPr>
        <w:t>Perspectives on Employment-Related Training Assistance</w:t>
      </w:r>
    </w:p>
    <w:p w14:paraId="63279C7B"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For Flexi-Wage Expansion recipients, assistance is also available for employment-related training.  What are your thoughts on this support?  </w:t>
      </w:r>
      <w:r w:rsidRPr="000F5A34">
        <w:rPr>
          <w:rFonts w:ascii="Arial Narrow" w:hAnsi="Arial Narrow" w:cs="Times New Roman"/>
          <w:i/>
          <w:iCs/>
          <w:spacing w:val="10"/>
          <w:szCs w:val="20"/>
        </w:rPr>
        <w:t>Probe:  Employer/employee need for this support, amount available, ease of assessing eligibility, extent to which this support has been accessed/barriers to access, flexibility of assistance/constraints on use etc.</w:t>
      </w:r>
    </w:p>
    <w:p w14:paraId="01AB0623"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19170BF6" w14:textId="77777777" w:rsidR="00563E89" w:rsidRPr="000F5A34" w:rsidRDefault="00563E89" w:rsidP="00563E89">
      <w:pPr>
        <w:widowControl/>
        <w:autoSpaceDE/>
        <w:autoSpaceDN/>
        <w:spacing w:line="312" w:lineRule="auto"/>
        <w:jc w:val="both"/>
        <w:rPr>
          <w:rFonts w:ascii="Arial Narrow" w:hAnsi="Arial Narrow" w:cs="Times New Roman"/>
          <w:spacing w:val="10"/>
          <w:szCs w:val="20"/>
          <w:u w:val="single"/>
        </w:rPr>
      </w:pPr>
      <w:r w:rsidRPr="000F5A34">
        <w:rPr>
          <w:rFonts w:ascii="Arial Narrow" w:hAnsi="Arial Narrow" w:cs="Times New Roman"/>
          <w:spacing w:val="10"/>
          <w:szCs w:val="20"/>
          <w:u w:val="single"/>
        </w:rPr>
        <w:t>Perspectives on in-Work Support Assistance</w:t>
      </w:r>
    </w:p>
    <w:p w14:paraId="2432AC65"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For Flexi-Wage Expansion recipients, assistance is also available to provide wraparound support for an employee if considered necessary.  What are your thoughts on this support?  </w:t>
      </w:r>
      <w:r w:rsidRPr="000F5A34">
        <w:rPr>
          <w:rFonts w:ascii="Arial Narrow" w:hAnsi="Arial Narrow" w:cs="Times New Roman"/>
          <w:i/>
          <w:iCs/>
          <w:spacing w:val="10"/>
          <w:szCs w:val="20"/>
        </w:rPr>
        <w:t>Probe:  Employer/employee need for this support, types of support needed/purchased, amount available, ease of assessing eligibility, extent to which this support has been accessed/barriers to access, flexibility of assistance/constraints on use etc.</w:t>
      </w:r>
    </w:p>
    <w:p w14:paraId="470C68DF"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4220061B" w14:textId="77777777" w:rsidR="00563E89" w:rsidRPr="000F5A34" w:rsidRDefault="00563E89" w:rsidP="00563E89">
      <w:pPr>
        <w:widowControl/>
        <w:autoSpaceDE/>
        <w:autoSpaceDN/>
        <w:spacing w:line="312" w:lineRule="auto"/>
        <w:contextualSpacing/>
        <w:jc w:val="both"/>
        <w:rPr>
          <w:rFonts w:ascii="Arial Narrow" w:hAnsi="Arial Narrow" w:cs="Times New Roman"/>
          <w:b/>
          <w:bCs/>
          <w:spacing w:val="10"/>
          <w:szCs w:val="20"/>
        </w:rPr>
      </w:pPr>
      <w:r w:rsidRPr="000F5A34">
        <w:rPr>
          <w:rFonts w:ascii="Arial Narrow" w:hAnsi="Arial Narrow" w:cs="Times New Roman"/>
          <w:b/>
          <w:bCs/>
          <w:spacing w:val="10"/>
          <w:szCs w:val="20"/>
        </w:rPr>
        <w:t>Flexi-Wage SE</w:t>
      </w:r>
    </w:p>
    <w:p w14:paraId="61972481"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do you see as the purpose of Flexi-Wage SE?  What is Flexi-Wage SE intended to do?</w:t>
      </w:r>
    </w:p>
    <w:p w14:paraId="7E605BE0"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lastRenderedPageBreak/>
        <w:t xml:space="preserve">What were your initial thoughts when you heard about Flexi-Wage SE?  </w:t>
      </w:r>
      <w:r w:rsidRPr="000F5A34">
        <w:rPr>
          <w:rFonts w:ascii="Arial Narrow" w:hAnsi="Arial Narrow" w:cs="Times New Roman"/>
          <w:i/>
          <w:iCs/>
          <w:spacing w:val="10"/>
          <w:szCs w:val="20"/>
        </w:rPr>
        <w:t>Probe:  What excited you?  What concerns did you have?  Why?</w:t>
      </w:r>
    </w:p>
    <w:p w14:paraId="51B1999C"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are the target group(s) for Flexi-Wage SE?  How appropriate are these?  </w:t>
      </w:r>
      <w:r w:rsidRPr="000F5A34">
        <w:rPr>
          <w:rFonts w:ascii="Arial Narrow" w:hAnsi="Arial Narrow" w:cs="Times New Roman"/>
          <w:i/>
          <w:iCs/>
          <w:spacing w:val="10"/>
          <w:szCs w:val="20"/>
        </w:rPr>
        <w:t>Prompt for understanding of ‘at risk of long-term benefit receipt’ and ‘disadvantaged in the labour market’.</w:t>
      </w:r>
    </w:p>
    <w:p w14:paraId="255ECB9E" w14:textId="77777777" w:rsidR="00563E89" w:rsidRPr="000F5A34" w:rsidRDefault="00563E89" w:rsidP="00563E89">
      <w:pPr>
        <w:widowControl/>
        <w:autoSpaceDE/>
        <w:autoSpaceDN/>
        <w:spacing w:line="312" w:lineRule="auto"/>
        <w:contextualSpacing/>
        <w:jc w:val="both"/>
        <w:rPr>
          <w:rFonts w:ascii="Arial Narrow" w:hAnsi="Arial Narrow" w:cs="Times New Roman"/>
          <w:spacing w:val="10"/>
          <w:szCs w:val="20"/>
        </w:rPr>
      </w:pPr>
    </w:p>
    <w:p w14:paraId="40B62CFD" w14:textId="77777777" w:rsidR="00563E89" w:rsidRPr="000F5A34" w:rsidRDefault="00563E89" w:rsidP="00A0230B">
      <w:pPr>
        <w:widowControl/>
        <w:numPr>
          <w:ilvl w:val="0"/>
          <w:numId w:val="3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Training and Support</w:t>
      </w:r>
    </w:p>
    <w:p w14:paraId="27E8AF6B"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Tell me about training you received for Flexi-Wage Expansion and Flexi-Wage SE</w:t>
      </w:r>
    </w:p>
    <w:p w14:paraId="249E569E" w14:textId="77777777" w:rsidR="00563E89" w:rsidRPr="000F5A34" w:rsidRDefault="00563E89" w:rsidP="00A0230B">
      <w:pPr>
        <w:widowControl/>
        <w:numPr>
          <w:ilvl w:val="1"/>
          <w:numId w:val="28"/>
        </w:numPr>
        <w:autoSpaceDE/>
        <w:autoSpaceDN/>
        <w:spacing w:line="312" w:lineRule="auto"/>
        <w:ind w:left="851"/>
        <w:contextualSpacing/>
        <w:jc w:val="both"/>
        <w:rPr>
          <w:rFonts w:ascii="Arial Narrow" w:hAnsi="Arial Narrow" w:cs="Times New Roman"/>
          <w:i/>
          <w:iCs/>
          <w:spacing w:val="10"/>
          <w:szCs w:val="20"/>
        </w:rPr>
      </w:pPr>
      <w:r w:rsidRPr="000F5A34">
        <w:rPr>
          <w:rFonts w:ascii="Arial Narrow" w:hAnsi="Arial Narrow" w:cs="Times New Roman"/>
          <w:i/>
          <w:iCs/>
          <w:spacing w:val="10"/>
          <w:szCs w:val="20"/>
        </w:rPr>
        <w:t xml:space="preserve">Prompt for length, format, delivery mode, content, timing relative to launch. </w:t>
      </w:r>
    </w:p>
    <w:p w14:paraId="696DAE75"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How would you describe the training?  </w:t>
      </w:r>
      <w:r w:rsidRPr="000F5A34">
        <w:rPr>
          <w:rFonts w:ascii="Arial Narrow" w:hAnsi="Arial Narrow" w:cs="Times New Roman"/>
          <w:i/>
          <w:iCs/>
          <w:spacing w:val="10"/>
          <w:szCs w:val="20"/>
        </w:rPr>
        <w:t>Probe for strengths and weaknesses, and differences between Flexi-Wage Expansion and Flexi-Wage SE</w:t>
      </w:r>
    </w:p>
    <w:p w14:paraId="2FCAAE26"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ongoing support have you received around Flexi-Wage Expansion and Flexi-Wage SE?</w:t>
      </w:r>
    </w:p>
    <w:p w14:paraId="0D87B403"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How would you describe the support you receive? </w:t>
      </w:r>
      <w:r w:rsidRPr="000F5A34">
        <w:rPr>
          <w:rFonts w:ascii="Arial Narrow" w:hAnsi="Arial Narrow" w:cs="Times New Roman"/>
          <w:i/>
          <w:iCs/>
          <w:spacing w:val="10"/>
          <w:szCs w:val="20"/>
        </w:rPr>
        <w:t>Probe for strengths and weaknesses, and differences between Flexi-Wage Expansion and Flexi-Wage SE</w:t>
      </w:r>
    </w:p>
    <w:p w14:paraId="2A118027"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How could training and/or support be improved?  </w:t>
      </w:r>
      <w:r w:rsidRPr="000F5A34">
        <w:rPr>
          <w:rFonts w:ascii="Arial Narrow" w:hAnsi="Arial Narrow" w:cs="Times New Roman"/>
          <w:i/>
          <w:iCs/>
          <w:spacing w:val="10"/>
          <w:szCs w:val="20"/>
        </w:rPr>
        <w:t>(If you had been in charge of designing the training and ongoing support, what would you have done?)</w:t>
      </w:r>
    </w:p>
    <w:p w14:paraId="7C6E2052" w14:textId="77777777" w:rsidR="00563E89" w:rsidRPr="000F5A34" w:rsidRDefault="00563E89" w:rsidP="00563E89">
      <w:pPr>
        <w:widowControl/>
        <w:autoSpaceDE/>
        <w:autoSpaceDN/>
        <w:spacing w:line="312" w:lineRule="auto"/>
        <w:contextualSpacing/>
        <w:jc w:val="both"/>
        <w:rPr>
          <w:rFonts w:ascii="Arial Narrow" w:hAnsi="Arial Narrow" w:cs="Times New Roman"/>
          <w:b/>
          <w:bCs/>
          <w:spacing w:val="10"/>
          <w:szCs w:val="20"/>
        </w:rPr>
      </w:pPr>
    </w:p>
    <w:p w14:paraId="27DAE6EC" w14:textId="77777777" w:rsidR="00563E89" w:rsidRPr="000F5A34" w:rsidRDefault="00563E89" w:rsidP="00A0230B">
      <w:pPr>
        <w:widowControl/>
        <w:numPr>
          <w:ilvl w:val="0"/>
          <w:numId w:val="3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Implementation</w:t>
      </w:r>
    </w:p>
    <w:p w14:paraId="13D9AC67" w14:textId="3481EEB1" w:rsidR="00563E89" w:rsidRPr="000F5A34" w:rsidRDefault="00563E89" w:rsidP="00563E89">
      <w:pPr>
        <w:widowControl/>
        <w:autoSpaceDE/>
        <w:autoSpaceDN/>
        <w:spacing w:line="312" w:lineRule="auto"/>
        <w:contextualSpacing/>
        <w:jc w:val="both"/>
        <w:rPr>
          <w:rFonts w:ascii="Arial Narrow" w:hAnsi="Arial Narrow" w:cs="Times New Roman"/>
          <w:i/>
          <w:iCs/>
          <w:spacing w:val="10"/>
          <w:szCs w:val="20"/>
        </w:rPr>
      </w:pPr>
      <w:r w:rsidRPr="000F5A34">
        <w:rPr>
          <w:rFonts w:ascii="Arial Narrow" w:hAnsi="Arial Narrow" w:cs="Times New Roman"/>
          <w:i/>
          <w:iCs/>
          <w:spacing w:val="10"/>
          <w:szCs w:val="20"/>
        </w:rPr>
        <w:t xml:space="preserve">Questions asked will be dependent on participant’s </w:t>
      </w:r>
      <w:r w:rsidR="001F607E" w:rsidRPr="000F5A34">
        <w:rPr>
          <w:rFonts w:ascii="Arial Narrow" w:hAnsi="Arial Narrow" w:cs="Times New Roman"/>
          <w:i/>
          <w:iCs/>
          <w:spacing w:val="10"/>
          <w:szCs w:val="20"/>
        </w:rPr>
        <w:t>role.</w:t>
      </w:r>
    </w:p>
    <w:p w14:paraId="20B79588" w14:textId="77777777" w:rsidR="00563E89" w:rsidRPr="000F5A34" w:rsidRDefault="00563E89" w:rsidP="00563E89">
      <w:pPr>
        <w:widowControl/>
        <w:autoSpaceDE/>
        <w:autoSpaceDN/>
        <w:spacing w:line="312" w:lineRule="auto"/>
        <w:contextualSpacing/>
        <w:jc w:val="both"/>
        <w:rPr>
          <w:rFonts w:ascii="Arial Narrow" w:hAnsi="Arial Narrow" w:cs="Times New Roman"/>
          <w:spacing w:val="10"/>
          <w:szCs w:val="20"/>
        </w:rPr>
      </w:pPr>
    </w:p>
    <w:p w14:paraId="3DF03908" w14:textId="039F0BEE"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have been the strengths of the way Flexi-Wage Expansion has been implemented?  What works well?  </w:t>
      </w:r>
      <w:r w:rsidRPr="000F5A34">
        <w:rPr>
          <w:rFonts w:ascii="Arial Narrow" w:hAnsi="Arial Narrow" w:cs="Times New Roman"/>
          <w:i/>
          <w:iCs/>
          <w:spacing w:val="10"/>
          <w:szCs w:val="20"/>
        </w:rPr>
        <w:t xml:space="preserve">Probe on timely delivery of subsidies if not </w:t>
      </w:r>
      <w:r w:rsidR="001F607E" w:rsidRPr="000F5A34">
        <w:rPr>
          <w:rFonts w:ascii="Arial Narrow" w:hAnsi="Arial Narrow" w:cs="Times New Roman"/>
          <w:i/>
          <w:iCs/>
          <w:spacing w:val="10"/>
          <w:szCs w:val="20"/>
        </w:rPr>
        <w:t>mentioned.</w:t>
      </w:r>
    </w:p>
    <w:p w14:paraId="43C8AB58" w14:textId="77EED143"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What have been the challenges of the way Flexi-Wage Expansion has been implemented?  What doesn’t work so well?  </w:t>
      </w:r>
      <w:r w:rsidRPr="000F5A34">
        <w:rPr>
          <w:rFonts w:ascii="Arial Narrow" w:hAnsi="Arial Narrow" w:cs="Times New Roman"/>
          <w:i/>
          <w:iCs/>
          <w:spacing w:val="10"/>
          <w:szCs w:val="20"/>
        </w:rPr>
        <w:t xml:space="preserve">Probe on timely delivery of subsidies if not </w:t>
      </w:r>
      <w:r w:rsidR="001F607E" w:rsidRPr="000F5A34">
        <w:rPr>
          <w:rFonts w:ascii="Arial Narrow" w:hAnsi="Arial Narrow" w:cs="Times New Roman"/>
          <w:i/>
          <w:iCs/>
          <w:spacing w:val="10"/>
          <w:szCs w:val="20"/>
        </w:rPr>
        <w:t>mentioned.</w:t>
      </w:r>
    </w:p>
    <w:p w14:paraId="046214BB"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i/>
          <w:iCs/>
          <w:spacing w:val="10"/>
          <w:szCs w:val="20"/>
        </w:rPr>
        <w:t>If not mentioned:</w:t>
      </w:r>
      <w:r w:rsidRPr="000F5A34">
        <w:rPr>
          <w:rFonts w:ascii="Arial Narrow" w:hAnsi="Arial Narrow" w:cs="Times New Roman"/>
          <w:spacing w:val="10"/>
          <w:szCs w:val="20"/>
        </w:rPr>
        <w:t xml:space="preserve">  In what ways has Flexi-Wage Expansion been easy to implement for you in your role?  In what ways has Flexi-Wage Expansion been difficult to implement for you in your role?  What have the challenges been?</w:t>
      </w:r>
    </w:p>
    <w:p w14:paraId="41C20188" w14:textId="690D200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In what ways has the implementation process changed over time?  </w:t>
      </w:r>
      <w:r w:rsidRPr="000F5A34">
        <w:rPr>
          <w:rFonts w:ascii="Arial Narrow" w:hAnsi="Arial Narrow" w:cs="Times New Roman"/>
          <w:i/>
          <w:iCs/>
          <w:spacing w:val="10"/>
          <w:szCs w:val="20"/>
        </w:rPr>
        <w:t xml:space="preserve">For each change, probe to understand if it has made implementation more or less </w:t>
      </w:r>
      <w:r w:rsidR="001F607E" w:rsidRPr="000F5A34">
        <w:rPr>
          <w:rFonts w:ascii="Arial Narrow" w:hAnsi="Arial Narrow" w:cs="Times New Roman"/>
          <w:i/>
          <w:iCs/>
          <w:spacing w:val="10"/>
          <w:szCs w:val="20"/>
        </w:rPr>
        <w:t>difficult.</w:t>
      </w:r>
    </w:p>
    <w:p w14:paraId="4AC18FB4"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Are you aware of any fraudulent cases of Flexi-Wage Expansion or Flexi-Wage SE?  How do these happen?  What could be done to reduce fraudulent behaviours?</w:t>
      </w:r>
    </w:p>
    <w:p w14:paraId="7EB2C94C" w14:textId="77777777" w:rsidR="00563E89" w:rsidRPr="000F5A34" w:rsidRDefault="00563E89" w:rsidP="00563E89">
      <w:pPr>
        <w:widowControl/>
        <w:autoSpaceDE/>
        <w:autoSpaceDN/>
        <w:spacing w:line="312" w:lineRule="auto"/>
        <w:ind w:left="426"/>
        <w:contextualSpacing/>
        <w:jc w:val="both"/>
        <w:rPr>
          <w:rFonts w:ascii="Arial Narrow" w:hAnsi="Arial Narrow" w:cs="Times New Roman"/>
          <w:spacing w:val="10"/>
          <w:szCs w:val="20"/>
        </w:rPr>
      </w:pPr>
    </w:p>
    <w:p w14:paraId="2BE171CE" w14:textId="77777777" w:rsidR="00563E89" w:rsidRPr="000F5A34" w:rsidRDefault="00563E89" w:rsidP="00563E89">
      <w:pPr>
        <w:widowControl/>
        <w:autoSpaceDE/>
        <w:autoSpaceDN/>
        <w:spacing w:line="312" w:lineRule="auto"/>
        <w:contextualSpacing/>
        <w:rPr>
          <w:rFonts w:ascii="Arial Narrow" w:hAnsi="Arial Narrow" w:cs="Times New Roman"/>
          <w:spacing w:val="10"/>
          <w:szCs w:val="20"/>
          <w:u w:val="single"/>
        </w:rPr>
      </w:pPr>
      <w:r w:rsidRPr="000F5A34">
        <w:rPr>
          <w:rFonts w:ascii="Arial Narrow" w:hAnsi="Arial Narrow" w:cs="Times New Roman"/>
          <w:spacing w:val="10"/>
          <w:szCs w:val="20"/>
          <w:u w:val="single"/>
        </w:rPr>
        <w:t>Processing Staff</w:t>
      </w:r>
    </w:p>
    <w:p w14:paraId="02D7B5CB"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Do the volumes of applications vary?  How?  Why?</w:t>
      </w:r>
    </w:p>
    <w:p w14:paraId="2865EAF0"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Have the volumes of applications always been manageable?  What are the implications of workloads not being manageable?  How do you deal with this?</w:t>
      </w:r>
    </w:p>
    <w:p w14:paraId="68F2C9E3"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improvements have been made to ensure volumes are manageable?  What more could be done?</w:t>
      </w:r>
    </w:p>
    <w:p w14:paraId="4537EBFF" w14:textId="77777777" w:rsidR="00563E89" w:rsidRPr="000F5A34" w:rsidRDefault="00563E89" w:rsidP="00563E89">
      <w:pPr>
        <w:widowControl/>
        <w:autoSpaceDE/>
        <w:autoSpaceDN/>
        <w:spacing w:line="312" w:lineRule="auto"/>
        <w:ind w:left="426"/>
        <w:contextualSpacing/>
        <w:jc w:val="both"/>
        <w:rPr>
          <w:rFonts w:ascii="Arial Narrow" w:hAnsi="Arial Narrow" w:cs="Times New Roman"/>
          <w:spacing w:val="10"/>
          <w:szCs w:val="20"/>
        </w:rPr>
      </w:pPr>
    </w:p>
    <w:p w14:paraId="0D656A02" w14:textId="77777777" w:rsidR="00563E89" w:rsidRPr="000F5A34" w:rsidRDefault="00563E89" w:rsidP="00563E89">
      <w:pPr>
        <w:widowControl/>
        <w:autoSpaceDE/>
        <w:autoSpaceDN/>
        <w:spacing w:line="312" w:lineRule="auto"/>
        <w:contextualSpacing/>
        <w:rPr>
          <w:rFonts w:ascii="Arial Narrow" w:hAnsi="Arial Narrow" w:cs="Times New Roman"/>
          <w:spacing w:val="10"/>
          <w:szCs w:val="20"/>
          <w:u w:val="single"/>
        </w:rPr>
      </w:pPr>
      <w:r w:rsidRPr="000F5A34">
        <w:rPr>
          <w:rFonts w:ascii="Arial Narrow" w:hAnsi="Arial Narrow" w:cs="Times New Roman"/>
          <w:spacing w:val="10"/>
          <w:szCs w:val="20"/>
          <w:u w:val="single"/>
        </w:rPr>
        <w:t>Frontline Staff</w:t>
      </w:r>
    </w:p>
    <w:p w14:paraId="06A09670"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How do you select participants to engage with Flexi-Wage Expansion/how are referrals done?  What aspects are easy/straightforward?  What aspects are difficult?  </w:t>
      </w:r>
      <w:r w:rsidRPr="000F5A34">
        <w:rPr>
          <w:rFonts w:ascii="Arial Narrow" w:hAnsi="Arial Narrow" w:cs="Times New Roman"/>
          <w:i/>
          <w:iCs/>
          <w:spacing w:val="10"/>
          <w:szCs w:val="20"/>
        </w:rPr>
        <w:t>For aspects that are difficult:</w:t>
      </w:r>
      <w:r w:rsidRPr="000F5A34">
        <w:rPr>
          <w:rFonts w:ascii="Arial Narrow" w:hAnsi="Arial Narrow" w:cs="Times New Roman"/>
          <w:spacing w:val="10"/>
          <w:szCs w:val="20"/>
        </w:rPr>
        <w:t xml:space="preserve">  What is the impact of this difficulty?</w:t>
      </w:r>
    </w:p>
    <w:p w14:paraId="59B7F3A5" w14:textId="77777777" w:rsidR="00563E89" w:rsidRPr="000F5A34" w:rsidRDefault="00563E89" w:rsidP="00A0230B">
      <w:pPr>
        <w:widowControl/>
        <w:numPr>
          <w:ilvl w:val="0"/>
          <w:numId w:val="15"/>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i/>
          <w:iCs/>
          <w:spacing w:val="10"/>
          <w:szCs w:val="20"/>
        </w:rPr>
        <w:lastRenderedPageBreak/>
        <w:t>If part of role:</w:t>
      </w:r>
      <w:r w:rsidRPr="000F5A34">
        <w:rPr>
          <w:rFonts w:ascii="Arial Narrow" w:hAnsi="Arial Narrow" w:cs="Times New Roman"/>
          <w:spacing w:val="10"/>
          <w:szCs w:val="20"/>
        </w:rPr>
        <w:t xml:space="preserve">  What is the process for assessing eligibility for Flexi-Wage Expansion?  What aspects are easy/straightforward/work well?  What aspects are difficult/don’t work so well?  </w:t>
      </w:r>
      <w:r w:rsidRPr="000F5A34">
        <w:rPr>
          <w:rFonts w:ascii="Arial Narrow" w:hAnsi="Arial Narrow" w:cs="Times New Roman"/>
          <w:i/>
          <w:iCs/>
          <w:spacing w:val="10"/>
          <w:szCs w:val="20"/>
        </w:rPr>
        <w:t>For aspects that are difficult:</w:t>
      </w:r>
      <w:r w:rsidRPr="000F5A34">
        <w:rPr>
          <w:rFonts w:ascii="Arial Narrow" w:hAnsi="Arial Narrow" w:cs="Times New Roman"/>
          <w:spacing w:val="10"/>
          <w:szCs w:val="20"/>
        </w:rPr>
        <w:t xml:space="preserve">  What is the impact of this difficulty?</w:t>
      </w:r>
    </w:p>
    <w:p w14:paraId="010ADA2F" w14:textId="77777777" w:rsidR="00563E89" w:rsidRPr="000F5A34" w:rsidRDefault="00563E89" w:rsidP="00A0230B">
      <w:pPr>
        <w:widowControl/>
        <w:numPr>
          <w:ilvl w:val="0"/>
          <w:numId w:val="15"/>
        </w:numPr>
        <w:autoSpaceDE/>
        <w:autoSpaceDN/>
        <w:spacing w:line="312" w:lineRule="auto"/>
        <w:ind w:left="567" w:hanging="501"/>
        <w:contextualSpacing/>
        <w:jc w:val="both"/>
        <w:rPr>
          <w:rFonts w:ascii="Arial Narrow" w:hAnsi="Arial Narrow" w:cs="Times New Roman"/>
          <w:spacing w:val="10"/>
          <w:szCs w:val="20"/>
        </w:rPr>
      </w:pPr>
      <w:r w:rsidRPr="000F5A34">
        <w:rPr>
          <w:rFonts w:ascii="Arial Narrow" w:hAnsi="Arial Narrow" w:cs="Times New Roman"/>
          <w:i/>
          <w:iCs/>
          <w:spacing w:val="10"/>
          <w:szCs w:val="20"/>
        </w:rPr>
        <w:t>If not mentioned:</w:t>
      </w:r>
      <w:r w:rsidRPr="000F5A34">
        <w:rPr>
          <w:rFonts w:ascii="Arial Narrow" w:hAnsi="Arial Narrow" w:cs="Times New Roman"/>
          <w:spacing w:val="10"/>
          <w:szCs w:val="20"/>
        </w:rPr>
        <w:t xml:space="preserve">  How well do you think you understand the different bands and situations in which each should be applied?   </w:t>
      </w:r>
      <w:r w:rsidRPr="000F5A34">
        <w:rPr>
          <w:rFonts w:ascii="Arial Narrow" w:hAnsi="Arial Narrow" w:cs="Times New Roman"/>
          <w:i/>
          <w:iCs/>
          <w:spacing w:val="10"/>
          <w:szCs w:val="20"/>
        </w:rPr>
        <w:t xml:space="preserve">Prompt for reasons and </w:t>
      </w:r>
      <w:proofErr w:type="gramStart"/>
      <w:r w:rsidRPr="000F5A34">
        <w:rPr>
          <w:rFonts w:ascii="Arial Narrow" w:hAnsi="Arial Narrow" w:cs="Times New Roman"/>
          <w:i/>
          <w:iCs/>
          <w:spacing w:val="10"/>
          <w:szCs w:val="20"/>
        </w:rPr>
        <w:t>examples</w:t>
      </w:r>
      <w:proofErr w:type="gramEnd"/>
    </w:p>
    <w:p w14:paraId="1860FD5E" w14:textId="77777777" w:rsidR="00563E89" w:rsidRPr="000F5A34" w:rsidRDefault="00563E89" w:rsidP="00563E89">
      <w:pPr>
        <w:widowControl/>
        <w:autoSpaceDE/>
        <w:autoSpaceDN/>
        <w:spacing w:line="312" w:lineRule="auto"/>
        <w:ind w:left="66"/>
        <w:jc w:val="both"/>
        <w:rPr>
          <w:rFonts w:ascii="Arial Narrow" w:hAnsi="Arial Narrow" w:cs="Times New Roman"/>
          <w:spacing w:val="10"/>
          <w:szCs w:val="20"/>
        </w:rPr>
      </w:pPr>
    </w:p>
    <w:p w14:paraId="5BE4ACC8" w14:textId="77777777" w:rsidR="00563E89" w:rsidRPr="000F5A34" w:rsidRDefault="00563E89" w:rsidP="00563E89">
      <w:pPr>
        <w:widowControl/>
        <w:autoSpaceDE/>
        <w:autoSpaceDN/>
        <w:spacing w:line="312" w:lineRule="auto"/>
        <w:ind w:left="66"/>
        <w:jc w:val="both"/>
        <w:rPr>
          <w:rFonts w:ascii="Arial Narrow" w:hAnsi="Arial Narrow" w:cs="Times New Roman"/>
          <w:b/>
          <w:bCs/>
          <w:spacing w:val="10"/>
          <w:szCs w:val="20"/>
        </w:rPr>
      </w:pPr>
      <w:r w:rsidRPr="000F5A34">
        <w:rPr>
          <w:rFonts w:ascii="Arial Narrow" w:hAnsi="Arial Narrow" w:cs="Times New Roman"/>
          <w:b/>
          <w:bCs/>
          <w:spacing w:val="10"/>
          <w:szCs w:val="20"/>
        </w:rPr>
        <w:t>Flexi-Wage SE</w:t>
      </w:r>
    </w:p>
    <w:p w14:paraId="6EC54B62" w14:textId="7810D23D" w:rsidR="00563E89" w:rsidRPr="000F5A34" w:rsidRDefault="00563E89" w:rsidP="00A0230B">
      <w:pPr>
        <w:widowControl/>
        <w:numPr>
          <w:ilvl w:val="0"/>
          <w:numId w:val="31"/>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have been the strengths of the way Flexi-Wage SE has been implemented?  What works well?  </w:t>
      </w:r>
      <w:r w:rsidRPr="000F5A34">
        <w:rPr>
          <w:rFonts w:ascii="Arial Narrow" w:hAnsi="Arial Narrow" w:cs="Times New Roman"/>
          <w:i/>
          <w:iCs/>
          <w:spacing w:val="10"/>
          <w:szCs w:val="20"/>
        </w:rPr>
        <w:t xml:space="preserve">Probe on timely delivery of subsidies if not </w:t>
      </w:r>
      <w:r w:rsidR="001F607E" w:rsidRPr="000F5A34">
        <w:rPr>
          <w:rFonts w:ascii="Arial Narrow" w:hAnsi="Arial Narrow" w:cs="Times New Roman"/>
          <w:i/>
          <w:iCs/>
          <w:spacing w:val="10"/>
          <w:szCs w:val="20"/>
        </w:rPr>
        <w:t>mentioned.</w:t>
      </w:r>
    </w:p>
    <w:p w14:paraId="21E9E524" w14:textId="77777777" w:rsidR="00563E89" w:rsidRPr="000F5A34" w:rsidRDefault="00563E89" w:rsidP="00A0230B">
      <w:pPr>
        <w:widowControl/>
        <w:numPr>
          <w:ilvl w:val="0"/>
          <w:numId w:val="31"/>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What have been the challenges of the way Flexi-Wage SE has been implemented?  What doesn’t work so well?  </w:t>
      </w:r>
    </w:p>
    <w:p w14:paraId="25085758" w14:textId="77777777" w:rsidR="00563E89" w:rsidRPr="000F5A34" w:rsidRDefault="00563E89" w:rsidP="00A0230B">
      <w:pPr>
        <w:widowControl/>
        <w:numPr>
          <w:ilvl w:val="0"/>
          <w:numId w:val="31"/>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i/>
          <w:iCs/>
          <w:spacing w:val="10"/>
          <w:szCs w:val="20"/>
        </w:rPr>
        <w:t>If not mentioned:</w:t>
      </w:r>
      <w:r w:rsidRPr="000F5A34">
        <w:rPr>
          <w:rFonts w:ascii="Arial Narrow" w:hAnsi="Arial Narrow" w:cs="Times New Roman"/>
          <w:spacing w:val="10"/>
          <w:szCs w:val="20"/>
        </w:rPr>
        <w:t xml:space="preserve">  In what ways has Flexi-Wage SE been easy to implement for you in your role?  In what ways has Flexi-Wage SE been difficult to implement for you in your role?  What have the challenges been?</w:t>
      </w:r>
    </w:p>
    <w:p w14:paraId="4C0B8676" w14:textId="36A06FDB" w:rsidR="00563E89" w:rsidRPr="000F5A34" w:rsidRDefault="00563E89" w:rsidP="00A0230B">
      <w:pPr>
        <w:widowControl/>
        <w:numPr>
          <w:ilvl w:val="0"/>
          <w:numId w:val="31"/>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In what ways has the implementation process changed over time?  </w:t>
      </w:r>
      <w:r w:rsidRPr="000F5A34">
        <w:rPr>
          <w:rFonts w:ascii="Arial Narrow" w:hAnsi="Arial Narrow" w:cs="Times New Roman"/>
          <w:i/>
          <w:iCs/>
          <w:spacing w:val="10"/>
          <w:szCs w:val="20"/>
        </w:rPr>
        <w:t xml:space="preserve">For each change, probe to understand if it has made implementation more or less </w:t>
      </w:r>
      <w:r w:rsidR="001F607E" w:rsidRPr="000F5A34">
        <w:rPr>
          <w:rFonts w:ascii="Arial Narrow" w:hAnsi="Arial Narrow" w:cs="Times New Roman"/>
          <w:i/>
          <w:iCs/>
          <w:spacing w:val="10"/>
          <w:szCs w:val="20"/>
        </w:rPr>
        <w:t>difficult.</w:t>
      </w:r>
    </w:p>
    <w:p w14:paraId="71323F3F" w14:textId="77777777" w:rsidR="00563E89" w:rsidRPr="000F5A34" w:rsidRDefault="00563E89" w:rsidP="00A0230B">
      <w:pPr>
        <w:widowControl/>
        <w:numPr>
          <w:ilvl w:val="0"/>
          <w:numId w:val="31"/>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How effective do you think vetting agents are for Flexi-Wage SE applications?  What differences do they make?  </w:t>
      </w:r>
      <w:r w:rsidRPr="000F5A34">
        <w:rPr>
          <w:rFonts w:ascii="Arial Narrow" w:hAnsi="Arial Narrow" w:cs="Times New Roman"/>
          <w:i/>
          <w:iCs/>
          <w:spacing w:val="10"/>
          <w:szCs w:val="20"/>
        </w:rPr>
        <w:t>Prompt for reasons and examples.</w:t>
      </w:r>
    </w:p>
    <w:p w14:paraId="2FB140AF" w14:textId="77777777" w:rsidR="00563E89" w:rsidRPr="000F5A34" w:rsidRDefault="00563E89" w:rsidP="00A0230B">
      <w:pPr>
        <w:widowControl/>
        <w:numPr>
          <w:ilvl w:val="0"/>
          <w:numId w:val="31"/>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Do you think Flexi-Wage SE recipients are receiving the right support to be successful?  Why / why not? </w:t>
      </w:r>
      <w:r w:rsidRPr="000F5A34">
        <w:rPr>
          <w:rFonts w:ascii="Arial Narrow" w:hAnsi="Arial Narrow" w:cs="Times New Roman"/>
          <w:i/>
          <w:iCs/>
          <w:spacing w:val="10"/>
          <w:szCs w:val="20"/>
        </w:rPr>
        <w:t>Prompt for other supports that could be provided.</w:t>
      </w:r>
    </w:p>
    <w:p w14:paraId="3E0B4986"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Are Flexi-Wage SE recipients also accessing other grants such as the BTAG or Self-Employment Start Up?  How and in what ways is the increased BTAG and access to suppliers of business support and advice contributing to uptake and use of Flexi-Wage SE?</w:t>
      </w:r>
    </w:p>
    <w:p w14:paraId="52106C40" w14:textId="77777777" w:rsidR="00563E89" w:rsidRPr="000F5A34" w:rsidRDefault="00563E89" w:rsidP="00563E89">
      <w:pPr>
        <w:widowControl/>
        <w:autoSpaceDE/>
        <w:autoSpaceDN/>
        <w:spacing w:line="312" w:lineRule="auto"/>
        <w:contextualSpacing/>
        <w:jc w:val="both"/>
        <w:rPr>
          <w:rFonts w:ascii="Arial Narrow" w:hAnsi="Arial Narrow" w:cs="Times New Roman"/>
          <w:b/>
          <w:bCs/>
          <w:spacing w:val="10"/>
          <w:szCs w:val="20"/>
        </w:rPr>
      </w:pPr>
    </w:p>
    <w:p w14:paraId="5B15B388" w14:textId="77777777" w:rsidR="00563E89" w:rsidRPr="000F5A34" w:rsidRDefault="00563E89" w:rsidP="00A0230B">
      <w:pPr>
        <w:widowControl/>
        <w:numPr>
          <w:ilvl w:val="0"/>
          <w:numId w:val="3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Employers Use of and Views on Subsidy</w:t>
      </w:r>
    </w:p>
    <w:p w14:paraId="6A9551E7"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u w:val="single"/>
        </w:rPr>
      </w:pPr>
      <w:r w:rsidRPr="000F5A34">
        <w:rPr>
          <w:rFonts w:ascii="Arial Narrow" w:hAnsi="Arial Narrow" w:cs="Times New Roman"/>
          <w:i/>
          <w:iCs/>
          <w:spacing w:val="10"/>
          <w:szCs w:val="20"/>
        </w:rPr>
        <w:t xml:space="preserve">Across these questions, probes will be used to understand differences between employers – by industry, size, geographic location, role(s) for which subsidy is sought etc.  Questions particularly relevant to </w:t>
      </w:r>
      <w:r w:rsidRPr="000F5A34">
        <w:rPr>
          <w:rFonts w:ascii="Arial Narrow" w:hAnsi="Arial Narrow" w:cs="Times New Roman"/>
          <w:i/>
          <w:iCs/>
          <w:spacing w:val="10"/>
          <w:szCs w:val="20"/>
          <w:u w:val="single"/>
        </w:rPr>
        <w:t>Industry Partnerships Team</w:t>
      </w:r>
    </w:p>
    <w:p w14:paraId="7D740187"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rPr>
      </w:pPr>
    </w:p>
    <w:p w14:paraId="666B867C"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aware of Flexi-Wage Expansion are employers?  What has contributed to, and detracted from, this awareness?</w:t>
      </w:r>
    </w:p>
    <w:p w14:paraId="4613395C"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are employers’ motivations for applying for the subsidy?</w:t>
      </w:r>
    </w:p>
    <w:p w14:paraId="6A8C50FE"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 you think employers understand the intent of the subsidy?  What has contributed to this level of understanding?  What are the gaps in understanding?  What are the implications of this understanding/lack of understanding?</w:t>
      </w:r>
    </w:p>
    <w:p w14:paraId="240C008F" w14:textId="77777777" w:rsidR="00563E89" w:rsidRPr="000F5A34" w:rsidRDefault="00563E89" w:rsidP="00A0230B">
      <w:pPr>
        <w:widowControl/>
        <w:numPr>
          <w:ilvl w:val="0"/>
          <w:numId w:val="29"/>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How easy or difficult is it for employers to access Flexi-Wage Expansion?  What are the barriers (if any)?  Have these barriers been overcome or resolved?  </w:t>
      </w:r>
      <w:r w:rsidRPr="000F5A34">
        <w:rPr>
          <w:rFonts w:ascii="Arial Narrow" w:hAnsi="Arial Narrow" w:cs="Times New Roman"/>
          <w:i/>
          <w:iCs/>
          <w:spacing w:val="10"/>
          <w:szCs w:val="20"/>
        </w:rPr>
        <w:t>If not overcome:</w:t>
      </w:r>
      <w:r w:rsidRPr="000F5A34">
        <w:rPr>
          <w:rFonts w:ascii="Arial Narrow" w:hAnsi="Arial Narrow" w:cs="Times New Roman"/>
          <w:spacing w:val="10"/>
          <w:szCs w:val="20"/>
        </w:rPr>
        <w:t xml:space="preserve"> How could these barriers be overcome?  </w:t>
      </w:r>
      <w:r w:rsidRPr="000F5A34">
        <w:rPr>
          <w:rFonts w:ascii="Arial Narrow" w:hAnsi="Arial Narrow" w:cs="Times New Roman"/>
          <w:i/>
          <w:iCs/>
          <w:spacing w:val="10"/>
          <w:szCs w:val="20"/>
        </w:rPr>
        <w:t>Probe:  What accounts for the drop-out rates between awareness and enquiry?  Between enquiry and application?  Between application and approval/why are Flexi-Wage Expansion applications declined?</w:t>
      </w:r>
    </w:p>
    <w:p w14:paraId="7B7E3115" w14:textId="0DC9664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i/>
          <w:iCs/>
          <w:spacing w:val="10"/>
        </w:rPr>
      </w:pPr>
      <w:r w:rsidRPr="000F5A34">
        <w:rPr>
          <w:rFonts w:ascii="Arial Narrow" w:hAnsi="Arial Narrow" w:cs="Times New Roman"/>
          <w:spacing w:val="10"/>
          <w:szCs w:val="20"/>
        </w:rPr>
        <w:t>From what you observe, are employers using the subsidy in line with the intention of the policy? (</w:t>
      </w:r>
      <w:r w:rsidR="001F607E" w:rsidRPr="000F5A34">
        <w:rPr>
          <w:rFonts w:ascii="Arial Narrow" w:hAnsi="Arial Narrow" w:cs="Times New Roman"/>
          <w:spacing w:val="10"/>
          <w:szCs w:val="20"/>
        </w:rPr>
        <w:t>i.e.,</w:t>
      </w:r>
      <w:r w:rsidRPr="000F5A34">
        <w:rPr>
          <w:rFonts w:ascii="Arial Narrow" w:hAnsi="Arial Narrow" w:cs="Times New Roman"/>
          <w:spacing w:val="10"/>
          <w:szCs w:val="20"/>
        </w:rPr>
        <w:t xml:space="preserve"> Rather than using it for someone they might have employed without the subsidy? Or with intent to end </w:t>
      </w:r>
      <w:r w:rsidRPr="000F5A34">
        <w:rPr>
          <w:rFonts w:ascii="Arial Narrow" w:hAnsi="Arial Narrow" w:cs="Times New Roman"/>
          <w:spacing w:val="10"/>
          <w:szCs w:val="20"/>
        </w:rPr>
        <w:lastRenderedPageBreak/>
        <w:t xml:space="preserve">the employment once the subsidy ends? Or dismissing another employee to take advantage of the subsidy?)  </w:t>
      </w:r>
      <w:r w:rsidRPr="000F5A34">
        <w:rPr>
          <w:rFonts w:ascii="Arial Narrow" w:hAnsi="Arial Narrow" w:cs="Times New Roman"/>
          <w:i/>
          <w:iCs/>
          <w:spacing w:val="10"/>
        </w:rPr>
        <w:t xml:space="preserve">Prompt for examples, if not being used in line with policy intent. </w:t>
      </w:r>
    </w:p>
    <w:p w14:paraId="332DE93E"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are the benefits of Flexi-Wage Expansion to employers?  What are the drawbacks?</w:t>
      </w:r>
    </w:p>
    <w:p w14:paraId="0359B7AF"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are the benefits of Flexi-Wage Expansion to employees?  What are the drawbacks?</w:t>
      </w:r>
    </w:p>
    <w:p w14:paraId="23E864FB"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rPr>
      </w:pPr>
    </w:p>
    <w:p w14:paraId="2576B1B3" w14:textId="77777777" w:rsidR="00563E89" w:rsidRPr="000F5A34" w:rsidRDefault="00563E89" w:rsidP="00563E89">
      <w:pPr>
        <w:widowControl/>
        <w:autoSpaceDE/>
        <w:autoSpaceDN/>
        <w:spacing w:line="312" w:lineRule="auto"/>
        <w:jc w:val="both"/>
        <w:rPr>
          <w:rFonts w:ascii="Arial Narrow" w:hAnsi="Arial Narrow" w:cs="Times New Roman"/>
          <w:b/>
          <w:bCs/>
          <w:spacing w:val="10"/>
          <w:szCs w:val="20"/>
        </w:rPr>
      </w:pPr>
      <w:r w:rsidRPr="000F5A34">
        <w:rPr>
          <w:rFonts w:ascii="Arial Narrow" w:hAnsi="Arial Narrow" w:cs="Times New Roman"/>
          <w:b/>
          <w:bCs/>
          <w:spacing w:val="10"/>
          <w:szCs w:val="20"/>
        </w:rPr>
        <w:t>Flexi-Wage SE</w:t>
      </w:r>
    </w:p>
    <w:p w14:paraId="558BE290" w14:textId="77777777" w:rsidR="00563E89" w:rsidRPr="000F5A34" w:rsidRDefault="00563E89" w:rsidP="00A0230B">
      <w:pPr>
        <w:widowControl/>
        <w:numPr>
          <w:ilvl w:val="0"/>
          <w:numId w:val="29"/>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would you describe awareness of Flexi-Wage SE among potential recipients?  Among MSD staff?  What has contributed to, and detracted from, this awareness?</w:t>
      </w:r>
    </w:p>
    <w:p w14:paraId="727F938A" w14:textId="77777777" w:rsidR="00563E89" w:rsidRPr="000F5A34" w:rsidRDefault="00563E89" w:rsidP="00A0230B">
      <w:pPr>
        <w:widowControl/>
        <w:numPr>
          <w:ilvl w:val="0"/>
          <w:numId w:val="29"/>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are potential recipients’ motivations for applying for the subsidy?</w:t>
      </w:r>
    </w:p>
    <w:p w14:paraId="234BFE2F"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 you think those who want to be self-employed understand the intent of the subsidy?  What has contributed to this level of understanding?  What are the gaps in understanding?  What are the implications of this understanding/lack of understanding?</w:t>
      </w:r>
    </w:p>
    <w:p w14:paraId="35631E07" w14:textId="77777777" w:rsidR="00563E89" w:rsidRPr="000F5A34" w:rsidRDefault="00563E89" w:rsidP="00A0230B">
      <w:pPr>
        <w:widowControl/>
        <w:numPr>
          <w:ilvl w:val="0"/>
          <w:numId w:val="29"/>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How easy or difficult do you think it is for people to access Flexi-Wage SE?  What if any, do you observe are the barriers for people to access Flexi-Wage SE?  </w:t>
      </w:r>
      <w:r w:rsidRPr="000F5A34">
        <w:rPr>
          <w:rFonts w:ascii="Arial Narrow" w:hAnsi="Arial Narrow" w:cs="Times New Roman"/>
          <w:i/>
          <w:iCs/>
          <w:spacing w:val="10"/>
          <w:szCs w:val="20"/>
        </w:rPr>
        <w:t>Probe:  What accounts for the drop-out rates between awareness and enquiry?  Between enquiry and application?  Between application and approval/why are Flexi-Wage SE applications declined?</w:t>
      </w:r>
    </w:p>
    <w:p w14:paraId="3683BAED"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How have these barriers been overcome or resolved?  What more could be done to address these barriers? </w:t>
      </w:r>
    </w:p>
    <w:p w14:paraId="76A6DB67"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rPr>
      </w:pPr>
    </w:p>
    <w:p w14:paraId="7A3BFF4B" w14:textId="77777777" w:rsidR="00563E89" w:rsidRPr="000F5A34" w:rsidRDefault="00563E89" w:rsidP="00563E89">
      <w:pPr>
        <w:widowControl/>
        <w:autoSpaceDE/>
        <w:autoSpaceDN/>
        <w:spacing w:line="312" w:lineRule="auto"/>
        <w:jc w:val="both"/>
        <w:rPr>
          <w:rFonts w:ascii="Arial Narrow" w:hAnsi="Arial Narrow" w:cs="Times New Roman"/>
          <w:spacing w:val="10"/>
          <w:szCs w:val="20"/>
          <w:u w:val="single"/>
        </w:rPr>
      </w:pPr>
      <w:r w:rsidRPr="000F5A34">
        <w:rPr>
          <w:rFonts w:ascii="Arial Narrow" w:hAnsi="Arial Narrow" w:cs="Times New Roman"/>
          <w:spacing w:val="10"/>
          <w:szCs w:val="20"/>
          <w:u w:val="single"/>
        </w:rPr>
        <w:t>Industry Partnerships Team</w:t>
      </w:r>
    </w:p>
    <w:p w14:paraId="6ABDCA44"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has Flexi-Wage Expansion changed how you work with providers who provide upskilling and training programmes?  How has Flexi-Wage Expansion changed this relationship?</w:t>
      </w:r>
    </w:p>
    <w:p w14:paraId="0E0593CF" w14:textId="77777777" w:rsidR="00563E89" w:rsidRPr="000F5A34" w:rsidRDefault="00563E89" w:rsidP="00A0230B">
      <w:pPr>
        <w:widowControl/>
        <w:numPr>
          <w:ilvl w:val="0"/>
          <w:numId w:val="30"/>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has Flexi-Wage Expansion changed how you work with industry groups?  How has Flexi-Wage Expansion changed this relationship?</w:t>
      </w:r>
    </w:p>
    <w:p w14:paraId="07041E68"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rPr>
      </w:pPr>
    </w:p>
    <w:p w14:paraId="440F23B8" w14:textId="77777777" w:rsidR="00563E89" w:rsidRPr="000F5A34" w:rsidRDefault="00563E89" w:rsidP="00A0230B">
      <w:pPr>
        <w:widowControl/>
        <w:numPr>
          <w:ilvl w:val="0"/>
          <w:numId w:val="3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Participant Success</w:t>
      </w:r>
    </w:p>
    <w:p w14:paraId="13DA1C91"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type of employer does Flexi-Wage Expansion work well for?  What type of employer does it not work so well for? </w:t>
      </w:r>
      <w:r w:rsidRPr="000F5A34">
        <w:rPr>
          <w:rFonts w:ascii="Arial Narrow" w:hAnsi="Arial Narrow" w:cs="Times New Roman"/>
          <w:i/>
          <w:iCs/>
          <w:spacing w:val="10"/>
          <w:szCs w:val="20"/>
        </w:rPr>
        <w:t xml:space="preserve">Prompt for reasons. </w:t>
      </w:r>
    </w:p>
    <w:p w14:paraId="3186AE89"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What type of employee does Flexi-Wage Expansion work well for? What type of employee does it not work so well for? </w:t>
      </w:r>
      <w:r w:rsidRPr="000F5A34">
        <w:rPr>
          <w:rFonts w:ascii="Arial Narrow" w:hAnsi="Arial Narrow" w:cs="Times New Roman"/>
          <w:i/>
          <w:iCs/>
          <w:spacing w:val="10"/>
          <w:szCs w:val="20"/>
        </w:rPr>
        <w:t>Prompt for reasons.</w:t>
      </w:r>
    </w:p>
    <w:p w14:paraId="16E278AA"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In what situations is employment post Flexi-Wage Expansion not sustained?  Why?  What other supports/assistance are required?</w:t>
      </w:r>
    </w:p>
    <w:p w14:paraId="093BE2C2"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5976ED83"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rPr>
      </w:pPr>
      <w:r w:rsidRPr="000F5A34">
        <w:rPr>
          <w:rFonts w:ascii="Arial Narrow" w:hAnsi="Arial Narrow" w:cs="Times New Roman"/>
          <w:i/>
          <w:iCs/>
          <w:spacing w:val="10"/>
          <w:szCs w:val="20"/>
        </w:rPr>
        <w:t>For those working at a regional level:</w:t>
      </w:r>
    </w:p>
    <w:p w14:paraId="4282ADE8" w14:textId="77777777" w:rsidR="00563E89" w:rsidRPr="000F5A34" w:rsidRDefault="00563E89" w:rsidP="00A0230B">
      <w:pPr>
        <w:widowControl/>
        <w:numPr>
          <w:ilvl w:val="0"/>
          <w:numId w:val="33"/>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Does Flexi-Wage Expansion work well in your region?  Has it been successful here?  What regional characteristics have made it successful/not successful?</w:t>
      </w:r>
    </w:p>
    <w:p w14:paraId="2A5665AA"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4F86F011"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What type of person does the Flexi-Wage SE work well for? What type of person does it not work so well for? </w:t>
      </w:r>
      <w:r w:rsidRPr="000F5A34">
        <w:rPr>
          <w:rFonts w:ascii="Arial Narrow" w:hAnsi="Arial Narrow" w:cs="Times New Roman"/>
          <w:i/>
          <w:iCs/>
          <w:spacing w:val="10"/>
          <w:szCs w:val="20"/>
        </w:rPr>
        <w:t>Prompt for reasons.</w:t>
      </w:r>
    </w:p>
    <w:p w14:paraId="06B496B1"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In what situations is self-employment not sustained?  What other supports/assistance are required?</w:t>
      </w:r>
    </w:p>
    <w:p w14:paraId="5905C7F6"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4DD50308" w14:textId="77777777" w:rsidR="00563E89" w:rsidRPr="000F5A34" w:rsidRDefault="00563E89" w:rsidP="00563E89">
      <w:pPr>
        <w:widowControl/>
        <w:autoSpaceDE/>
        <w:autoSpaceDN/>
        <w:spacing w:line="312" w:lineRule="auto"/>
        <w:jc w:val="both"/>
        <w:rPr>
          <w:rFonts w:ascii="Arial Narrow" w:hAnsi="Arial Narrow" w:cs="Times New Roman"/>
          <w:i/>
          <w:iCs/>
          <w:spacing w:val="10"/>
        </w:rPr>
      </w:pPr>
      <w:r w:rsidRPr="000F5A34">
        <w:rPr>
          <w:rFonts w:ascii="Arial Narrow" w:hAnsi="Arial Narrow" w:cs="Times New Roman"/>
          <w:i/>
          <w:iCs/>
          <w:spacing w:val="10"/>
        </w:rPr>
        <w:lastRenderedPageBreak/>
        <w:t xml:space="preserve">Ask of all staff but particular focus for </w:t>
      </w:r>
      <w:r w:rsidRPr="000F5A34">
        <w:rPr>
          <w:rFonts w:ascii="Arial Narrow" w:hAnsi="Arial Narrow" w:cs="Segoe UI"/>
          <w:i/>
          <w:iCs/>
          <w:spacing w:val="10"/>
        </w:rPr>
        <w:t>Māori Communities and Partnership Group team members</w:t>
      </w:r>
    </w:p>
    <w:p w14:paraId="7FE21B80"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 you think Flexi-Wage Expansion supports Te Pae Tata (</w:t>
      </w:r>
      <w:r w:rsidRPr="000F5A34">
        <w:rPr>
          <w:rFonts w:ascii="Arial Narrow" w:eastAsia="Times New Roman" w:hAnsi="Arial Narrow" w:cs="Times New Roman"/>
          <w:spacing w:val="10"/>
          <w:kern w:val="24"/>
          <w:lang w:eastAsia="en-NZ"/>
        </w:rPr>
        <w:t xml:space="preserve">MSD’s Māori Strategy and Action Plan)? </w:t>
      </w:r>
      <w:r w:rsidRPr="000F5A34">
        <w:rPr>
          <w:rFonts w:ascii="Arial Narrow" w:hAnsi="Arial Narrow" w:cs="Times New Roman"/>
          <w:spacing w:val="10"/>
          <w:szCs w:val="20"/>
        </w:rPr>
        <w:t xml:space="preserve">Why/why not?  </w:t>
      </w:r>
      <w:r w:rsidRPr="000F5A34">
        <w:rPr>
          <w:rFonts w:ascii="Arial Narrow" w:hAnsi="Arial Narrow" w:cs="Times New Roman"/>
          <w:i/>
          <w:iCs/>
          <w:spacing w:val="10"/>
          <w:szCs w:val="20"/>
        </w:rPr>
        <w:t>Probe:</w:t>
      </w:r>
      <w:r w:rsidRPr="000F5A34">
        <w:rPr>
          <w:rFonts w:ascii="Arial Narrow" w:hAnsi="Arial Narrow" w:cs="Times New Roman"/>
          <w:spacing w:val="10"/>
          <w:szCs w:val="20"/>
        </w:rPr>
        <w:t xml:space="preserve">  How well does Flexi-Wage Expansion support Te Pae Tata’s guiding principles of:</w:t>
      </w:r>
    </w:p>
    <w:p w14:paraId="2045F649" w14:textId="77777777" w:rsidR="00563E89" w:rsidRPr="000F5A34" w:rsidRDefault="00563E89" w:rsidP="00A0230B">
      <w:pPr>
        <w:widowControl/>
        <w:numPr>
          <w:ilvl w:val="1"/>
          <w:numId w:val="27"/>
        </w:numPr>
        <w:autoSpaceDE/>
        <w:autoSpaceDN/>
        <w:spacing w:line="312" w:lineRule="auto"/>
        <w:ind w:left="1134" w:hanging="567"/>
        <w:rPr>
          <w:rFonts w:ascii="Arial Narrow" w:eastAsia="Times New Roman" w:hAnsi="Arial Narrow" w:cs="Arial"/>
          <w:spacing w:val="10"/>
          <w:lang w:eastAsia="en-NZ"/>
        </w:rPr>
      </w:pPr>
      <w:r w:rsidRPr="000F5A34">
        <w:rPr>
          <w:rFonts w:ascii="Arial Narrow" w:eastAsia="Times New Roman" w:hAnsi="Arial Narrow" w:cs="Segoe UI"/>
          <w:spacing w:val="10"/>
          <w:lang w:eastAsia="en-NZ"/>
        </w:rPr>
        <w:t>Partnership</w:t>
      </w:r>
    </w:p>
    <w:p w14:paraId="370620DE" w14:textId="77777777" w:rsidR="00563E89" w:rsidRPr="000F5A34" w:rsidRDefault="00563E89" w:rsidP="00A0230B">
      <w:pPr>
        <w:widowControl/>
        <w:numPr>
          <w:ilvl w:val="1"/>
          <w:numId w:val="27"/>
        </w:numPr>
        <w:autoSpaceDE/>
        <w:autoSpaceDN/>
        <w:spacing w:line="312" w:lineRule="auto"/>
        <w:ind w:left="1134" w:hanging="567"/>
        <w:rPr>
          <w:rFonts w:ascii="Arial Narrow" w:eastAsia="Times New Roman" w:hAnsi="Arial Narrow" w:cs="Arial"/>
          <w:spacing w:val="10"/>
          <w:lang w:eastAsia="en-NZ"/>
        </w:rPr>
      </w:pPr>
      <w:r w:rsidRPr="000F5A34">
        <w:rPr>
          <w:rFonts w:ascii="Arial Narrow" w:eastAsia="Times New Roman" w:hAnsi="Arial Narrow" w:cs="Segoe UI"/>
          <w:spacing w:val="10"/>
          <w:lang w:eastAsia="en-NZ"/>
        </w:rPr>
        <w:t>Protection (recognising and providing Māori perspectives and values and take positive steps to ensure Māori interests are protected)</w:t>
      </w:r>
    </w:p>
    <w:p w14:paraId="0127B008" w14:textId="77777777" w:rsidR="00563E89" w:rsidRPr="000F5A34" w:rsidRDefault="00563E89" w:rsidP="00A0230B">
      <w:pPr>
        <w:widowControl/>
        <w:numPr>
          <w:ilvl w:val="1"/>
          <w:numId w:val="27"/>
        </w:numPr>
        <w:autoSpaceDE/>
        <w:autoSpaceDN/>
        <w:spacing w:line="312" w:lineRule="auto"/>
        <w:ind w:left="1134" w:hanging="567"/>
        <w:rPr>
          <w:rFonts w:ascii="Arial Narrow" w:eastAsia="Times New Roman" w:hAnsi="Arial Narrow" w:cs="Arial"/>
          <w:spacing w:val="10"/>
          <w:lang w:eastAsia="en-NZ"/>
        </w:rPr>
      </w:pPr>
      <w:r w:rsidRPr="000F5A34">
        <w:rPr>
          <w:rFonts w:ascii="Arial Narrow" w:eastAsia="Times New Roman" w:hAnsi="Arial Narrow" w:cs="Segoe UI"/>
          <w:spacing w:val="10"/>
          <w:lang w:eastAsia="en-NZ"/>
        </w:rPr>
        <w:t xml:space="preserve">Participation (enabling and supporting Māori to actively participate in all matters that increase their wellbeing) </w:t>
      </w:r>
    </w:p>
    <w:p w14:paraId="6A98CC0A"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does Flexi-Wage Expansion and (and particularly) Flexi-Wage SE support Māori to realise their potential and allow them to self-determine their own futures?</w:t>
      </w:r>
    </w:p>
    <w:p w14:paraId="02D89120"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does Flexi-Wage Expansion and Flexi-Wage SE support Māori having sustainable employment, and support quality standards of living?</w:t>
      </w:r>
    </w:p>
    <w:p w14:paraId="4944305F" w14:textId="77777777" w:rsidR="00563E89" w:rsidRPr="000F5A34" w:rsidRDefault="00563E89" w:rsidP="00563E89">
      <w:pPr>
        <w:widowControl/>
        <w:autoSpaceDE/>
        <w:autoSpaceDN/>
        <w:spacing w:line="312" w:lineRule="auto"/>
        <w:jc w:val="both"/>
        <w:rPr>
          <w:rFonts w:ascii="Arial Narrow" w:hAnsi="Arial Narrow" w:cs="Times New Roman"/>
          <w:spacing w:val="10"/>
          <w:szCs w:val="20"/>
        </w:rPr>
      </w:pPr>
    </w:p>
    <w:p w14:paraId="58008BBF"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b/>
          <w:bCs/>
          <w:spacing w:val="10"/>
          <w:szCs w:val="20"/>
        </w:rPr>
      </w:pPr>
      <w:r w:rsidRPr="000F5A34">
        <w:rPr>
          <w:rFonts w:ascii="Arial Narrow" w:hAnsi="Arial Narrow" w:cs="Times New Roman"/>
          <w:spacing w:val="10"/>
          <w:szCs w:val="20"/>
        </w:rPr>
        <w:t xml:space="preserve">How well do you think Flexi-Wage Expansion supports Pacific Prosperity (MSD’s Pacific Strategy and Action Plan)? Why/why not?  </w:t>
      </w:r>
      <w:r w:rsidRPr="000F5A34">
        <w:rPr>
          <w:rFonts w:ascii="Arial Narrow" w:hAnsi="Arial Narrow" w:cs="Times New Roman"/>
          <w:i/>
          <w:iCs/>
          <w:spacing w:val="10"/>
          <w:szCs w:val="20"/>
        </w:rPr>
        <w:t>Probe:</w:t>
      </w:r>
      <w:r w:rsidRPr="000F5A34">
        <w:rPr>
          <w:rFonts w:ascii="Arial Narrow" w:hAnsi="Arial Narrow" w:cs="Times New Roman"/>
          <w:spacing w:val="10"/>
          <w:szCs w:val="20"/>
        </w:rPr>
        <w:t xml:space="preserve">  How well does Flexi-Wage Expansion support Pacific Prosperity’s focus of:</w:t>
      </w:r>
    </w:p>
    <w:p w14:paraId="27FE0A0F" w14:textId="6266DCFF" w:rsidR="00563E89" w:rsidRPr="000F5A34" w:rsidRDefault="00563E89" w:rsidP="00A0230B">
      <w:pPr>
        <w:widowControl/>
        <w:numPr>
          <w:ilvl w:val="1"/>
          <w:numId w:val="27"/>
        </w:numPr>
        <w:autoSpaceDE/>
        <w:autoSpaceDN/>
        <w:spacing w:line="312" w:lineRule="auto"/>
        <w:ind w:left="1134"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Ensuring Pacific people have a positive experience every time they engage with MSD (</w:t>
      </w:r>
      <w:r w:rsidR="001F607E" w:rsidRPr="000F5A34">
        <w:rPr>
          <w:rFonts w:ascii="Arial Narrow" w:hAnsi="Arial Narrow" w:cs="Times New Roman"/>
          <w:spacing w:val="10"/>
          <w:szCs w:val="20"/>
        </w:rPr>
        <w:t>i.e.,</w:t>
      </w:r>
      <w:r w:rsidRPr="000F5A34">
        <w:rPr>
          <w:rFonts w:ascii="Arial Narrow" w:hAnsi="Arial Narrow" w:cs="Times New Roman"/>
          <w:spacing w:val="10"/>
          <w:szCs w:val="20"/>
        </w:rPr>
        <w:t xml:space="preserve"> feel respected, heard, safe, welcomed and empowered)</w:t>
      </w:r>
    </w:p>
    <w:p w14:paraId="57D4BBF6" w14:textId="318B60E4" w:rsidR="00563E89" w:rsidRPr="000F5A34" w:rsidRDefault="00563E89" w:rsidP="00A0230B">
      <w:pPr>
        <w:widowControl/>
        <w:numPr>
          <w:ilvl w:val="1"/>
          <w:numId w:val="27"/>
        </w:numPr>
        <w:autoSpaceDE/>
        <w:autoSpaceDN/>
        <w:spacing w:line="312" w:lineRule="auto"/>
        <w:ind w:left="1134"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Ensuring Pacific people are involved in decisions, </w:t>
      </w:r>
      <w:proofErr w:type="gramStart"/>
      <w:r w:rsidRPr="000F5A34">
        <w:rPr>
          <w:rFonts w:ascii="Arial Narrow" w:hAnsi="Arial Narrow" w:cs="Times New Roman"/>
          <w:spacing w:val="10"/>
          <w:szCs w:val="20"/>
        </w:rPr>
        <w:t>design</w:t>
      </w:r>
      <w:proofErr w:type="gramEnd"/>
      <w:r w:rsidRPr="000F5A34">
        <w:rPr>
          <w:rFonts w:ascii="Arial Narrow" w:hAnsi="Arial Narrow" w:cs="Times New Roman"/>
          <w:spacing w:val="10"/>
          <w:szCs w:val="20"/>
        </w:rPr>
        <w:t xml:space="preserve"> and delivery of services to support </w:t>
      </w:r>
      <w:r w:rsidR="001F607E" w:rsidRPr="000F5A34">
        <w:rPr>
          <w:rFonts w:ascii="Arial Narrow" w:hAnsi="Arial Narrow" w:cs="Times New Roman"/>
          <w:spacing w:val="10"/>
          <w:szCs w:val="20"/>
        </w:rPr>
        <w:t>them.</w:t>
      </w:r>
    </w:p>
    <w:p w14:paraId="173BB665" w14:textId="0CE7C852" w:rsidR="00563E89" w:rsidRPr="000F5A34" w:rsidRDefault="00563E89" w:rsidP="00A0230B">
      <w:pPr>
        <w:widowControl/>
        <w:numPr>
          <w:ilvl w:val="1"/>
          <w:numId w:val="27"/>
        </w:numPr>
        <w:autoSpaceDE/>
        <w:autoSpaceDN/>
        <w:spacing w:line="312" w:lineRule="auto"/>
        <w:ind w:left="1134"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Building long term relationships to help Pacific peoples achieve prosperity and </w:t>
      </w:r>
      <w:r w:rsidR="001F607E" w:rsidRPr="000F5A34">
        <w:rPr>
          <w:rFonts w:ascii="Arial Narrow" w:hAnsi="Arial Narrow" w:cs="Times New Roman"/>
          <w:spacing w:val="10"/>
          <w:szCs w:val="20"/>
        </w:rPr>
        <w:t>self-sufficiency.</w:t>
      </w:r>
    </w:p>
    <w:p w14:paraId="68D0F4FD" w14:textId="77777777" w:rsidR="00563E89" w:rsidRPr="000F5A34" w:rsidRDefault="00563E89" w:rsidP="00563E89">
      <w:pPr>
        <w:widowControl/>
        <w:autoSpaceDE/>
        <w:autoSpaceDN/>
        <w:spacing w:line="312" w:lineRule="auto"/>
        <w:ind w:left="720"/>
        <w:contextualSpacing/>
        <w:rPr>
          <w:rFonts w:ascii="Arial Narrow" w:hAnsi="Arial Narrow" w:cs="Times New Roman"/>
          <w:spacing w:val="10"/>
          <w:szCs w:val="20"/>
        </w:rPr>
      </w:pPr>
    </w:p>
    <w:p w14:paraId="335385DF"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works well and not so well in terms of the Flexi-Wage SE subsidy for </w:t>
      </w:r>
      <w:r w:rsidRPr="000F5A34">
        <w:rPr>
          <w:rFonts w:ascii="Arial Narrow" w:eastAsia="Times New Roman" w:hAnsi="Arial Narrow" w:cs="Times New Roman"/>
          <w:spacing w:val="10"/>
          <w:kern w:val="24"/>
          <w:lang w:eastAsia="en-NZ"/>
        </w:rPr>
        <w:t xml:space="preserve">Māori and Pacific businesses?  </w:t>
      </w:r>
      <w:r w:rsidRPr="000F5A34">
        <w:rPr>
          <w:rFonts w:ascii="Arial Narrow" w:eastAsia="Times New Roman" w:hAnsi="Arial Narrow" w:cs="Times New Roman"/>
          <w:i/>
          <w:iCs/>
          <w:spacing w:val="10"/>
          <w:kern w:val="24"/>
          <w:lang w:eastAsia="en-NZ"/>
        </w:rPr>
        <w:t xml:space="preserve">Probe:  </w:t>
      </w:r>
    </w:p>
    <w:p w14:paraId="26438E6F" w14:textId="77777777" w:rsidR="00563E89" w:rsidRPr="000F5A34" w:rsidRDefault="00563E89" w:rsidP="00A0230B">
      <w:pPr>
        <w:widowControl/>
        <w:numPr>
          <w:ilvl w:val="1"/>
          <w:numId w:val="27"/>
        </w:numPr>
        <w:autoSpaceDE/>
        <w:autoSpaceDN/>
        <w:spacing w:line="312" w:lineRule="auto"/>
        <w:ind w:left="1134" w:hanging="567"/>
        <w:jc w:val="both"/>
        <w:rPr>
          <w:rFonts w:ascii="Arial Narrow" w:eastAsia="Times New Roman" w:hAnsi="Arial Narrow" w:cs="Segoe UI"/>
          <w:spacing w:val="10"/>
          <w:lang w:eastAsia="en-NZ"/>
        </w:rPr>
      </w:pPr>
      <w:r w:rsidRPr="000F5A34">
        <w:rPr>
          <w:rFonts w:ascii="Arial Narrow" w:eastAsia="Times New Roman" w:hAnsi="Arial Narrow" w:cs="Segoe UI"/>
          <w:spacing w:val="10"/>
          <w:lang w:eastAsia="en-NZ"/>
        </w:rPr>
        <w:t xml:space="preserve">How well/not so well does the Flexi-Wage SE subsidy meet the needs of </w:t>
      </w:r>
      <w:r w:rsidRPr="000F5A34">
        <w:rPr>
          <w:rFonts w:ascii="Arial Narrow" w:eastAsia="Times New Roman" w:hAnsi="Arial Narrow" w:cs="Times New Roman"/>
          <w:spacing w:val="10"/>
          <w:kern w:val="24"/>
          <w:sz w:val="24"/>
          <w:szCs w:val="24"/>
          <w:lang w:eastAsia="en-NZ"/>
        </w:rPr>
        <w:t>Māori and Pacific businesses/employers?</w:t>
      </w:r>
    </w:p>
    <w:p w14:paraId="08BC0AAD" w14:textId="77777777" w:rsidR="00563E89" w:rsidRPr="000F5A34" w:rsidRDefault="00563E89" w:rsidP="00A0230B">
      <w:pPr>
        <w:widowControl/>
        <w:numPr>
          <w:ilvl w:val="1"/>
          <w:numId w:val="27"/>
        </w:numPr>
        <w:autoSpaceDE/>
        <w:autoSpaceDN/>
        <w:spacing w:line="312" w:lineRule="auto"/>
        <w:ind w:left="1134" w:hanging="567"/>
        <w:jc w:val="both"/>
        <w:rPr>
          <w:rFonts w:ascii="Arial Narrow" w:eastAsia="Times New Roman" w:hAnsi="Arial Narrow" w:cs="Segoe UI"/>
          <w:spacing w:val="10"/>
          <w:lang w:eastAsia="en-NZ"/>
        </w:rPr>
      </w:pPr>
      <w:r w:rsidRPr="000F5A34">
        <w:rPr>
          <w:rFonts w:ascii="Arial Narrow" w:eastAsia="Times New Roman" w:hAnsi="Arial Narrow" w:cs="Segoe UI"/>
          <w:spacing w:val="10"/>
          <w:lang w:eastAsia="en-NZ"/>
        </w:rPr>
        <w:t>Are there any particular supports that Māori and Pacific businesses/employers have received/need?  Might need?</w:t>
      </w:r>
    </w:p>
    <w:p w14:paraId="30F233DD" w14:textId="77777777" w:rsidR="00563E89" w:rsidRPr="000F5A34" w:rsidRDefault="00563E89" w:rsidP="00A0230B">
      <w:pPr>
        <w:widowControl/>
        <w:numPr>
          <w:ilvl w:val="0"/>
          <w:numId w:val="32"/>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What impact have the changes to the Flexi-Wage SE process (the creation of a framework) had? How could this be improved?</w:t>
      </w:r>
    </w:p>
    <w:p w14:paraId="56BC74C8" w14:textId="77777777" w:rsidR="00563E89" w:rsidRPr="000F5A34" w:rsidRDefault="00563E89" w:rsidP="00563E89">
      <w:pPr>
        <w:widowControl/>
        <w:autoSpaceDE/>
        <w:autoSpaceDN/>
        <w:spacing w:line="312" w:lineRule="auto"/>
        <w:jc w:val="both"/>
        <w:rPr>
          <w:rFonts w:ascii="Arial Narrow" w:hAnsi="Arial Narrow" w:cs="Times New Roman"/>
          <w:b/>
          <w:bCs/>
          <w:spacing w:val="10"/>
          <w:szCs w:val="20"/>
        </w:rPr>
      </w:pPr>
    </w:p>
    <w:p w14:paraId="16D91226" w14:textId="77777777" w:rsidR="00563E89" w:rsidRPr="000F5A34" w:rsidRDefault="00563E89" w:rsidP="00563E89">
      <w:pPr>
        <w:widowControl/>
        <w:autoSpaceDE/>
        <w:autoSpaceDN/>
        <w:spacing w:line="312" w:lineRule="auto"/>
        <w:jc w:val="both"/>
        <w:rPr>
          <w:rFonts w:ascii="Arial Narrow" w:hAnsi="Arial Narrow" w:cs="Times New Roman"/>
          <w:spacing w:val="10"/>
          <w:szCs w:val="20"/>
          <w:u w:val="single"/>
        </w:rPr>
      </w:pPr>
      <w:r w:rsidRPr="000F5A34">
        <w:rPr>
          <w:rFonts w:ascii="Arial Narrow" w:hAnsi="Arial Narrow" w:cs="Times New Roman"/>
          <w:spacing w:val="10"/>
          <w:szCs w:val="20"/>
          <w:u w:val="single"/>
        </w:rPr>
        <w:t>For employment support co-ordinators:</w:t>
      </w:r>
    </w:p>
    <w:p w14:paraId="2099E817"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 you think Flexi-Wage Expansion supports those with disabilities?</w:t>
      </w:r>
    </w:p>
    <w:p w14:paraId="4B697B3E"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does Flexi-Wage Expansion and (and particularly) Flexi-Wage SE support those with disabilities to realise their potential and allow them to self-determine their own futures?</w:t>
      </w:r>
    </w:p>
    <w:p w14:paraId="28A9DEE7" w14:textId="77777777" w:rsidR="00563E89" w:rsidRPr="000F5A34" w:rsidRDefault="00563E89" w:rsidP="00A0230B">
      <w:pPr>
        <w:widowControl/>
        <w:numPr>
          <w:ilvl w:val="0"/>
          <w:numId w:val="27"/>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How well does Flexi-Wage Expansion and Flexi-Wage SE support those with disabilities into sustainable employment, and support quality standards of living?</w:t>
      </w:r>
    </w:p>
    <w:p w14:paraId="17D9148B" w14:textId="77777777" w:rsidR="00563E89" w:rsidRPr="000F5A34" w:rsidRDefault="00563E89" w:rsidP="00563E89">
      <w:pPr>
        <w:widowControl/>
        <w:autoSpaceDE/>
        <w:autoSpaceDN/>
        <w:spacing w:line="312" w:lineRule="auto"/>
        <w:jc w:val="both"/>
        <w:rPr>
          <w:rFonts w:ascii="Arial Narrow" w:hAnsi="Arial Narrow" w:cs="Times New Roman"/>
          <w:b/>
          <w:bCs/>
          <w:spacing w:val="10"/>
          <w:szCs w:val="20"/>
        </w:rPr>
      </w:pPr>
    </w:p>
    <w:p w14:paraId="7DF5DD0D" w14:textId="77777777" w:rsidR="00563E89" w:rsidRPr="000F5A34" w:rsidRDefault="00563E89" w:rsidP="00A0230B">
      <w:pPr>
        <w:widowControl/>
        <w:numPr>
          <w:ilvl w:val="0"/>
          <w:numId w:val="34"/>
        </w:numPr>
        <w:shd w:val="clear" w:color="auto" w:fill="D9D9D9"/>
        <w:autoSpaceDE/>
        <w:autoSpaceDN/>
        <w:spacing w:line="312" w:lineRule="auto"/>
        <w:ind w:left="567" w:hanging="643"/>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Improvements</w:t>
      </w:r>
    </w:p>
    <w:p w14:paraId="5C2E43A4" w14:textId="77777777" w:rsidR="00563E89" w:rsidRPr="000F5A34"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How do you feel about the continuation of Flexi-Wage Expansion (and increased Flexi-Wage funding) to include people disadvantaged in the labour market?  </w:t>
      </w:r>
      <w:r w:rsidRPr="000F5A34">
        <w:rPr>
          <w:rFonts w:ascii="Arial Narrow" w:hAnsi="Arial Narrow" w:cs="Times New Roman"/>
          <w:i/>
          <w:iCs/>
          <w:spacing w:val="10"/>
          <w:szCs w:val="20"/>
        </w:rPr>
        <w:t>If not clear:</w:t>
      </w:r>
      <w:r w:rsidRPr="000F5A34">
        <w:rPr>
          <w:rFonts w:ascii="Arial Narrow" w:hAnsi="Arial Narrow" w:cs="Times New Roman"/>
          <w:spacing w:val="10"/>
          <w:szCs w:val="20"/>
        </w:rPr>
        <w:t xml:space="preserve">  Do you support its continuation?</w:t>
      </w:r>
    </w:p>
    <w:p w14:paraId="75E5D799" w14:textId="77777777" w:rsidR="00563E89" w:rsidRPr="000F5A34" w:rsidRDefault="00563E89" w:rsidP="00563E89">
      <w:pPr>
        <w:widowControl/>
        <w:autoSpaceDE/>
        <w:autoSpaceDN/>
        <w:spacing w:line="312" w:lineRule="auto"/>
        <w:contextualSpacing/>
        <w:jc w:val="both"/>
        <w:rPr>
          <w:rFonts w:ascii="Arial Narrow" w:hAnsi="Arial Narrow" w:cs="Times New Roman"/>
          <w:spacing w:val="10"/>
          <w:szCs w:val="20"/>
        </w:rPr>
      </w:pPr>
    </w:p>
    <w:p w14:paraId="0D8CED70" w14:textId="77777777" w:rsidR="00563E89" w:rsidRPr="000F5A34"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 xml:space="preserve">Apart from what has already been discussed, are there any other ways in which the implementation of Flexi-Wage Expansion </w:t>
      </w:r>
      <w:r>
        <w:rPr>
          <w:rFonts w:ascii="Arial Narrow" w:hAnsi="Arial Narrow" w:cs="Times New Roman"/>
          <w:spacing w:val="10"/>
          <w:szCs w:val="20"/>
        </w:rPr>
        <w:t>could</w:t>
      </w:r>
      <w:r w:rsidRPr="000F5A34">
        <w:rPr>
          <w:rFonts w:ascii="Arial Narrow" w:hAnsi="Arial Narrow" w:cs="Times New Roman"/>
          <w:spacing w:val="10"/>
          <w:szCs w:val="20"/>
        </w:rPr>
        <w:t xml:space="preserve"> be improved?</w:t>
      </w:r>
    </w:p>
    <w:p w14:paraId="727DA80B" w14:textId="77777777" w:rsidR="00563E89" w:rsidRPr="000F5A34"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Apart from what has already been discussed, are there any other ways in which the implementation of Flexi-Wage SE could be improved?</w:t>
      </w:r>
    </w:p>
    <w:p w14:paraId="59A49D57" w14:textId="77777777" w:rsidR="00563E89" w:rsidRPr="000F5A34"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i/>
          <w:iCs/>
          <w:spacing w:val="10"/>
          <w:szCs w:val="20"/>
        </w:rPr>
        <w:t>For each improvement:</w:t>
      </w:r>
      <w:r w:rsidRPr="000F5A34">
        <w:rPr>
          <w:rFonts w:ascii="Arial Narrow" w:hAnsi="Arial Narrow" w:cs="Times New Roman"/>
          <w:spacing w:val="10"/>
          <w:szCs w:val="20"/>
        </w:rPr>
        <w:t xml:space="preserve">  What difference would </w:t>
      </w:r>
      <w:r w:rsidRPr="000F5A34">
        <w:rPr>
          <w:rFonts w:ascii="Arial Narrow" w:hAnsi="Arial Narrow" w:cs="Times New Roman"/>
          <w:i/>
          <w:iCs/>
          <w:spacing w:val="10"/>
          <w:szCs w:val="20"/>
        </w:rPr>
        <w:t>[insert improvement]</w:t>
      </w:r>
      <w:r w:rsidRPr="000F5A34">
        <w:rPr>
          <w:rFonts w:ascii="Arial Narrow" w:hAnsi="Arial Narrow" w:cs="Times New Roman"/>
          <w:spacing w:val="10"/>
          <w:szCs w:val="20"/>
        </w:rPr>
        <w:t xml:space="preserve"> have made?</w:t>
      </w:r>
    </w:p>
    <w:p w14:paraId="1B34E973" w14:textId="77777777" w:rsidR="00563E89" w:rsidRPr="000F5A34" w:rsidRDefault="00563E89" w:rsidP="00563E89">
      <w:pPr>
        <w:widowControl/>
        <w:autoSpaceDE/>
        <w:autoSpaceDN/>
        <w:spacing w:line="312" w:lineRule="auto"/>
        <w:rPr>
          <w:rFonts w:ascii="Arial Narrow" w:hAnsi="Arial Narrow"/>
          <w:spacing w:val="10"/>
        </w:rPr>
      </w:pPr>
    </w:p>
    <w:p w14:paraId="57ECA842" w14:textId="77777777" w:rsidR="00563E89" w:rsidRPr="000F5A34" w:rsidRDefault="00563E89" w:rsidP="00A0230B">
      <w:pPr>
        <w:widowControl/>
        <w:numPr>
          <w:ilvl w:val="0"/>
          <w:numId w:val="34"/>
        </w:numPr>
        <w:shd w:val="clear" w:color="auto" w:fill="D9D9D9"/>
        <w:autoSpaceDE/>
        <w:autoSpaceDN/>
        <w:spacing w:line="312" w:lineRule="auto"/>
        <w:ind w:left="567" w:hanging="567"/>
        <w:contextualSpacing/>
        <w:jc w:val="both"/>
        <w:rPr>
          <w:rFonts w:ascii="Arial Narrow" w:hAnsi="Arial Narrow" w:cs="Times New Roman"/>
          <w:b/>
          <w:color w:val="000000"/>
          <w:spacing w:val="10"/>
          <w:sz w:val="24"/>
          <w:szCs w:val="24"/>
        </w:rPr>
      </w:pPr>
      <w:r w:rsidRPr="000F5A34">
        <w:rPr>
          <w:rFonts w:ascii="Arial Narrow" w:hAnsi="Arial Narrow" w:cs="Times New Roman"/>
          <w:b/>
          <w:color w:val="000000"/>
          <w:spacing w:val="10"/>
          <w:sz w:val="24"/>
          <w:szCs w:val="24"/>
        </w:rPr>
        <w:t>Final Comments</w:t>
      </w:r>
    </w:p>
    <w:p w14:paraId="2CFFD0C2" w14:textId="77777777" w:rsidR="00563E89" w:rsidRPr="000F5A34" w:rsidRDefault="00563E89" w:rsidP="00563E89">
      <w:pPr>
        <w:widowControl/>
        <w:autoSpaceDE/>
        <w:autoSpaceDN/>
        <w:spacing w:line="312" w:lineRule="auto"/>
        <w:jc w:val="both"/>
        <w:rPr>
          <w:rFonts w:ascii="Arial Narrow" w:hAnsi="Arial Narrow"/>
          <w:i/>
          <w:iCs/>
          <w:spacing w:val="10"/>
        </w:rPr>
      </w:pPr>
      <w:r w:rsidRPr="000F5A34">
        <w:rPr>
          <w:rFonts w:ascii="Arial Narrow" w:hAnsi="Arial Narrow"/>
          <w:i/>
          <w:iCs/>
          <w:spacing w:val="10"/>
        </w:rPr>
        <w:t>If not already discussed, ask:</w:t>
      </w:r>
    </w:p>
    <w:p w14:paraId="6CF861B7" w14:textId="0554063F" w:rsidR="00563E89" w:rsidRPr="000F5A34"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i/>
          <w:iCs/>
          <w:spacing w:val="10"/>
          <w:szCs w:val="20"/>
        </w:rPr>
      </w:pPr>
      <w:r w:rsidRPr="000F5A34">
        <w:rPr>
          <w:rFonts w:ascii="Arial Narrow" w:hAnsi="Arial Narrow" w:cs="Times New Roman"/>
          <w:spacing w:val="10"/>
          <w:szCs w:val="20"/>
        </w:rPr>
        <w:t xml:space="preserve">What, if any, impact have the recent weather events had Flexi-Wage Expansion and Flexi-Wage SE?  </w:t>
      </w:r>
      <w:r w:rsidRPr="000F5A34">
        <w:rPr>
          <w:rFonts w:ascii="Arial Narrow" w:hAnsi="Arial Narrow" w:cs="Times New Roman"/>
          <w:i/>
          <w:iCs/>
          <w:spacing w:val="10"/>
          <w:szCs w:val="20"/>
        </w:rPr>
        <w:t xml:space="preserve">Probe staff availability, communications, impacts on processing times and payments, greater/lesser need for Flexi-Wage Expansion, difficulties accessing employers </w:t>
      </w:r>
      <w:r w:rsidR="001F607E" w:rsidRPr="000F5A34">
        <w:rPr>
          <w:rFonts w:ascii="Arial Narrow" w:hAnsi="Arial Narrow" w:cs="Times New Roman"/>
          <w:i/>
          <w:iCs/>
          <w:spacing w:val="10"/>
          <w:szCs w:val="20"/>
        </w:rPr>
        <w:t>etc.</w:t>
      </w:r>
    </w:p>
    <w:p w14:paraId="0FC98F03" w14:textId="77777777" w:rsidR="00563E89" w:rsidRPr="000F5A34" w:rsidRDefault="00563E89" w:rsidP="00563E89">
      <w:pPr>
        <w:widowControl/>
        <w:autoSpaceDE/>
        <w:autoSpaceDN/>
        <w:spacing w:line="312" w:lineRule="auto"/>
        <w:jc w:val="both"/>
        <w:rPr>
          <w:rFonts w:ascii="Arial Narrow" w:hAnsi="Arial Narrow" w:cs="Times New Roman"/>
          <w:i/>
          <w:iCs/>
          <w:spacing w:val="10"/>
          <w:szCs w:val="20"/>
        </w:rPr>
      </w:pPr>
    </w:p>
    <w:p w14:paraId="42801E5C" w14:textId="77777777" w:rsidR="00563E89" w:rsidRPr="000F5A34"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Is there anything else not already covered that would be useful for us to know about Flexi-Wage Expansion or Flexi-Wage SE?</w:t>
      </w:r>
    </w:p>
    <w:p w14:paraId="48199912" w14:textId="77777777" w:rsidR="00563E89" w:rsidRPr="000F5A34" w:rsidRDefault="00563E89" w:rsidP="00A0230B">
      <w:pPr>
        <w:widowControl/>
        <w:numPr>
          <w:ilvl w:val="0"/>
          <w:numId w:val="24"/>
        </w:numPr>
        <w:autoSpaceDE/>
        <w:autoSpaceDN/>
        <w:spacing w:line="312" w:lineRule="auto"/>
        <w:ind w:left="567" w:hanging="567"/>
        <w:contextualSpacing/>
        <w:jc w:val="both"/>
        <w:rPr>
          <w:rFonts w:ascii="Arial Narrow" w:hAnsi="Arial Narrow" w:cs="Times New Roman"/>
          <w:spacing w:val="10"/>
          <w:szCs w:val="20"/>
        </w:rPr>
      </w:pPr>
      <w:r w:rsidRPr="000F5A34">
        <w:rPr>
          <w:rFonts w:ascii="Arial Narrow" w:hAnsi="Arial Narrow" w:cs="Times New Roman"/>
          <w:spacing w:val="10"/>
          <w:szCs w:val="20"/>
        </w:rPr>
        <w:t>Participant-initiated comments</w:t>
      </w:r>
    </w:p>
    <w:p w14:paraId="191225BA" w14:textId="77777777" w:rsidR="00563E89" w:rsidRPr="000F5A34" w:rsidRDefault="00563E89" w:rsidP="00563E89">
      <w:pPr>
        <w:widowControl/>
        <w:autoSpaceDE/>
        <w:autoSpaceDN/>
        <w:spacing w:line="312" w:lineRule="auto"/>
        <w:contextualSpacing/>
        <w:jc w:val="both"/>
        <w:rPr>
          <w:rFonts w:ascii="Arial Narrow" w:hAnsi="Arial Narrow"/>
          <w:spacing w:val="10"/>
        </w:rPr>
      </w:pPr>
    </w:p>
    <w:p w14:paraId="683E1068" w14:textId="77777777" w:rsidR="00563E89" w:rsidRPr="000F5A34" w:rsidRDefault="00563E89" w:rsidP="00563E89">
      <w:pPr>
        <w:widowControl/>
        <w:autoSpaceDE/>
        <w:autoSpaceDN/>
        <w:spacing w:line="312" w:lineRule="auto"/>
        <w:contextualSpacing/>
        <w:jc w:val="both"/>
        <w:rPr>
          <w:rFonts w:cs="Times New Roman"/>
        </w:rPr>
      </w:pPr>
      <w:r w:rsidRPr="000F5A34">
        <w:rPr>
          <w:rFonts w:ascii="Arial Narrow" w:hAnsi="Arial Narrow"/>
          <w:spacing w:val="10"/>
        </w:rPr>
        <w:t>Thank and close.</w:t>
      </w:r>
    </w:p>
    <w:p w14:paraId="30085CB2" w14:textId="77777777" w:rsidR="00563E89" w:rsidRDefault="00563E89" w:rsidP="00563E89">
      <w:pPr>
        <w:pStyle w:val="Normal0"/>
        <w:spacing w:line="312" w:lineRule="auto"/>
      </w:pPr>
    </w:p>
    <w:bookmarkEnd w:id="135"/>
    <w:bookmarkEnd w:id="149"/>
    <w:p w14:paraId="53E80173" w14:textId="77777777" w:rsidR="00E50BA2" w:rsidRPr="00A51F3F" w:rsidRDefault="00E50BA2" w:rsidP="005C5997">
      <w:pPr>
        <w:spacing w:line="312" w:lineRule="auto"/>
        <w:jc w:val="both"/>
        <w:rPr>
          <w:rFonts w:ascii="Arial Narrow" w:eastAsiaTheme="minorEastAsia" w:hAnsi="Arial Narrow"/>
          <w:spacing w:val="10"/>
          <w:kern w:val="24"/>
          <w:highlight w:val="yellow"/>
          <w:lang w:eastAsia="en-NZ"/>
        </w:rPr>
      </w:pPr>
    </w:p>
    <w:p w14:paraId="5F05FE8F" w14:textId="77777777" w:rsidR="000A4C03" w:rsidRPr="00A51F3F" w:rsidRDefault="000A4C03" w:rsidP="00F66C45">
      <w:pPr>
        <w:pStyle w:val="Normal0"/>
        <w:rPr>
          <w:highlight w:val="yellow"/>
        </w:rPr>
      </w:pPr>
    </w:p>
    <w:sectPr w:rsidR="000A4C03" w:rsidRPr="00A51F3F" w:rsidSect="00403AC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21CE3" w14:textId="77777777" w:rsidR="004C42B2" w:rsidRDefault="004C42B2">
      <w:r>
        <w:separator/>
      </w:r>
    </w:p>
  </w:endnote>
  <w:endnote w:type="continuationSeparator" w:id="0">
    <w:p w14:paraId="2DB8BA41" w14:textId="77777777" w:rsidR="004C42B2" w:rsidRDefault="004C42B2">
      <w:r>
        <w:continuationSeparator/>
      </w:r>
    </w:p>
  </w:endnote>
  <w:endnote w:type="continuationNotice" w:id="1">
    <w:p w14:paraId="57057C3F" w14:textId="77777777" w:rsidR="004C42B2" w:rsidRDefault="004C4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101797"/>
      <w:docPartObj>
        <w:docPartGallery w:val="Page Numbers (Bottom of Page)"/>
        <w:docPartUnique/>
      </w:docPartObj>
    </w:sdtPr>
    <w:sdtEndPr>
      <w:rPr>
        <w:noProof/>
      </w:rPr>
    </w:sdtEndPr>
    <w:sdtContent>
      <w:p w14:paraId="4A620E71" w14:textId="77777777" w:rsidR="009F5AB3" w:rsidRDefault="009F5A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D0DC45" w14:textId="77777777" w:rsidR="009F5AB3" w:rsidRDefault="009F5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5C5AC" w14:textId="77777777" w:rsidR="004C42B2" w:rsidRDefault="004C42B2">
      <w:r>
        <w:separator/>
      </w:r>
    </w:p>
  </w:footnote>
  <w:footnote w:type="continuationSeparator" w:id="0">
    <w:p w14:paraId="1FD7396F" w14:textId="77777777" w:rsidR="004C42B2" w:rsidRDefault="004C42B2">
      <w:r>
        <w:continuationSeparator/>
      </w:r>
    </w:p>
  </w:footnote>
  <w:footnote w:type="continuationNotice" w:id="1">
    <w:p w14:paraId="3D7655A4" w14:textId="77777777" w:rsidR="004C42B2" w:rsidRDefault="004C42B2"/>
  </w:footnote>
  <w:footnote w:id="2">
    <w:p w14:paraId="4BA66F91" w14:textId="0837994B" w:rsidR="00A34544" w:rsidRPr="008349E0" w:rsidRDefault="00A34544">
      <w:pPr>
        <w:pStyle w:val="FootnoteText"/>
        <w:rPr>
          <w:rFonts w:ascii="Arial Narrow" w:hAnsi="Arial Narrow"/>
        </w:rPr>
      </w:pPr>
      <w:r w:rsidRPr="008349E0">
        <w:rPr>
          <w:rStyle w:val="FootnoteReference"/>
          <w:rFonts w:ascii="Arial Narrow" w:hAnsi="Arial Narrow"/>
        </w:rPr>
        <w:footnoteRef/>
      </w:r>
      <w:r w:rsidRPr="008349E0">
        <w:rPr>
          <w:rFonts w:ascii="Arial Narrow" w:hAnsi="Arial Narrow"/>
        </w:rPr>
        <w:t xml:space="preserve"> </w:t>
      </w:r>
      <w:r w:rsidR="008473BF">
        <w:rPr>
          <w:rFonts w:ascii="Arial Narrow" w:hAnsi="Arial Narrow"/>
        </w:rPr>
        <w:t>The term ‘a</w:t>
      </w:r>
      <w:r w:rsidR="00370A9D">
        <w:rPr>
          <w:rFonts w:ascii="Arial Narrow" w:hAnsi="Arial Narrow"/>
        </w:rPr>
        <w:t xml:space="preserve">t risk of </w:t>
      </w:r>
      <w:r w:rsidR="008473BF">
        <w:rPr>
          <w:rFonts w:ascii="Arial Narrow" w:hAnsi="Arial Narrow"/>
        </w:rPr>
        <w:t>long-term</w:t>
      </w:r>
      <w:r w:rsidR="00370A9D">
        <w:rPr>
          <w:rFonts w:ascii="Arial Narrow" w:hAnsi="Arial Narrow"/>
        </w:rPr>
        <w:t xml:space="preserve"> benefit receipt</w:t>
      </w:r>
      <w:r w:rsidR="008473BF">
        <w:rPr>
          <w:rFonts w:ascii="Arial Narrow" w:hAnsi="Arial Narrow"/>
        </w:rPr>
        <w:t>’</w:t>
      </w:r>
      <w:r w:rsidR="00370A9D">
        <w:rPr>
          <w:rFonts w:ascii="Arial Narrow" w:hAnsi="Arial Narrow"/>
        </w:rPr>
        <w:t xml:space="preserve"> </w:t>
      </w:r>
      <w:r w:rsidR="00C67976" w:rsidRPr="008349E0">
        <w:rPr>
          <w:rFonts w:ascii="Arial Narrow" w:hAnsi="Arial Narrow"/>
        </w:rPr>
        <w:t>is defined</w:t>
      </w:r>
      <w:r w:rsidR="008F255B" w:rsidRPr="008349E0">
        <w:rPr>
          <w:rFonts w:ascii="Arial Narrow" w:hAnsi="Arial Narrow"/>
        </w:rPr>
        <w:t xml:space="preserve"> in MSD’s Employment and Work Readiness </w:t>
      </w:r>
      <w:r w:rsidR="00C42236" w:rsidRPr="008349E0">
        <w:rPr>
          <w:rFonts w:ascii="Arial Narrow" w:hAnsi="Arial Narrow"/>
        </w:rPr>
        <w:t xml:space="preserve">Assistance </w:t>
      </w:r>
      <w:r w:rsidR="008F255B" w:rsidRPr="008349E0">
        <w:rPr>
          <w:rFonts w:ascii="Arial Narrow" w:hAnsi="Arial Narrow"/>
        </w:rPr>
        <w:t xml:space="preserve">Programme (EWRAP) as </w:t>
      </w:r>
      <w:r w:rsidR="00290B37" w:rsidRPr="008349E0">
        <w:rPr>
          <w:rFonts w:ascii="Arial Narrow" w:hAnsi="Arial Narrow"/>
        </w:rPr>
        <w:t>“the risk that the person will receive or continue to receive a m</w:t>
      </w:r>
      <w:r w:rsidR="00696F8D" w:rsidRPr="008349E0">
        <w:rPr>
          <w:rFonts w:ascii="Arial Narrow" w:hAnsi="Arial Narrow"/>
        </w:rPr>
        <w:t>ain</w:t>
      </w:r>
      <w:r w:rsidR="00290B37" w:rsidRPr="008349E0">
        <w:rPr>
          <w:rFonts w:ascii="Arial Narrow" w:hAnsi="Arial Narrow"/>
        </w:rPr>
        <w:t xml:space="preserve"> benefit under the Act for an indefinite period.”</w:t>
      </w:r>
      <w:r w:rsidR="001E4C9A" w:rsidRPr="008349E0">
        <w:rPr>
          <w:rFonts w:ascii="Arial Narrow" w:hAnsi="Arial Narrow"/>
        </w:rPr>
        <w:t xml:space="preserve"> </w:t>
      </w:r>
      <w:r w:rsidR="002629C4" w:rsidRPr="008349E0">
        <w:rPr>
          <w:rFonts w:ascii="Arial Narrow" w:hAnsi="Arial Narrow"/>
        </w:rPr>
        <w:t>Policy settings for the Flexi-Wage Self-Employment expansion</w:t>
      </w:r>
      <w:r w:rsidR="002E3174">
        <w:rPr>
          <w:rFonts w:ascii="Arial Narrow" w:hAnsi="Arial Narrow"/>
        </w:rPr>
        <w:t xml:space="preserve"> (21)</w:t>
      </w:r>
      <w:r w:rsidR="00B25796">
        <w:rPr>
          <w:rFonts w:ascii="Arial Narrow" w:hAnsi="Arial Narrow"/>
        </w:rPr>
        <w:t xml:space="preserve"> p6</w:t>
      </w:r>
      <w:r w:rsidR="00E602CB" w:rsidRPr="008349E0">
        <w:rPr>
          <w:rFonts w:ascii="Arial Narrow" w:hAnsi="Arial Narrow"/>
        </w:rPr>
        <w:t xml:space="preserve">. </w:t>
      </w:r>
      <w:r w:rsidR="00F15FDE">
        <w:rPr>
          <w:rFonts w:ascii="Arial Narrow" w:hAnsi="Arial Narrow"/>
        </w:rPr>
        <w:t>MSD Report to the Minister</w:t>
      </w:r>
      <w:r w:rsidR="00082981">
        <w:rPr>
          <w:rFonts w:ascii="Arial Narrow" w:hAnsi="Arial Narrow"/>
        </w:rPr>
        <w:t>s</w:t>
      </w:r>
      <w:r w:rsidR="00F15FDE">
        <w:rPr>
          <w:rFonts w:ascii="Arial Narrow" w:hAnsi="Arial Narrow"/>
        </w:rPr>
        <w:t xml:space="preserve"> of Finan</w:t>
      </w:r>
      <w:r w:rsidR="00082981">
        <w:rPr>
          <w:rFonts w:ascii="Arial Narrow" w:hAnsi="Arial Narrow"/>
        </w:rPr>
        <w:t>ce and Social Development. January 2021.</w:t>
      </w:r>
    </w:p>
  </w:footnote>
  <w:footnote w:id="3">
    <w:p w14:paraId="10769515" w14:textId="63557604" w:rsidR="00143008" w:rsidRPr="008349E0" w:rsidRDefault="00143008">
      <w:pPr>
        <w:pStyle w:val="FootnoteText"/>
        <w:rPr>
          <w:rFonts w:ascii="Arial Narrow" w:hAnsi="Arial Narrow"/>
        </w:rPr>
      </w:pPr>
      <w:r w:rsidRPr="008349E0">
        <w:rPr>
          <w:rStyle w:val="FootnoteReference"/>
          <w:rFonts w:ascii="Arial Narrow" w:hAnsi="Arial Narrow"/>
        </w:rPr>
        <w:footnoteRef/>
      </w:r>
      <w:r w:rsidRPr="008349E0">
        <w:rPr>
          <w:rFonts w:ascii="Arial Narrow" w:hAnsi="Arial Narrow"/>
        </w:rPr>
        <w:t xml:space="preserve"> </w:t>
      </w:r>
      <w:r w:rsidR="00874EE1">
        <w:rPr>
          <w:rFonts w:ascii="Arial Narrow" w:hAnsi="Arial Narrow"/>
        </w:rPr>
        <w:t>disadvantaged in the labour market</w:t>
      </w:r>
      <w:r w:rsidRPr="008349E0">
        <w:rPr>
          <w:rFonts w:ascii="Arial Narrow" w:hAnsi="Arial Narrow"/>
        </w:rPr>
        <w:t xml:space="preserve"> does not have a de</w:t>
      </w:r>
      <w:r w:rsidR="00C67976" w:rsidRPr="008349E0">
        <w:rPr>
          <w:rFonts w:ascii="Arial Narrow" w:hAnsi="Arial Narrow"/>
        </w:rPr>
        <w:t>f</w:t>
      </w:r>
      <w:r w:rsidRPr="008349E0">
        <w:rPr>
          <w:rFonts w:ascii="Arial Narrow" w:hAnsi="Arial Narrow"/>
        </w:rPr>
        <w:t>inition</w:t>
      </w:r>
      <w:r w:rsidR="00C67976" w:rsidRPr="008349E0">
        <w:rPr>
          <w:rFonts w:ascii="Arial Narrow" w:hAnsi="Arial Narrow"/>
        </w:rPr>
        <w:t xml:space="preserve"> within the EWRAP, although operational guidance is provided to W</w:t>
      </w:r>
      <w:r w:rsidR="000A36AE">
        <w:rPr>
          <w:rFonts w:ascii="Arial Narrow" w:hAnsi="Arial Narrow"/>
        </w:rPr>
        <w:t xml:space="preserve">ork and </w:t>
      </w:r>
      <w:r w:rsidR="00C67976" w:rsidRPr="008349E0">
        <w:rPr>
          <w:rFonts w:ascii="Arial Narrow" w:hAnsi="Arial Narrow"/>
        </w:rPr>
        <w:t>I</w:t>
      </w:r>
      <w:r w:rsidR="000A36AE">
        <w:rPr>
          <w:rFonts w:ascii="Arial Narrow" w:hAnsi="Arial Narrow"/>
        </w:rPr>
        <w:t>ncome</w:t>
      </w:r>
      <w:r w:rsidR="00C67976" w:rsidRPr="008349E0">
        <w:rPr>
          <w:rFonts w:ascii="Arial Narrow" w:hAnsi="Arial Narrow"/>
        </w:rPr>
        <w:t xml:space="preserve"> staff to help determine eligibility. </w:t>
      </w:r>
    </w:p>
  </w:footnote>
  <w:footnote w:id="4">
    <w:p w14:paraId="249D9E8A" w14:textId="31E29A7A" w:rsidR="00095434" w:rsidRPr="00A72B88" w:rsidRDefault="00095434" w:rsidP="00095434">
      <w:pPr>
        <w:pStyle w:val="FootnoteText"/>
        <w:rPr>
          <w:rFonts w:ascii="Arial Narrow" w:hAnsi="Arial Narrow"/>
          <w:lang w:val="en-US"/>
        </w:rPr>
      </w:pPr>
      <w:r w:rsidRPr="00A72B88">
        <w:rPr>
          <w:rStyle w:val="FootnoteReference"/>
          <w:rFonts w:ascii="Arial Narrow" w:hAnsi="Arial Narrow"/>
        </w:rPr>
        <w:footnoteRef/>
      </w:r>
      <w:r w:rsidRPr="00A72B88">
        <w:rPr>
          <w:rFonts w:ascii="Arial Narrow" w:hAnsi="Arial Narrow"/>
        </w:rPr>
        <w:t xml:space="preserve"> </w:t>
      </w:r>
      <w:hyperlink r:id="rId1" w:history="1">
        <w:r w:rsidRPr="00A72B88">
          <w:rPr>
            <w:rFonts w:ascii="Arial Narrow" w:eastAsia="Calibri" w:hAnsi="Arial Narrow" w:cs="Calibri"/>
            <w:color w:val="0000FF"/>
            <w:szCs w:val="20"/>
            <w:u w:val="single"/>
            <w:lang w:eastAsia="en-US"/>
          </w:rPr>
          <w:t>Self-employment start up payment - WI</w:t>
        </w:r>
      </w:hyperlink>
    </w:p>
  </w:footnote>
  <w:footnote w:id="5">
    <w:p w14:paraId="4AB343A6" w14:textId="3CC0F359" w:rsidR="00C50E22" w:rsidRPr="00A72B88" w:rsidRDefault="00C50E22">
      <w:pPr>
        <w:pStyle w:val="FootnoteText"/>
        <w:rPr>
          <w:rFonts w:ascii="Arial Narrow" w:hAnsi="Arial Narrow"/>
          <w:lang w:val="en-US"/>
        </w:rPr>
      </w:pPr>
      <w:r w:rsidRPr="00A72B88">
        <w:rPr>
          <w:rStyle w:val="FootnoteReference"/>
          <w:rFonts w:ascii="Arial Narrow" w:hAnsi="Arial Narrow"/>
        </w:rPr>
        <w:footnoteRef/>
      </w:r>
      <w:r w:rsidRPr="00A72B88">
        <w:rPr>
          <w:rFonts w:ascii="Arial Narrow" w:hAnsi="Arial Narrow"/>
        </w:rPr>
        <w:t xml:space="preserve"> </w:t>
      </w:r>
      <w:hyperlink r:id="rId2" w:history="1">
        <w:r w:rsidRPr="00A72B88">
          <w:rPr>
            <w:rFonts w:ascii="Arial Narrow" w:eastAsia="Calibri" w:hAnsi="Arial Narrow" w:cs="Calibri"/>
            <w:color w:val="0000FF"/>
            <w:szCs w:val="20"/>
            <w:u w:val="single"/>
            <w:lang w:eastAsia="en-US"/>
          </w:rPr>
          <w:t>Business Training and Advice Grant - WI</w:t>
        </w:r>
      </w:hyperlink>
    </w:p>
  </w:footnote>
  <w:footnote w:id="6">
    <w:p w14:paraId="39B626A4" w14:textId="5FB7AC57" w:rsidR="00B63360" w:rsidRPr="00FF37E0" w:rsidRDefault="00B63360" w:rsidP="005B77A0">
      <w:pPr>
        <w:pStyle w:val="FootnoteText"/>
        <w:rPr>
          <w:rFonts w:ascii="Arial Narrow" w:hAnsi="Arial Narrow"/>
          <w:lang w:val="en-US"/>
        </w:rPr>
      </w:pPr>
      <w:r w:rsidRPr="008349E0">
        <w:rPr>
          <w:rStyle w:val="FootnoteReference"/>
          <w:rFonts w:ascii="Arial Narrow" w:hAnsi="Arial Narrow"/>
        </w:rPr>
        <w:footnoteRef/>
      </w:r>
      <w:r w:rsidRPr="008349E0">
        <w:rPr>
          <w:rFonts w:ascii="Arial Narrow" w:hAnsi="Arial Narrow"/>
        </w:rPr>
        <w:t xml:space="preserve"> </w:t>
      </w:r>
      <w:r w:rsidR="005B77A0" w:rsidRPr="008349E0">
        <w:rPr>
          <w:rFonts w:ascii="Arial Narrow" w:hAnsi="Arial Narrow"/>
        </w:rPr>
        <w:t xml:space="preserve">FWSE is one of </w:t>
      </w:r>
      <w:r w:rsidR="005B77A0" w:rsidRPr="008349E0">
        <w:rPr>
          <w:rFonts w:ascii="Arial Narrow" w:hAnsi="Arial Narrow"/>
          <w:lang w:val="en-US"/>
        </w:rPr>
        <w:t>six different Flexi-Wage products used by MSD to support people in a range of different situations to enter and to retain employment.</w:t>
      </w:r>
      <w:r w:rsidR="005B77A0">
        <w:rPr>
          <w:rFonts w:ascii="Arial Narrow" w:hAnsi="Arial Narrow"/>
          <w:lang w:val="en-US"/>
        </w:rPr>
        <w:t xml:space="preserve"> </w:t>
      </w:r>
    </w:p>
  </w:footnote>
  <w:footnote w:id="7">
    <w:p w14:paraId="1400D7FB" w14:textId="1D4FAE78" w:rsidR="001E453F" w:rsidRPr="00CD51E2" w:rsidRDefault="001E453F" w:rsidP="001E453F">
      <w:pPr>
        <w:pStyle w:val="FootnoteText"/>
        <w:rPr>
          <w:lang w:val="en-US"/>
        </w:rPr>
      </w:pPr>
      <w:r>
        <w:rPr>
          <w:rStyle w:val="FootnoteReference"/>
        </w:rPr>
        <w:footnoteRef/>
      </w:r>
      <w:r>
        <w:t xml:space="preserve"> </w:t>
      </w:r>
      <w:r w:rsidR="00B31463">
        <w:rPr>
          <w:rFonts w:ascii="Arial Narrow" w:hAnsi="Arial Narrow"/>
          <w:lang w:val="en-US"/>
        </w:rPr>
        <w:t>T</w:t>
      </w:r>
      <w:r w:rsidRPr="00CD51E2">
        <w:rPr>
          <w:rFonts w:ascii="Arial Narrow" w:hAnsi="Arial Narrow"/>
          <w:lang w:val="en-US"/>
        </w:rPr>
        <w:t>his is based on a small qualitative sample, so should be interpreted as indicative only.</w:t>
      </w:r>
      <w:r>
        <w:rPr>
          <w:lang w:val="en-US"/>
        </w:rPr>
        <w:t xml:space="preserve"> </w:t>
      </w:r>
    </w:p>
  </w:footnote>
  <w:footnote w:id="8">
    <w:p w14:paraId="0EFBFC66" w14:textId="66818D6B" w:rsidR="00426D9F" w:rsidRPr="005D24BA" w:rsidRDefault="00426D9F" w:rsidP="00426D9F">
      <w:pPr>
        <w:pStyle w:val="FootnoteText"/>
        <w:rPr>
          <w:rFonts w:ascii="Arial Narrow" w:hAnsi="Arial Narrow"/>
          <w:szCs w:val="20"/>
          <w:lang w:val="en-US"/>
        </w:rPr>
      </w:pPr>
      <w:r w:rsidRPr="005D24BA">
        <w:rPr>
          <w:rStyle w:val="FootnoteReference"/>
          <w:rFonts w:ascii="Arial Narrow" w:hAnsi="Arial Narrow"/>
          <w:szCs w:val="20"/>
        </w:rPr>
        <w:footnoteRef/>
      </w:r>
      <w:r w:rsidRPr="005D24BA">
        <w:rPr>
          <w:rFonts w:ascii="Arial Narrow" w:hAnsi="Arial Narrow"/>
          <w:szCs w:val="20"/>
        </w:rPr>
        <w:t xml:space="preserve"> </w:t>
      </w:r>
      <w:r w:rsidR="002420B3" w:rsidRPr="005D24BA">
        <w:rPr>
          <w:rFonts w:ascii="Arial Narrow" w:hAnsi="Arial Narrow"/>
          <w:szCs w:val="20"/>
        </w:rPr>
        <w:t>The intervention ha</w:t>
      </w:r>
      <w:r w:rsidR="00F4089F">
        <w:rPr>
          <w:rFonts w:ascii="Arial Narrow" w:hAnsi="Arial Narrow"/>
          <w:szCs w:val="20"/>
        </w:rPr>
        <w:t>d</w:t>
      </w:r>
      <w:r w:rsidR="002420B3" w:rsidRPr="005D24BA">
        <w:rPr>
          <w:rFonts w:ascii="Arial Narrow" w:hAnsi="Arial Narrow"/>
          <w:szCs w:val="20"/>
        </w:rPr>
        <w:t xml:space="preserve"> a statistically significant negative effect on </w:t>
      </w:r>
      <w:r w:rsidR="005D4078">
        <w:rPr>
          <w:rFonts w:ascii="Arial Narrow" w:hAnsi="Arial Narrow"/>
          <w:szCs w:val="20"/>
        </w:rPr>
        <w:t>one or more</w:t>
      </w:r>
      <w:r w:rsidR="002420B3" w:rsidRPr="005D24BA">
        <w:rPr>
          <w:rFonts w:ascii="Arial Narrow" w:hAnsi="Arial Narrow"/>
          <w:szCs w:val="20"/>
        </w:rPr>
        <w:t xml:space="preserve"> primary outcomes</w:t>
      </w:r>
      <w:r w:rsidR="005D4078">
        <w:rPr>
          <w:rFonts w:ascii="Arial Narrow" w:hAnsi="Arial Narrow"/>
          <w:szCs w:val="20"/>
        </w:rPr>
        <w:t xml:space="preserve"> and no statistically significant positive effect on any primary outcomes</w:t>
      </w:r>
      <w:r w:rsidR="00DB6A7C" w:rsidRPr="005D24BA">
        <w:rPr>
          <w:rFonts w:ascii="Arial Narrow" w:hAnsi="Arial Narrow"/>
          <w:szCs w:val="20"/>
        </w:rPr>
        <w:t xml:space="preserve">. </w:t>
      </w:r>
      <w:r w:rsidRPr="005D24BA">
        <w:rPr>
          <w:rFonts w:ascii="Arial Narrow" w:hAnsi="Arial Narrow"/>
          <w:szCs w:val="20"/>
        </w:rPr>
        <w:t xml:space="preserve">MSD Employment Evidence Catalogue </w:t>
      </w:r>
      <w:hyperlink r:id="rId3" w:history="1">
        <w:r w:rsidRPr="005D24BA">
          <w:rPr>
            <w:rStyle w:val="Hyperlink"/>
            <w:rFonts w:ascii="Arial Narrow" w:hAnsi="Arial Narrow"/>
            <w:szCs w:val="20"/>
          </w:rPr>
          <w:t>Employment Assistance Evidence Catalogue (msd.govt.nz)</w:t>
        </w:r>
      </w:hyperlink>
    </w:p>
  </w:footnote>
  <w:footnote w:id="9">
    <w:p w14:paraId="1B28138A" w14:textId="77777777" w:rsidR="00B4444C" w:rsidRPr="00E84D1B" w:rsidRDefault="00B4444C" w:rsidP="00B4444C">
      <w:pPr>
        <w:pStyle w:val="FootnoteText"/>
        <w:rPr>
          <w:rFonts w:ascii="Arial Narrow" w:hAnsi="Arial Narrow"/>
          <w:lang w:val="en-US"/>
        </w:rPr>
      </w:pPr>
      <w:r w:rsidRPr="005D24BA">
        <w:rPr>
          <w:rStyle w:val="FootnoteReference"/>
          <w:rFonts w:ascii="Arial Narrow" w:hAnsi="Arial Narrow"/>
          <w:szCs w:val="20"/>
        </w:rPr>
        <w:footnoteRef/>
      </w:r>
      <w:r w:rsidRPr="005D24BA">
        <w:rPr>
          <w:rFonts w:ascii="Arial Narrow" w:hAnsi="Arial Narrow"/>
          <w:szCs w:val="20"/>
        </w:rPr>
        <w:t xml:space="preserve"> </w:t>
      </w:r>
      <w:r w:rsidRPr="005D24BA">
        <w:rPr>
          <w:rFonts w:ascii="Arial Narrow" w:hAnsi="Arial Narrow"/>
          <w:szCs w:val="20"/>
          <w:lang w:val="en-US"/>
        </w:rPr>
        <w:t>Flexi-Wage is a wage subsidy, with different uses, to support those disadvantaged in the labour market and/or at risk of long-term benefit receipt into employment, including subsidies payable to employers and self-employed</w:t>
      </w:r>
      <w:r w:rsidRPr="00376FAF">
        <w:rPr>
          <w:rFonts w:ascii="Arial Narrow" w:hAnsi="Arial Narrow"/>
          <w:szCs w:val="20"/>
          <w:lang w:val="en-US"/>
        </w:rPr>
        <w:t>.</w:t>
      </w:r>
    </w:p>
  </w:footnote>
  <w:footnote w:id="10">
    <w:p w14:paraId="1978A6A6" w14:textId="43767963" w:rsidR="004501E1" w:rsidRDefault="004501E1" w:rsidP="004501E1">
      <w:pPr>
        <w:pStyle w:val="FootnoteText"/>
      </w:pPr>
      <w:r>
        <w:rPr>
          <w:rStyle w:val="FootnoteReference"/>
        </w:rPr>
        <w:footnoteRef/>
      </w:r>
      <w:r>
        <w:t xml:space="preserve"> </w:t>
      </w:r>
      <w:r>
        <w:rPr>
          <w:rFonts w:ascii="Arial Narrow" w:hAnsi="Arial Narrow"/>
          <w:kern w:val="24"/>
          <w:lang w:eastAsia="en-NZ"/>
        </w:rPr>
        <w:t xml:space="preserve">This is </w:t>
      </w:r>
      <w:r w:rsidRPr="00F61BCC">
        <w:rPr>
          <w:rFonts w:ascii="Arial Narrow" w:hAnsi="Arial Narrow"/>
          <w:kern w:val="24"/>
          <w:lang w:eastAsia="en-NZ"/>
        </w:rPr>
        <w:t xml:space="preserve">not technically part of </w:t>
      </w:r>
      <w:r>
        <w:rPr>
          <w:rFonts w:ascii="Arial Narrow" w:hAnsi="Arial Narrow"/>
          <w:kern w:val="24"/>
          <w:lang w:eastAsia="en-NZ"/>
        </w:rPr>
        <w:t xml:space="preserve">the </w:t>
      </w:r>
      <w:r w:rsidRPr="00F61BCC">
        <w:rPr>
          <w:rFonts w:ascii="Arial Narrow" w:hAnsi="Arial Narrow"/>
          <w:kern w:val="24"/>
          <w:lang w:eastAsia="en-NZ"/>
        </w:rPr>
        <w:t xml:space="preserve">FWSE </w:t>
      </w:r>
      <w:r w:rsidR="00F949C6" w:rsidRPr="00F61BCC">
        <w:rPr>
          <w:rFonts w:ascii="Arial Narrow" w:hAnsi="Arial Narrow"/>
          <w:kern w:val="24"/>
          <w:lang w:eastAsia="en-NZ"/>
        </w:rPr>
        <w:t>product but</w:t>
      </w:r>
      <w:r w:rsidRPr="00F61BCC">
        <w:rPr>
          <w:rFonts w:ascii="Arial Narrow" w:hAnsi="Arial Narrow"/>
          <w:kern w:val="24"/>
          <w:lang w:eastAsia="en-NZ"/>
        </w:rPr>
        <w:t xml:space="preserve"> is used in conjunction </w:t>
      </w:r>
      <w:r>
        <w:rPr>
          <w:rFonts w:ascii="Arial Narrow" w:hAnsi="Arial Narrow"/>
          <w:kern w:val="24"/>
          <w:lang w:eastAsia="en-NZ"/>
        </w:rPr>
        <w:t xml:space="preserve">with it </w:t>
      </w:r>
      <w:r w:rsidRPr="00F61BCC">
        <w:rPr>
          <w:rFonts w:ascii="Arial Narrow" w:hAnsi="Arial Narrow"/>
          <w:kern w:val="24"/>
          <w:lang w:eastAsia="en-NZ"/>
        </w:rPr>
        <w:t>and is a key element</w:t>
      </w:r>
      <w:r>
        <w:rPr>
          <w:rFonts w:ascii="Arial Narrow" w:hAnsi="Arial Narrow"/>
          <w:kern w:val="24"/>
          <w:lang w:eastAsia="en-NZ"/>
        </w:rPr>
        <w:t>.</w:t>
      </w:r>
    </w:p>
  </w:footnote>
  <w:footnote w:id="11">
    <w:p w14:paraId="711E637C" w14:textId="77777777" w:rsidR="00AC2930" w:rsidRPr="00ED5AD4" w:rsidRDefault="00AC2930" w:rsidP="00AC2930">
      <w:pPr>
        <w:pStyle w:val="FootnoteText"/>
        <w:rPr>
          <w:rFonts w:ascii="Arial Narrow" w:hAnsi="Arial Narrow"/>
          <w:lang w:val="en-US"/>
        </w:rPr>
      </w:pPr>
      <w:r>
        <w:rPr>
          <w:rStyle w:val="FootnoteReference"/>
        </w:rPr>
        <w:footnoteRef/>
      </w:r>
      <w:r>
        <w:t xml:space="preserve"> </w:t>
      </w:r>
      <w:r w:rsidRPr="004F5B78">
        <w:rPr>
          <w:rFonts w:ascii="Arial Narrow" w:hAnsi="Arial Narrow"/>
          <w:lang w:val="en-US"/>
        </w:rPr>
        <w:t xml:space="preserve">Work and Income is part of Ministry of Social Development and helps people </w:t>
      </w:r>
      <w:r>
        <w:rPr>
          <w:rFonts w:ascii="Arial Narrow" w:hAnsi="Arial Narrow"/>
          <w:lang w:val="en-US"/>
        </w:rPr>
        <w:t xml:space="preserve">to gain employment, helps employers to find staff, and provides income support to eligible people. </w:t>
      </w:r>
      <w:hyperlink w:history="1">
        <w:r w:rsidRPr="00BA393A">
          <w:rPr>
            <w:rStyle w:val="Hyperlink"/>
            <w:rFonts w:ascii="Arial Narrow" w:eastAsia="Calibri" w:hAnsi="Arial Narrow" w:cs="Calibri"/>
            <w:spacing w:val="0"/>
            <w:sz w:val="22"/>
            <w:lang w:eastAsia="en-US"/>
          </w:rPr>
          <w:t>Work and Income | New Zealand Government (www.govt.nz)</w:t>
        </w:r>
      </w:hyperlink>
    </w:p>
  </w:footnote>
  <w:footnote w:id="12">
    <w:p w14:paraId="65B755EF" w14:textId="05747EB9" w:rsidR="005D259A" w:rsidRPr="0010253E" w:rsidRDefault="005D259A">
      <w:pPr>
        <w:pStyle w:val="FootnoteText"/>
        <w:rPr>
          <w:rFonts w:ascii="Arial Narrow" w:hAnsi="Arial Narrow"/>
          <w:lang w:val="en-US"/>
        </w:rPr>
      </w:pPr>
      <w:r w:rsidRPr="0010253E">
        <w:rPr>
          <w:rStyle w:val="FootnoteReference"/>
          <w:rFonts w:ascii="Arial Narrow" w:hAnsi="Arial Narrow"/>
        </w:rPr>
        <w:footnoteRef/>
      </w:r>
      <w:r w:rsidRPr="0010253E">
        <w:rPr>
          <w:rFonts w:ascii="Arial Narrow" w:hAnsi="Arial Narrow"/>
        </w:rPr>
        <w:t xml:space="preserve"> </w:t>
      </w:r>
      <w:r w:rsidR="000D1E43" w:rsidRPr="0010253E">
        <w:rPr>
          <w:rFonts w:ascii="Arial Narrow" w:hAnsi="Arial Narrow"/>
          <w:lang w:val="en-US"/>
        </w:rPr>
        <w:t>Proposal</w:t>
      </w:r>
      <w:r w:rsidR="00090F7A" w:rsidRPr="0010253E">
        <w:rPr>
          <w:rFonts w:ascii="Arial Narrow" w:hAnsi="Arial Narrow"/>
          <w:lang w:val="en-US"/>
        </w:rPr>
        <w:t xml:space="preserve"> for the expansion of Flexi-Wage</w:t>
      </w:r>
      <w:r w:rsidR="00DE2E14" w:rsidRPr="0010253E">
        <w:rPr>
          <w:rFonts w:ascii="Arial Narrow" w:hAnsi="Arial Narrow"/>
          <w:lang w:val="en-US"/>
        </w:rPr>
        <w:t xml:space="preserve"> (17)</w:t>
      </w:r>
      <w:r w:rsidR="00090F7A" w:rsidRPr="0010253E">
        <w:rPr>
          <w:rFonts w:ascii="Arial Narrow" w:hAnsi="Arial Narrow"/>
          <w:lang w:val="en-US"/>
        </w:rPr>
        <w:t>.</w:t>
      </w:r>
      <w:r w:rsidR="00164AEA" w:rsidRPr="0010253E">
        <w:rPr>
          <w:rFonts w:ascii="Arial Narrow" w:hAnsi="Arial Narrow"/>
          <w:lang w:val="en-US"/>
        </w:rPr>
        <w:t xml:space="preserve"> Office of the Minister for Social Development and Employment. January 2021. </w:t>
      </w:r>
    </w:p>
  </w:footnote>
  <w:footnote w:id="13">
    <w:p w14:paraId="0E6479EA" w14:textId="67CF98F3" w:rsidR="00683805" w:rsidRPr="0010253E" w:rsidRDefault="00683805" w:rsidP="00683805">
      <w:pPr>
        <w:pStyle w:val="FootnoteText"/>
        <w:rPr>
          <w:rFonts w:ascii="Arial Narrow" w:hAnsi="Arial Narrow"/>
          <w:lang w:val="en-US"/>
        </w:rPr>
      </w:pPr>
      <w:r w:rsidRPr="0010253E">
        <w:rPr>
          <w:rStyle w:val="FootnoteReference"/>
          <w:rFonts w:ascii="Arial Narrow" w:hAnsi="Arial Narrow"/>
        </w:rPr>
        <w:footnoteRef/>
      </w:r>
      <w:r w:rsidRPr="0010253E">
        <w:rPr>
          <w:rFonts w:ascii="Arial Narrow" w:hAnsi="Arial Narrow"/>
        </w:rPr>
        <w:t xml:space="preserve"> </w:t>
      </w:r>
      <w:hyperlink r:id="rId4" w:history="1">
        <w:r w:rsidRPr="0010253E">
          <w:rPr>
            <w:rStyle w:val="Hyperlink"/>
            <w:rFonts w:ascii="Arial Narrow" w:hAnsi="Arial Narrow"/>
          </w:rPr>
          <w:t>Employment Assistance Evidence Catalogue (msd.govt.nz)</w:t>
        </w:r>
      </w:hyperlink>
      <w:r w:rsidRPr="0010253E">
        <w:rPr>
          <w:rFonts w:ascii="Arial Narrow" w:hAnsi="Arial Narrow"/>
        </w:rPr>
        <w:t xml:space="preserve"> </w:t>
      </w:r>
    </w:p>
  </w:footnote>
  <w:footnote w:id="14">
    <w:p w14:paraId="59E5C907" w14:textId="43E142BC" w:rsidR="008F5D7F" w:rsidRDefault="008F5D7F">
      <w:pPr>
        <w:pStyle w:val="FootnoteText"/>
      </w:pPr>
      <w:r>
        <w:rPr>
          <w:rStyle w:val="FootnoteReference"/>
        </w:rPr>
        <w:footnoteRef/>
      </w:r>
      <w:r>
        <w:t xml:space="preserve"> </w:t>
      </w:r>
      <w:r w:rsidRPr="008F5D7F">
        <w:rPr>
          <w:rFonts w:ascii="Arial Narrow" w:hAnsi="Arial Narrow"/>
        </w:rPr>
        <w:t>Data supplied by MSD.</w:t>
      </w:r>
    </w:p>
  </w:footnote>
  <w:footnote w:id="15">
    <w:p w14:paraId="342BEF36" w14:textId="750758C7" w:rsidR="00035A35" w:rsidRPr="00035A35" w:rsidRDefault="00035A35">
      <w:pPr>
        <w:pStyle w:val="FootnoteText"/>
        <w:rPr>
          <w:lang w:val="en-US"/>
        </w:rPr>
      </w:pPr>
      <w:r w:rsidRPr="0010253E">
        <w:rPr>
          <w:rStyle w:val="FootnoteReference"/>
          <w:rFonts w:ascii="Arial Narrow" w:hAnsi="Arial Narrow"/>
        </w:rPr>
        <w:footnoteRef/>
      </w:r>
      <w:r w:rsidRPr="0010253E">
        <w:rPr>
          <w:rFonts w:ascii="Arial Narrow" w:hAnsi="Arial Narrow"/>
        </w:rPr>
        <w:t xml:space="preserve"> </w:t>
      </w:r>
      <w:r w:rsidR="00963EFD" w:rsidRPr="0010253E">
        <w:rPr>
          <w:rFonts w:ascii="Arial Narrow" w:hAnsi="Arial Narrow"/>
          <w:lang w:val="en-US"/>
        </w:rPr>
        <w:t>Proposal for the expansion of Flexi-Wage (17). Office of the Minister for Social Development and Employment. January 2021.</w:t>
      </w:r>
    </w:p>
  </w:footnote>
  <w:footnote w:id="16">
    <w:p w14:paraId="32A09905" w14:textId="20FD63FC" w:rsidR="00477215" w:rsidRDefault="00477215">
      <w:pPr>
        <w:pStyle w:val="FootnoteText"/>
      </w:pPr>
      <w:r>
        <w:rPr>
          <w:rStyle w:val="FootnoteReference"/>
        </w:rPr>
        <w:footnoteRef/>
      </w:r>
      <w:r>
        <w:t xml:space="preserve"> </w:t>
      </w:r>
      <w:r w:rsidR="00E8018B" w:rsidRPr="0012300F">
        <w:rPr>
          <w:rFonts w:ascii="Arial Narrow" w:hAnsi="Arial Narrow"/>
        </w:rPr>
        <w:t>All persona names are fictional.</w:t>
      </w:r>
    </w:p>
  </w:footnote>
  <w:footnote w:id="17">
    <w:p w14:paraId="311ADF70" w14:textId="5F88111F" w:rsidR="002045E6" w:rsidRPr="00952D55" w:rsidRDefault="002045E6" w:rsidP="002045E6">
      <w:pPr>
        <w:pStyle w:val="FootnoteText"/>
        <w:rPr>
          <w:rFonts w:ascii="Arial Narrow" w:hAnsi="Arial Narrow"/>
          <w:lang w:val="en-US"/>
        </w:rPr>
      </w:pPr>
      <w:r w:rsidRPr="00952D55">
        <w:rPr>
          <w:rStyle w:val="FootnoteReference"/>
          <w:rFonts w:ascii="Arial Narrow" w:hAnsi="Arial Narrow"/>
        </w:rPr>
        <w:footnoteRef/>
      </w:r>
      <w:r w:rsidRPr="00952D55">
        <w:rPr>
          <w:rFonts w:ascii="Arial Narrow" w:hAnsi="Arial Narrow"/>
          <w:szCs w:val="20"/>
        </w:rPr>
        <w:t xml:space="preserve"> </w:t>
      </w:r>
      <w:r w:rsidRPr="007142C8">
        <w:rPr>
          <w:rFonts w:ascii="Arial Narrow" w:hAnsi="Arial Narrow"/>
          <w:szCs w:val="20"/>
          <w:lang w:val="en-US"/>
        </w:rPr>
        <w:t xml:space="preserve">Based on the total sample of FWSE subsidy recipients post expansion provided by MSD as a proportion of people on main benefits. </w:t>
      </w:r>
      <w:hyperlink r:id="rId5" w:history="1">
        <w:r w:rsidR="00184F3A">
          <w:rPr>
            <w:rFonts w:ascii="Arial Narrow" w:eastAsia="Calibri" w:hAnsi="Arial Narrow" w:cs="Calibri"/>
            <w:color w:val="0000FF"/>
            <w:szCs w:val="20"/>
            <w:u w:val="single"/>
            <w:lang w:eastAsia="en-US"/>
          </w:rPr>
          <w:t>Quarterly-benefit-fact-sheets-work-and-income-regions-tables-june-2023.</w:t>
        </w:r>
      </w:hyperlink>
      <w:r w:rsidRPr="007142C8">
        <w:rPr>
          <w:rFonts w:ascii="Arial Narrow" w:eastAsia="Calibri" w:hAnsi="Arial Narrow" w:cs="Calibri"/>
          <w:szCs w:val="20"/>
          <w:lang w:eastAsia="en-US"/>
        </w:rPr>
        <w:t xml:space="preserve"> Note that the recruitment process invited potential participants to opt out prior to the sample being received, so this is indicative only.</w:t>
      </w:r>
    </w:p>
  </w:footnote>
  <w:footnote w:id="18">
    <w:p w14:paraId="3A917B88" w14:textId="77777777" w:rsidR="00F53106" w:rsidRPr="00962CC8" w:rsidRDefault="00F53106" w:rsidP="00F53106">
      <w:pPr>
        <w:pStyle w:val="FootnoteText"/>
        <w:rPr>
          <w:rFonts w:ascii="Arial Narrow" w:hAnsi="Arial Narrow"/>
        </w:rPr>
      </w:pPr>
      <w:r w:rsidRPr="00962CC8">
        <w:rPr>
          <w:rStyle w:val="FootnoteReference"/>
          <w:rFonts w:ascii="Arial Narrow" w:hAnsi="Arial Narrow"/>
        </w:rPr>
        <w:footnoteRef/>
      </w:r>
      <w:r w:rsidRPr="00962CC8">
        <w:rPr>
          <w:rFonts w:ascii="Arial Narrow" w:hAnsi="Arial Narrow"/>
        </w:rPr>
        <w:t xml:space="preserve"> Policy settings for the Flexi-Wage Self-Employment expansion</w:t>
      </w:r>
      <w:r>
        <w:rPr>
          <w:rFonts w:ascii="Arial Narrow" w:hAnsi="Arial Narrow"/>
        </w:rPr>
        <w:t xml:space="preserve"> (8) p1.</w:t>
      </w:r>
      <w:r w:rsidRPr="00962CC8">
        <w:rPr>
          <w:rFonts w:ascii="Arial Narrow" w:hAnsi="Arial Narrow"/>
        </w:rPr>
        <w:t xml:space="preserve"> MSD report to the Minister</w:t>
      </w:r>
      <w:r>
        <w:rPr>
          <w:rFonts w:ascii="Arial Narrow" w:hAnsi="Arial Narrow"/>
        </w:rPr>
        <w:t>s</w:t>
      </w:r>
      <w:r w:rsidRPr="00962CC8">
        <w:rPr>
          <w:rFonts w:ascii="Arial Narrow" w:hAnsi="Arial Narrow"/>
        </w:rPr>
        <w:t xml:space="preserve"> of Finance</w:t>
      </w:r>
      <w:r>
        <w:rPr>
          <w:rFonts w:ascii="Arial Narrow" w:hAnsi="Arial Narrow"/>
        </w:rPr>
        <w:t xml:space="preserve"> and Social Development</w:t>
      </w:r>
      <w:r w:rsidRPr="00962CC8">
        <w:rPr>
          <w:rFonts w:ascii="Arial Narrow" w:hAnsi="Arial Narrow"/>
        </w:rPr>
        <w:t xml:space="preserve">. January 2021. </w:t>
      </w:r>
    </w:p>
  </w:footnote>
  <w:footnote w:id="19">
    <w:p w14:paraId="7A3CF315" w14:textId="79B5703D" w:rsidR="00F53106" w:rsidRPr="00203009" w:rsidRDefault="00F53106" w:rsidP="00F53106">
      <w:pPr>
        <w:pStyle w:val="FootnoteText"/>
        <w:rPr>
          <w:rFonts w:ascii="Arial Narrow" w:hAnsi="Arial Narrow"/>
          <w:lang w:val="en-US"/>
        </w:rPr>
      </w:pPr>
      <w:r w:rsidRPr="00203009">
        <w:rPr>
          <w:rStyle w:val="FootnoteReference"/>
          <w:rFonts w:ascii="Arial Narrow" w:hAnsi="Arial Narrow"/>
        </w:rPr>
        <w:footnoteRef/>
      </w:r>
      <w:r w:rsidRPr="00203009">
        <w:rPr>
          <w:rFonts w:ascii="Arial Narrow" w:hAnsi="Arial Narrow"/>
        </w:rPr>
        <w:t xml:space="preserve"> </w:t>
      </w:r>
      <w:r w:rsidR="00B31463" w:rsidRPr="00B31463">
        <w:rPr>
          <w:rFonts w:ascii="Arial Narrow" w:hAnsi="Arial Narrow"/>
          <w:lang w:val="en-US"/>
        </w:rPr>
        <w:t>Policy settings for the Flexi-Wage Self-Employment expansion (</w:t>
      </w:r>
      <w:r w:rsidR="00B31463">
        <w:rPr>
          <w:rFonts w:ascii="Arial Narrow" w:hAnsi="Arial Narrow"/>
          <w:lang w:val="en-US"/>
        </w:rPr>
        <w:t>54</w:t>
      </w:r>
      <w:r w:rsidR="00B31463" w:rsidRPr="00B31463">
        <w:rPr>
          <w:rFonts w:ascii="Arial Narrow" w:hAnsi="Arial Narrow"/>
          <w:lang w:val="en-US"/>
        </w:rPr>
        <w:t>) p1</w:t>
      </w:r>
      <w:r w:rsidR="00B31463">
        <w:rPr>
          <w:rFonts w:ascii="Arial Narrow" w:hAnsi="Arial Narrow"/>
          <w:lang w:val="en-US"/>
        </w:rPr>
        <w:t>0</w:t>
      </w:r>
      <w:r w:rsidR="00B31463" w:rsidRPr="00B31463">
        <w:rPr>
          <w:rFonts w:ascii="Arial Narrow" w:hAnsi="Arial Narrow"/>
          <w:lang w:val="en-US"/>
        </w:rPr>
        <w:t xml:space="preserve">. MSD report to the Ministers of Finance and Social Development. January 2021. </w:t>
      </w:r>
      <w:r w:rsidRPr="00203009">
        <w:rPr>
          <w:rFonts w:ascii="Arial Narrow" w:hAnsi="Arial Narrow"/>
          <w:lang w:val="en-US"/>
        </w:rPr>
        <w:t xml:space="preserve"> </w:t>
      </w:r>
    </w:p>
  </w:footnote>
  <w:footnote w:id="20">
    <w:p w14:paraId="12705222" w14:textId="5B6FC54C" w:rsidR="00B47DCC" w:rsidRPr="00EB6021" w:rsidRDefault="00B47DCC" w:rsidP="00B47DCC">
      <w:pPr>
        <w:pStyle w:val="FootnoteText"/>
        <w:rPr>
          <w:rFonts w:ascii="Arial Narrow" w:hAnsi="Arial Narrow"/>
        </w:rPr>
      </w:pPr>
      <w:r w:rsidRPr="00EB6021">
        <w:rPr>
          <w:rStyle w:val="FootnoteReference"/>
          <w:rFonts w:ascii="Arial Narrow" w:hAnsi="Arial Narrow"/>
        </w:rPr>
        <w:footnoteRef/>
      </w:r>
      <w:r w:rsidRPr="00EB6021">
        <w:rPr>
          <w:rFonts w:ascii="Arial Narrow" w:hAnsi="Arial Narrow"/>
        </w:rPr>
        <w:t xml:space="preserve"> Policy settings for the FWSE Sefl-Employment expansion</w:t>
      </w:r>
      <w:r>
        <w:rPr>
          <w:rFonts w:ascii="Arial Narrow" w:hAnsi="Arial Narrow"/>
        </w:rPr>
        <w:t xml:space="preserve"> (29)</w:t>
      </w:r>
      <w:r w:rsidR="00317A1A">
        <w:rPr>
          <w:rFonts w:ascii="Arial Narrow" w:hAnsi="Arial Narrow"/>
        </w:rPr>
        <w:t xml:space="preserve"> p7</w:t>
      </w:r>
      <w:r w:rsidRPr="00EB6021">
        <w:rPr>
          <w:rFonts w:ascii="Arial Narrow" w:hAnsi="Arial Narrow"/>
        </w:rPr>
        <w:t>. MSD report to the Minister</w:t>
      </w:r>
      <w:r w:rsidR="002E3174">
        <w:rPr>
          <w:rFonts w:ascii="Arial Narrow" w:hAnsi="Arial Narrow"/>
        </w:rPr>
        <w:t>s</w:t>
      </w:r>
      <w:r w:rsidRPr="00EB6021">
        <w:rPr>
          <w:rFonts w:ascii="Arial Narrow" w:hAnsi="Arial Narrow"/>
        </w:rPr>
        <w:t xml:space="preserve"> of Finance</w:t>
      </w:r>
      <w:r w:rsidR="002E3174">
        <w:rPr>
          <w:rFonts w:ascii="Arial Narrow" w:hAnsi="Arial Narrow"/>
        </w:rPr>
        <w:t xml:space="preserve"> and Social Development</w:t>
      </w:r>
      <w:r w:rsidRPr="00EB6021">
        <w:rPr>
          <w:rFonts w:ascii="Arial Narrow" w:hAnsi="Arial Narrow"/>
        </w:rPr>
        <w:t xml:space="preserve">. January 2021. </w:t>
      </w:r>
    </w:p>
  </w:footnote>
  <w:footnote w:id="21">
    <w:p w14:paraId="5D7BED3D" w14:textId="3082ECC5" w:rsidR="00030B7F" w:rsidRPr="00BE2E75" w:rsidRDefault="00030B7F">
      <w:pPr>
        <w:pStyle w:val="FootnoteText"/>
        <w:rPr>
          <w:rFonts w:ascii="Arial Narrow" w:hAnsi="Arial Narrow"/>
          <w:lang w:val="en-US"/>
        </w:rPr>
      </w:pPr>
      <w:r w:rsidRPr="00BE2E75">
        <w:rPr>
          <w:rStyle w:val="FootnoteReference"/>
          <w:rFonts w:ascii="Arial Narrow" w:hAnsi="Arial Narrow"/>
        </w:rPr>
        <w:footnoteRef/>
      </w:r>
      <w:r w:rsidRPr="00BE2E75">
        <w:rPr>
          <w:rFonts w:ascii="Arial Narrow" w:hAnsi="Arial Narrow"/>
        </w:rPr>
        <w:t xml:space="preserve"> </w:t>
      </w:r>
      <w:r w:rsidRPr="00BE2E75">
        <w:rPr>
          <w:rFonts w:ascii="Arial Narrow" w:hAnsi="Arial Narrow"/>
          <w:lang w:val="en-US"/>
        </w:rPr>
        <w:t xml:space="preserve">Policy Settings for the Flexi-Wage Self-Employment expansion. Recommended </w:t>
      </w:r>
      <w:r w:rsidR="00BE2E75" w:rsidRPr="00BE2E75">
        <w:rPr>
          <w:rFonts w:ascii="Arial Narrow" w:hAnsi="Arial Narrow"/>
          <w:lang w:val="en-US"/>
        </w:rPr>
        <w:t>Actions (24)</w:t>
      </w:r>
      <w:r w:rsidR="002B4322">
        <w:rPr>
          <w:rFonts w:ascii="Arial Narrow" w:hAnsi="Arial Narrow"/>
          <w:lang w:val="en-US"/>
        </w:rPr>
        <w:t xml:space="preserve"> p7</w:t>
      </w:r>
      <w:r w:rsidR="00BE2E75" w:rsidRPr="00BE2E75">
        <w:rPr>
          <w:rFonts w:ascii="Arial Narrow" w:hAnsi="Arial Narrow"/>
          <w:lang w:val="en-US"/>
        </w:rPr>
        <w:t>.  MSD Report to the Minister</w:t>
      </w:r>
      <w:r w:rsidR="00D00BF2">
        <w:rPr>
          <w:rFonts w:ascii="Arial Narrow" w:hAnsi="Arial Narrow"/>
          <w:lang w:val="en-US"/>
        </w:rPr>
        <w:t>s</w:t>
      </w:r>
      <w:r w:rsidR="00BE2E75" w:rsidRPr="00BE2E75">
        <w:rPr>
          <w:rFonts w:ascii="Arial Narrow" w:hAnsi="Arial Narrow"/>
          <w:lang w:val="en-US"/>
        </w:rPr>
        <w:t xml:space="preserve"> of Finance</w:t>
      </w:r>
      <w:r w:rsidR="00D00BF2">
        <w:rPr>
          <w:rFonts w:ascii="Arial Narrow" w:hAnsi="Arial Narrow"/>
          <w:lang w:val="en-US"/>
        </w:rPr>
        <w:t xml:space="preserve"> and Social Development</w:t>
      </w:r>
      <w:r w:rsidR="00BE2E75" w:rsidRPr="00BE2E75">
        <w:rPr>
          <w:rFonts w:ascii="Arial Narrow" w:hAnsi="Arial Narrow"/>
          <w:lang w:val="en-US"/>
        </w:rPr>
        <w:t xml:space="preserve">.  January 2021. </w:t>
      </w:r>
    </w:p>
  </w:footnote>
  <w:footnote w:id="22">
    <w:p w14:paraId="6974755B" w14:textId="39612B60" w:rsidR="00C3073B" w:rsidRPr="00C433E4" w:rsidRDefault="00C3073B" w:rsidP="00C3073B">
      <w:pPr>
        <w:pStyle w:val="FootnoteText"/>
        <w:rPr>
          <w:rFonts w:ascii="Arial Narrow" w:hAnsi="Arial Narrow"/>
        </w:rPr>
      </w:pPr>
      <w:r w:rsidRPr="00C433E4">
        <w:rPr>
          <w:rStyle w:val="FootnoteReference"/>
          <w:rFonts w:ascii="Arial Narrow" w:hAnsi="Arial Narrow"/>
        </w:rPr>
        <w:footnoteRef/>
      </w:r>
      <w:r w:rsidRPr="00C433E4">
        <w:rPr>
          <w:rFonts w:ascii="Arial Narrow" w:hAnsi="Arial Narrow"/>
        </w:rPr>
        <w:t xml:space="preserve"> </w:t>
      </w:r>
      <w:r w:rsidR="00B31463" w:rsidRPr="00B31463">
        <w:rPr>
          <w:rFonts w:ascii="Arial Narrow" w:hAnsi="Arial Narrow"/>
        </w:rPr>
        <w:t>Policy Settings for the Flexi-Wage Self-Employment expansion. Recommended Actions (</w:t>
      </w:r>
      <w:r w:rsidR="00B31463">
        <w:rPr>
          <w:rFonts w:ascii="Arial Narrow" w:hAnsi="Arial Narrow"/>
        </w:rPr>
        <w:t>33</w:t>
      </w:r>
      <w:r w:rsidR="00B31463" w:rsidRPr="00B31463">
        <w:rPr>
          <w:rFonts w:ascii="Arial Narrow" w:hAnsi="Arial Narrow"/>
        </w:rPr>
        <w:t>) p</w:t>
      </w:r>
      <w:r w:rsidR="00B31463">
        <w:rPr>
          <w:rFonts w:ascii="Arial Narrow" w:hAnsi="Arial Narrow"/>
        </w:rPr>
        <w:t>8</w:t>
      </w:r>
      <w:r w:rsidR="00B31463" w:rsidRPr="00B31463">
        <w:rPr>
          <w:rFonts w:ascii="Arial Narrow" w:hAnsi="Arial Narrow"/>
        </w:rPr>
        <w:t xml:space="preserve">.  MSD Report to the Ministers of Finance and Social Development.  January 2021. </w:t>
      </w:r>
    </w:p>
  </w:footnote>
  <w:footnote w:id="23">
    <w:p w14:paraId="33C72529" w14:textId="77777777" w:rsidR="00C3073B" w:rsidRPr="002D63C1" w:rsidRDefault="00C3073B" w:rsidP="00C3073B">
      <w:pPr>
        <w:pStyle w:val="FootnoteText"/>
        <w:rPr>
          <w:rFonts w:ascii="Arial Narrow" w:hAnsi="Arial Narrow"/>
        </w:rPr>
      </w:pPr>
      <w:r w:rsidRPr="002D63C1">
        <w:rPr>
          <w:rStyle w:val="FootnoteReference"/>
          <w:rFonts w:ascii="Arial Narrow" w:hAnsi="Arial Narrow"/>
        </w:rPr>
        <w:footnoteRef/>
      </w:r>
      <w:r w:rsidRPr="002D63C1">
        <w:rPr>
          <w:rFonts w:ascii="Arial Narrow" w:hAnsi="Arial Narrow"/>
        </w:rPr>
        <w:t xml:space="preserve"> Ibid (32)</w:t>
      </w:r>
      <w:r>
        <w:rPr>
          <w:rFonts w:ascii="Arial Narrow" w:hAnsi="Arial Narrow"/>
        </w:rPr>
        <w:t xml:space="preserve"> p8.</w:t>
      </w:r>
    </w:p>
  </w:footnote>
  <w:footnote w:id="24">
    <w:p w14:paraId="54D9B45B" w14:textId="489DB167" w:rsidR="00E617C2" w:rsidRPr="00D73107" w:rsidRDefault="00E617C2">
      <w:pPr>
        <w:pStyle w:val="FootnoteText"/>
        <w:rPr>
          <w:rFonts w:ascii="Arial Narrow" w:hAnsi="Arial Narrow"/>
        </w:rPr>
      </w:pPr>
      <w:r w:rsidRPr="00D73107">
        <w:rPr>
          <w:rStyle w:val="FootnoteReference"/>
          <w:rFonts w:ascii="Arial Narrow" w:hAnsi="Arial Narrow"/>
        </w:rPr>
        <w:footnoteRef/>
      </w:r>
      <w:r w:rsidRPr="00D73107">
        <w:rPr>
          <w:rFonts w:ascii="Arial Narrow" w:hAnsi="Arial Narrow"/>
        </w:rPr>
        <w:t xml:space="preserve"> </w:t>
      </w:r>
      <w:r w:rsidR="00E032E4" w:rsidRPr="00D73107">
        <w:rPr>
          <w:rFonts w:ascii="Arial Narrow" w:hAnsi="Arial Narrow"/>
        </w:rPr>
        <w:t xml:space="preserve">Policy Settings for the Flexi-Wage Self-Employment </w:t>
      </w:r>
      <w:r w:rsidR="00CB4E64">
        <w:rPr>
          <w:rFonts w:ascii="Arial Narrow" w:hAnsi="Arial Narrow"/>
        </w:rPr>
        <w:t>expansion (5)</w:t>
      </w:r>
      <w:r w:rsidR="00653501">
        <w:rPr>
          <w:rFonts w:ascii="Arial Narrow" w:hAnsi="Arial Narrow"/>
        </w:rPr>
        <w:t xml:space="preserve"> p1</w:t>
      </w:r>
      <w:r w:rsidR="00D73107" w:rsidRPr="00D73107">
        <w:rPr>
          <w:rFonts w:ascii="Arial Narrow" w:hAnsi="Arial Narrow"/>
        </w:rPr>
        <w:t>.  MSD report to the Minister</w:t>
      </w:r>
      <w:r w:rsidR="00D00BF2">
        <w:rPr>
          <w:rFonts w:ascii="Arial Narrow" w:hAnsi="Arial Narrow"/>
        </w:rPr>
        <w:t>s</w:t>
      </w:r>
      <w:r w:rsidR="00D73107" w:rsidRPr="00D73107">
        <w:rPr>
          <w:rFonts w:ascii="Arial Narrow" w:hAnsi="Arial Narrow"/>
        </w:rPr>
        <w:t xml:space="preserve"> of Finance</w:t>
      </w:r>
      <w:r w:rsidR="00D00BF2">
        <w:rPr>
          <w:rFonts w:ascii="Arial Narrow" w:hAnsi="Arial Narrow"/>
        </w:rPr>
        <w:t xml:space="preserve"> and Social Development</w:t>
      </w:r>
      <w:r w:rsidR="00D73107" w:rsidRPr="00D73107">
        <w:rPr>
          <w:rFonts w:ascii="Arial Narrow" w:hAnsi="Arial Narrow"/>
        </w:rPr>
        <w:t xml:space="preserve">.  January 2021. </w:t>
      </w:r>
    </w:p>
  </w:footnote>
  <w:footnote w:id="25">
    <w:p w14:paraId="335B71CF" w14:textId="77777777" w:rsidR="00277897" w:rsidRPr="006D6545" w:rsidRDefault="00277897" w:rsidP="00277897">
      <w:pPr>
        <w:pStyle w:val="FootnoteText"/>
        <w:rPr>
          <w:rFonts w:ascii="Arial Narrow" w:hAnsi="Arial Narrow"/>
        </w:rPr>
      </w:pPr>
      <w:r w:rsidRPr="006D6545">
        <w:rPr>
          <w:rStyle w:val="FootnoteReference"/>
          <w:rFonts w:ascii="Arial Narrow" w:hAnsi="Arial Narrow"/>
        </w:rPr>
        <w:footnoteRef/>
      </w:r>
      <w:r w:rsidRPr="006D6545">
        <w:rPr>
          <w:rFonts w:ascii="Arial Narrow" w:hAnsi="Arial Narrow"/>
        </w:rPr>
        <w:t xml:space="preserve"> Policy settings for FWSE Self-Employment expansion (38)</w:t>
      </w:r>
      <w:r>
        <w:rPr>
          <w:rFonts w:ascii="Arial Narrow" w:hAnsi="Arial Narrow"/>
        </w:rPr>
        <w:t xml:space="preserve"> p8</w:t>
      </w:r>
      <w:r w:rsidRPr="006D6545">
        <w:rPr>
          <w:rFonts w:ascii="Arial Narrow" w:hAnsi="Arial Narrow"/>
        </w:rPr>
        <w:t>. MSD report to the Minister</w:t>
      </w:r>
      <w:r>
        <w:rPr>
          <w:rFonts w:ascii="Arial Narrow" w:hAnsi="Arial Narrow"/>
        </w:rPr>
        <w:t>s</w:t>
      </w:r>
      <w:r w:rsidRPr="006D6545">
        <w:rPr>
          <w:rFonts w:ascii="Arial Narrow" w:hAnsi="Arial Narrow"/>
        </w:rPr>
        <w:t xml:space="preserve"> of Finance</w:t>
      </w:r>
      <w:r>
        <w:rPr>
          <w:rFonts w:ascii="Arial Narrow" w:hAnsi="Arial Narrow"/>
        </w:rPr>
        <w:t xml:space="preserve"> and Social Development</w:t>
      </w:r>
      <w:r w:rsidRPr="006D6545">
        <w:rPr>
          <w:rFonts w:ascii="Arial Narrow" w:hAnsi="Arial Narrow"/>
        </w:rPr>
        <w:t xml:space="preserve">. January 2021. </w:t>
      </w:r>
    </w:p>
  </w:footnote>
  <w:footnote w:id="26">
    <w:p w14:paraId="5629E525" w14:textId="77777777" w:rsidR="00277897" w:rsidRDefault="00277897" w:rsidP="00277897">
      <w:pPr>
        <w:pStyle w:val="FootnoteText"/>
      </w:pPr>
      <w:r w:rsidRPr="006D6545">
        <w:rPr>
          <w:rStyle w:val="FootnoteReference"/>
          <w:rFonts w:ascii="Arial Narrow" w:hAnsi="Arial Narrow"/>
        </w:rPr>
        <w:footnoteRef/>
      </w:r>
      <w:r w:rsidRPr="006D6545">
        <w:rPr>
          <w:rFonts w:ascii="Arial Narrow" w:hAnsi="Arial Narrow"/>
        </w:rPr>
        <w:t xml:space="preserve"> Ibid</w:t>
      </w:r>
      <w:r>
        <w:rPr>
          <w:rFonts w:ascii="Arial Narrow" w:hAnsi="Arial Narrow"/>
        </w:rPr>
        <w:t xml:space="preserve"> (37)</w:t>
      </w:r>
    </w:p>
  </w:footnote>
  <w:footnote w:id="27">
    <w:p w14:paraId="693CE19E" w14:textId="2DF37690" w:rsidR="005F14D5" w:rsidRPr="00E454B2" w:rsidRDefault="005F14D5" w:rsidP="005F14D5">
      <w:pPr>
        <w:pStyle w:val="FootnoteText"/>
        <w:rPr>
          <w:rFonts w:ascii="Arial Narrow" w:hAnsi="Arial Narrow"/>
        </w:rPr>
      </w:pPr>
      <w:r w:rsidRPr="00DA6ED4">
        <w:rPr>
          <w:rStyle w:val="FootnoteReference"/>
          <w:rFonts w:ascii="Arial Narrow" w:hAnsi="Arial Narrow"/>
        </w:rPr>
        <w:footnoteRef/>
      </w:r>
      <w:r w:rsidRPr="00DA6ED4">
        <w:rPr>
          <w:rFonts w:ascii="Arial Narrow" w:hAnsi="Arial Narrow"/>
        </w:rPr>
        <w:t xml:space="preserve"> </w:t>
      </w:r>
      <w:r w:rsidR="00B31463" w:rsidRPr="00B31463">
        <w:rPr>
          <w:rFonts w:ascii="Arial Narrow" w:hAnsi="Arial Narrow"/>
        </w:rPr>
        <w:t>Policy settings for FWSE Self-Employment expansion (</w:t>
      </w:r>
      <w:r w:rsidR="00B31463">
        <w:rPr>
          <w:rFonts w:ascii="Arial Narrow" w:hAnsi="Arial Narrow"/>
        </w:rPr>
        <w:t>24</w:t>
      </w:r>
      <w:r w:rsidR="00B31463" w:rsidRPr="00B31463">
        <w:rPr>
          <w:rFonts w:ascii="Arial Narrow" w:hAnsi="Arial Narrow"/>
        </w:rPr>
        <w:t>) p</w:t>
      </w:r>
      <w:r w:rsidR="00B31463">
        <w:rPr>
          <w:rFonts w:ascii="Arial Narrow" w:hAnsi="Arial Narrow"/>
        </w:rPr>
        <w:t>7</w:t>
      </w:r>
      <w:r w:rsidR="00B31463" w:rsidRPr="00B31463">
        <w:rPr>
          <w:rFonts w:ascii="Arial Narrow" w:hAnsi="Arial Narrow"/>
        </w:rPr>
        <w:t xml:space="preserve">. MSD report to the Ministers of Finance and Social Development. January 2021. </w:t>
      </w:r>
    </w:p>
  </w:footnote>
  <w:footnote w:id="28">
    <w:p w14:paraId="3D3D1A6C" w14:textId="77777777" w:rsidR="00BD604F" w:rsidRPr="009147F0" w:rsidRDefault="00BD604F" w:rsidP="00BD604F">
      <w:pPr>
        <w:pStyle w:val="FootnoteText"/>
        <w:rPr>
          <w:rFonts w:ascii="Arial Narrow" w:hAnsi="Arial Narrow"/>
        </w:rPr>
      </w:pPr>
      <w:r w:rsidRPr="009147F0">
        <w:rPr>
          <w:rStyle w:val="FootnoteReference"/>
          <w:rFonts w:ascii="Arial Narrow" w:hAnsi="Arial Narrow"/>
        </w:rPr>
        <w:footnoteRef/>
      </w:r>
      <w:r w:rsidRPr="009147F0">
        <w:rPr>
          <w:rFonts w:ascii="Arial Narrow" w:hAnsi="Arial Narrow"/>
        </w:rPr>
        <w:t xml:space="preserve"> Te Pae Tata is the MSD’s Māori</w:t>
      </w:r>
      <w:r w:rsidRPr="009147F0">
        <w:rPr>
          <w:rFonts w:ascii="Arial Narrow" w:eastAsia="Calibri" w:hAnsi="Arial Narrow" w:cs="Calibri"/>
          <w:spacing w:val="0"/>
          <w:szCs w:val="20"/>
          <w:lang w:eastAsia="en-US"/>
        </w:rPr>
        <w:t xml:space="preserve"> strategy and action plan </w:t>
      </w:r>
      <w:hyperlink r:id="rId6" w:history="1">
        <w:r w:rsidRPr="009147F0">
          <w:rPr>
            <w:rFonts w:ascii="Arial Narrow" w:eastAsia="Calibri" w:hAnsi="Arial Narrow" w:cs="Calibri"/>
            <w:color w:val="0000FF"/>
            <w:spacing w:val="0"/>
            <w:szCs w:val="20"/>
            <w:u w:val="single"/>
            <w:lang w:eastAsia="en-US"/>
          </w:rPr>
          <w:t>te-pae-tata-maori-strategy-and-action-plan-single.pdf (msd.govt.nz)</w:t>
        </w:r>
      </w:hyperlink>
    </w:p>
  </w:footnote>
  <w:footnote w:id="29">
    <w:p w14:paraId="6C2B72AE" w14:textId="77777777" w:rsidR="00BD604F" w:rsidRDefault="00BD604F" w:rsidP="00BD604F">
      <w:pPr>
        <w:pStyle w:val="FootnoteText"/>
      </w:pPr>
      <w:r>
        <w:rPr>
          <w:rStyle w:val="FootnoteReference"/>
        </w:rPr>
        <w:footnoteRef/>
      </w:r>
      <w:r>
        <w:t xml:space="preserve"> </w:t>
      </w:r>
      <w:hyperlink r:id="rId7" w:history="1">
        <w:r w:rsidRPr="0052252A">
          <w:rPr>
            <w:rFonts w:ascii="Arial Narrow" w:eastAsia="Calibri" w:hAnsi="Arial Narrow" w:cs="Calibri"/>
            <w:color w:val="0000FF"/>
            <w:spacing w:val="0"/>
            <w:szCs w:val="20"/>
            <w:u w:val="single"/>
            <w:lang w:eastAsia="en-US"/>
          </w:rPr>
          <w:t>Pacific Prosperity - Our People, Our Solutions, Our Future - English Version (msd.govt.nz)</w:t>
        </w:r>
      </w:hyperlink>
    </w:p>
  </w:footnote>
  <w:footnote w:id="30">
    <w:p w14:paraId="5133E230" w14:textId="77777777" w:rsidR="00BD604F" w:rsidRPr="00F74514" w:rsidRDefault="00BD604F" w:rsidP="00BD604F">
      <w:pPr>
        <w:pStyle w:val="FootnoteText"/>
        <w:rPr>
          <w:rFonts w:ascii="Arial Narrow" w:hAnsi="Arial Narrow"/>
        </w:rPr>
      </w:pPr>
      <w:r w:rsidRPr="00F74514">
        <w:rPr>
          <w:rStyle w:val="FootnoteReference"/>
          <w:rFonts w:ascii="Arial Narrow" w:hAnsi="Arial Narrow"/>
        </w:rPr>
        <w:footnoteRef/>
      </w:r>
      <w:r w:rsidRPr="00F74514">
        <w:rPr>
          <w:rFonts w:ascii="Arial Narrow" w:hAnsi="Arial Narrow"/>
        </w:rPr>
        <w:t xml:space="preserve"> </w:t>
      </w:r>
      <w:hyperlink r:id="rId8" w:history="1">
        <w:r w:rsidRPr="00F74514">
          <w:rPr>
            <w:rStyle w:val="Hyperlink"/>
            <w:rFonts w:ascii="Arial Narrow" w:hAnsi="Arial Narrow"/>
          </w:rPr>
          <w:t>https://www.pacificbizhub.co.nz/</w:t>
        </w:r>
      </w:hyperlink>
      <w:r w:rsidRPr="00F74514">
        <w:rPr>
          <w:rFonts w:ascii="Arial Narrow" w:hAnsi="Arial Narrow"/>
        </w:rPr>
        <w:t xml:space="preserve"> </w:t>
      </w:r>
    </w:p>
  </w:footnote>
  <w:footnote w:id="31">
    <w:p w14:paraId="4E792401" w14:textId="77777777" w:rsidR="00BD604F" w:rsidRPr="00483A84" w:rsidRDefault="00BD604F" w:rsidP="00BD604F">
      <w:pPr>
        <w:pStyle w:val="FootnoteText"/>
        <w:rPr>
          <w:sz w:val="16"/>
          <w:szCs w:val="16"/>
        </w:rPr>
      </w:pPr>
      <w:r w:rsidRPr="00F74514">
        <w:rPr>
          <w:rStyle w:val="FootnoteReference"/>
          <w:rFonts w:ascii="Arial Narrow" w:hAnsi="Arial Narrow"/>
        </w:rPr>
        <w:footnoteRef/>
      </w:r>
      <w:r w:rsidRPr="00F74514">
        <w:rPr>
          <w:rFonts w:ascii="Arial Narrow" w:hAnsi="Arial Narrow"/>
        </w:rPr>
        <w:t xml:space="preserve"> </w:t>
      </w:r>
      <w:hyperlink r:id="rId9" w:history="1">
        <w:r w:rsidRPr="00E7785D">
          <w:rPr>
            <w:rStyle w:val="Hyperlink"/>
            <w:rFonts w:ascii="Arial Narrow" w:hAnsi="Arial Narrow"/>
          </w:rPr>
          <w:t>https://www.businessmentors.org.nz/</w:t>
        </w:r>
      </w:hyperlink>
    </w:p>
  </w:footnote>
  <w:footnote w:id="32">
    <w:p w14:paraId="43C4347B" w14:textId="4B14399E" w:rsidR="00BD604F" w:rsidRPr="00483A84" w:rsidRDefault="00BD604F" w:rsidP="00BD604F">
      <w:pPr>
        <w:pStyle w:val="FootnoteText"/>
        <w:rPr>
          <w:rFonts w:ascii="Arial Narrow" w:hAnsi="Arial Narrow"/>
        </w:rPr>
      </w:pPr>
      <w:r w:rsidRPr="00483A84">
        <w:rPr>
          <w:rStyle w:val="FootnoteReference"/>
          <w:rFonts w:ascii="Arial Narrow" w:hAnsi="Arial Narrow"/>
        </w:rPr>
        <w:footnoteRef/>
      </w:r>
      <w:r w:rsidRPr="00483A84">
        <w:rPr>
          <w:rFonts w:ascii="Arial Narrow" w:hAnsi="Arial Narrow"/>
        </w:rPr>
        <w:t xml:space="preserve"> Culturally aligned BTAG provision was being piloted in two </w:t>
      </w:r>
      <w:r w:rsidR="00FE6DC1">
        <w:rPr>
          <w:rFonts w:ascii="Arial Narrow" w:hAnsi="Arial Narrow"/>
        </w:rPr>
        <w:t>MSD</w:t>
      </w:r>
      <w:r w:rsidRPr="00483A84">
        <w:rPr>
          <w:rFonts w:ascii="Arial Narrow" w:hAnsi="Arial Narrow"/>
        </w:rPr>
        <w:t xml:space="preserve"> regions at the time of the evaluation.</w:t>
      </w:r>
    </w:p>
  </w:footnote>
  <w:footnote w:id="33">
    <w:p w14:paraId="7376BF0C" w14:textId="77777777" w:rsidR="00D20C53" w:rsidRPr="004F3CC6" w:rsidRDefault="00D20C53" w:rsidP="00D20C53">
      <w:pPr>
        <w:pStyle w:val="FootnoteText"/>
        <w:rPr>
          <w:rFonts w:ascii="Arial Narrow" w:hAnsi="Arial Narrow"/>
        </w:rPr>
      </w:pPr>
      <w:r w:rsidRPr="004F3CC6">
        <w:rPr>
          <w:rStyle w:val="FootnoteReference"/>
          <w:rFonts w:ascii="Arial Narrow" w:hAnsi="Arial Narrow"/>
        </w:rPr>
        <w:footnoteRef/>
      </w:r>
      <w:r w:rsidRPr="004F3CC6">
        <w:rPr>
          <w:rFonts w:ascii="Arial Narrow" w:hAnsi="Arial Narrow"/>
        </w:rPr>
        <w:t xml:space="preserve"> At the time of the evaluation, pilot programmes were providing culturally aligned BTAG services to Māori and </w:t>
      </w:r>
      <w:r>
        <w:rPr>
          <w:rFonts w:ascii="Arial Narrow" w:hAnsi="Arial Narrow"/>
        </w:rPr>
        <w:t>Pasifika</w:t>
      </w:r>
      <w:r w:rsidRPr="00EC5284">
        <w:rPr>
          <w:rFonts w:ascii="Arial Narrow" w:hAnsi="Arial Narrow"/>
        </w:rPr>
        <w:t xml:space="preserve"> participants with the aim of increasing participation, </w:t>
      </w:r>
      <w:r w:rsidRPr="00EC5284">
        <w:rPr>
          <w:rFonts w:ascii="Arial Narrow" w:hAnsi="Arial Narrow"/>
        </w:rPr>
        <w:t>retention and successful outcomes for these communities. Policy settings for Flexi-Wage expansion (41) p9.  MSD report to the Ministers of Finance and Social Development. January 2021.</w:t>
      </w:r>
      <w:r w:rsidRPr="004F3CC6">
        <w:rPr>
          <w:rFonts w:ascii="Arial Narrow" w:hAnsi="Arial Narrow"/>
        </w:rPr>
        <w:t xml:space="preserve"> </w:t>
      </w:r>
    </w:p>
  </w:footnote>
  <w:footnote w:id="34">
    <w:p w14:paraId="15A73647" w14:textId="77777777" w:rsidR="00827725" w:rsidRPr="00440D63" w:rsidRDefault="00827725" w:rsidP="00827725">
      <w:pPr>
        <w:pStyle w:val="FootnoteText"/>
        <w:rPr>
          <w:rFonts w:ascii="Arial Narrow" w:hAnsi="Arial Narrow"/>
        </w:rPr>
      </w:pPr>
      <w:r w:rsidRPr="00440D63">
        <w:rPr>
          <w:rStyle w:val="FootnoteReference"/>
          <w:rFonts w:ascii="Arial Narrow" w:hAnsi="Arial Narrow"/>
        </w:rPr>
        <w:footnoteRef/>
      </w:r>
      <w:r w:rsidRPr="00440D63">
        <w:rPr>
          <w:rFonts w:ascii="Arial Narrow" w:hAnsi="Arial Narrow"/>
        </w:rPr>
        <w:t xml:space="preserve"> Policy settings for the Flexi-Wage Self-Employment expansion</w:t>
      </w:r>
      <w:r>
        <w:rPr>
          <w:rFonts w:ascii="Arial Narrow" w:hAnsi="Arial Narrow"/>
        </w:rPr>
        <w:t xml:space="preserve"> (27) p7</w:t>
      </w:r>
      <w:r w:rsidRPr="00440D63">
        <w:rPr>
          <w:rFonts w:ascii="Arial Narrow" w:hAnsi="Arial Narrow"/>
        </w:rPr>
        <w:t>. MSD report to the Minister</w:t>
      </w:r>
      <w:r>
        <w:rPr>
          <w:rFonts w:ascii="Arial Narrow" w:hAnsi="Arial Narrow"/>
        </w:rPr>
        <w:t>s</w:t>
      </w:r>
      <w:r w:rsidRPr="00440D63">
        <w:rPr>
          <w:rFonts w:ascii="Arial Narrow" w:hAnsi="Arial Narrow"/>
        </w:rPr>
        <w:t xml:space="preserve"> of Finance</w:t>
      </w:r>
      <w:r>
        <w:rPr>
          <w:rFonts w:ascii="Arial Narrow" w:hAnsi="Arial Narrow"/>
        </w:rPr>
        <w:t xml:space="preserve"> and Social Development</w:t>
      </w:r>
      <w:r w:rsidRPr="00440D63">
        <w:rPr>
          <w:rFonts w:ascii="Arial Narrow" w:hAnsi="Arial Narrow"/>
        </w:rPr>
        <w:t xml:space="preserve">. January 2021. </w:t>
      </w:r>
    </w:p>
  </w:footnote>
  <w:footnote w:id="35">
    <w:p w14:paraId="619CD5B8" w14:textId="2425D3B2" w:rsidR="00C513A0" w:rsidRPr="00C513A0" w:rsidRDefault="00C513A0">
      <w:pPr>
        <w:pStyle w:val="FootnoteText"/>
        <w:rPr>
          <w:rFonts w:ascii="Arial Narrow" w:hAnsi="Arial Narrow"/>
          <w:lang w:val="en-US"/>
        </w:rPr>
      </w:pPr>
      <w:r w:rsidRPr="00C513A0">
        <w:rPr>
          <w:rStyle w:val="FootnoteReference"/>
          <w:rFonts w:ascii="Arial Narrow" w:hAnsi="Arial Narrow"/>
        </w:rPr>
        <w:footnoteRef/>
      </w:r>
      <w:r w:rsidRPr="00C513A0">
        <w:rPr>
          <w:rFonts w:ascii="Arial Narrow" w:hAnsi="Arial Narrow"/>
        </w:rPr>
        <w:t xml:space="preserve"> </w:t>
      </w:r>
      <w:r w:rsidRPr="00C513A0">
        <w:rPr>
          <w:rFonts w:ascii="Arial Narrow" w:hAnsi="Arial Narrow"/>
          <w:lang w:val="en-US"/>
        </w:rPr>
        <w:t xml:space="preserve">Currently, the subsidy can be extended to 12 months under exceptional circumstances. </w:t>
      </w:r>
    </w:p>
  </w:footnote>
  <w:footnote w:id="36">
    <w:p w14:paraId="688809AB" w14:textId="77777777" w:rsidR="00900DCF" w:rsidRDefault="00900DCF" w:rsidP="00900DCF">
      <w:pPr>
        <w:pStyle w:val="FootnoteText"/>
      </w:pPr>
      <w:r>
        <w:rPr>
          <w:rStyle w:val="FootnoteReference"/>
        </w:rPr>
        <w:footnoteRef/>
      </w:r>
      <w:r>
        <w:t xml:space="preserve"> </w:t>
      </w:r>
      <w:r w:rsidRPr="007C3E13">
        <w:rPr>
          <w:rFonts w:ascii="Arial Narrow" w:hAnsi="Arial Narrow"/>
        </w:rPr>
        <w:t>Note that declined applicants or those who did not complete the application process were not included in the evaluation.</w:t>
      </w:r>
      <w:r>
        <w:t xml:space="preserve"> </w:t>
      </w:r>
    </w:p>
  </w:footnote>
  <w:footnote w:id="37">
    <w:p w14:paraId="0CB95FE6" w14:textId="732E64E6" w:rsidR="00FB177E" w:rsidRPr="00FB177E" w:rsidRDefault="00FB177E">
      <w:pPr>
        <w:pStyle w:val="FootnoteText"/>
        <w:rPr>
          <w:rFonts w:ascii="Arial Narrow" w:hAnsi="Arial Narrow"/>
          <w:lang w:val="en-US"/>
        </w:rPr>
      </w:pPr>
      <w:r w:rsidRPr="00FB177E">
        <w:rPr>
          <w:rStyle w:val="FootnoteReference"/>
          <w:rFonts w:ascii="Arial Narrow" w:hAnsi="Arial Narrow"/>
        </w:rPr>
        <w:footnoteRef/>
      </w:r>
      <w:r w:rsidRPr="00FB177E">
        <w:rPr>
          <w:rFonts w:ascii="Arial Narrow" w:hAnsi="Arial Narrow"/>
        </w:rPr>
        <w:t xml:space="preserve"> </w:t>
      </w:r>
      <w:r w:rsidRPr="00FB177E">
        <w:rPr>
          <w:rFonts w:ascii="Arial Narrow" w:hAnsi="Arial Narrow"/>
          <w:lang w:val="en-US"/>
        </w:rPr>
        <w:t>The evaluation team felt that it would be unethical to ask participant ethnicity during recruitment and then deny the participant the opportunity to participate if they were not Māori and Pasif</w:t>
      </w:r>
      <w:r>
        <w:rPr>
          <w:rFonts w:ascii="Arial Narrow" w:hAnsi="Arial Narrow"/>
          <w:lang w:val="en-US"/>
        </w:rPr>
        <w:t xml:space="preserve">ika. </w:t>
      </w:r>
    </w:p>
  </w:footnote>
  <w:footnote w:id="38">
    <w:p w14:paraId="5D60AAB3" w14:textId="77777777" w:rsidR="00563E89" w:rsidRPr="0079209B" w:rsidRDefault="00563E89" w:rsidP="00563E89">
      <w:pPr>
        <w:pStyle w:val="FootnoteText"/>
        <w:rPr>
          <w:rFonts w:ascii="Arial Narrow" w:hAnsi="Arial Narrow"/>
        </w:rPr>
      </w:pPr>
      <w:r w:rsidRPr="007D2BF7">
        <w:rPr>
          <w:rStyle w:val="FootnoteReference"/>
          <w:rFonts w:ascii="Arial Narrow" w:hAnsi="Arial Narrow"/>
        </w:rPr>
        <w:footnoteRef/>
      </w:r>
      <w:r w:rsidRPr="007D2BF7">
        <w:rPr>
          <w:rFonts w:ascii="Arial Narrow" w:hAnsi="Arial Narrow"/>
        </w:rPr>
        <w:t xml:space="preserve"> Crichton &amp; Mare (2013) The Impact of Wage Subsidies on Jobseekers’ Outcomes and Firm Employment. Motu working paper.</w:t>
      </w:r>
      <w:r w:rsidRPr="0079209B">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366F" w14:textId="59D80AE6" w:rsidR="00563E89" w:rsidRDefault="009958AB">
    <w:pPr>
      <w:pStyle w:val="Header"/>
    </w:pPr>
    <w:r>
      <w:rPr>
        <w:noProof/>
      </w:rPr>
      <mc:AlternateContent>
        <mc:Choice Requires="wps">
          <w:drawing>
            <wp:anchor distT="0" distB="0" distL="0" distR="0" simplePos="0" relativeHeight="251659264" behindDoc="0" locked="0" layoutInCell="1" allowOverlap="1" wp14:anchorId="7B8AFB78" wp14:editId="0566F52A">
              <wp:simplePos x="0" y="0"/>
              <wp:positionH relativeFrom="page">
                <wp:align>center</wp:align>
              </wp:positionH>
              <wp:positionV relativeFrom="page">
                <wp:align>top</wp:align>
              </wp:positionV>
              <wp:extent cx="443865" cy="44386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19C1760" w14:textId="1C3999F7" w:rsidR="00762CBE" w:rsidRPr="00762CBE" w:rsidRDefault="00762CBE" w:rsidP="00762CBE">
                          <w:pPr>
                            <w:rPr>
                              <w:noProof/>
                              <w:color w:val="000000"/>
                              <w:sz w:val="20"/>
                              <w:szCs w:val="20"/>
                            </w:rPr>
                          </w:pPr>
                          <w:r w:rsidRPr="00762CBE">
                            <w:rPr>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B8AFB78" id="_x0000_t202" coordsize="21600,21600" o:spt="202" path="m,l,21600r21600,l21600,xe">
              <v:stroke joinstyle="miter"/>
              <v:path gradientshapeok="t" o:connecttype="rect"/>
            </v:shapetype>
            <v:shape id="Text Box 9" o:spid="_x0000_s1027" type="#_x0000_t202" style="position:absolute;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419C1760" w14:textId="1C3999F7" w:rsidR="00762CBE" w:rsidRPr="00762CBE" w:rsidRDefault="00762CBE" w:rsidP="00762CBE">
                    <w:pPr>
                      <w:rPr>
                        <w:noProof/>
                        <w:color w:val="000000"/>
                        <w:sz w:val="20"/>
                        <w:szCs w:val="20"/>
                      </w:rPr>
                    </w:pPr>
                    <w:r w:rsidRPr="00762CBE">
                      <w:rPr>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6263" w14:textId="7F5BD0E1" w:rsidR="00563E89" w:rsidRDefault="009958AB" w:rsidP="00951E6A">
    <w:pPr>
      <w:pStyle w:val="Header"/>
      <w:jc w:val="right"/>
    </w:pPr>
    <w:r>
      <w:rPr>
        <w:noProof/>
      </w:rPr>
      <mc:AlternateContent>
        <mc:Choice Requires="wps">
          <w:drawing>
            <wp:anchor distT="0" distB="0" distL="0" distR="0" simplePos="0" relativeHeight="251660288" behindDoc="0" locked="0" layoutInCell="1" allowOverlap="1" wp14:anchorId="32FCF83A" wp14:editId="33A5EC02">
              <wp:simplePos x="0" y="0"/>
              <wp:positionH relativeFrom="page">
                <wp:align>center</wp:align>
              </wp:positionH>
              <wp:positionV relativeFrom="page">
                <wp:align>top</wp:align>
              </wp:positionV>
              <wp:extent cx="829310" cy="3454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345440"/>
                      </a:xfrm>
                      <a:prstGeom prst="rect">
                        <a:avLst/>
                      </a:prstGeom>
                      <a:noFill/>
                      <a:ln>
                        <a:noFill/>
                      </a:ln>
                    </wps:spPr>
                    <wps:txbx>
                      <w:txbxContent>
                        <w:p w14:paraId="09C9ED52" w14:textId="4D955EB8" w:rsidR="00762CBE" w:rsidRPr="00762CBE" w:rsidRDefault="00762CBE" w:rsidP="00762CBE">
                          <w:pPr>
                            <w:rPr>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2FCF83A" id="_x0000_t202" coordsize="21600,21600" o:spt="202" path="m,l,21600r21600,l21600,xe">
              <v:stroke joinstyle="miter"/>
              <v:path gradientshapeok="t" o:connecttype="rect"/>
            </v:shapetype>
            <v:shape id="Text Box 8" o:spid="_x0000_s1028" type="#_x0000_t202" style="position:absolute;left:0;text-align:left;margin-left:0;margin-top:0;width:65.3pt;height:27.2pt;z-index:251660288;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" filled="f" stroked="f">
              <v:textbox style="mso-fit-shape-to-text:t" inset="0,15pt,0,0">
                <w:txbxContent>
                  <w:p w14:paraId="09C9ED52" w14:textId="4D955EB8" w:rsidR="00762CBE" w:rsidRPr="00762CBE" w:rsidRDefault="00762CBE" w:rsidP="00762CBE">
                    <w:pPr>
                      <w:rPr>
                        <w:noProof/>
                        <w:color w:val="000000"/>
                        <w:sz w:val="20"/>
                        <w:szCs w:val="20"/>
                      </w:rPr>
                    </w:pPr>
                  </w:p>
                </w:txbxContent>
              </v:textbox>
              <w10:wrap anchorx="page" anchory="page"/>
            </v:shape>
          </w:pict>
        </mc:Fallback>
      </mc:AlternateContent>
    </w:r>
    <w:r w:rsidR="00951E6A">
      <w:rPr>
        <w:noProof/>
      </w:rPr>
      <w:drawing>
        <wp:inline distT="0" distB="0" distL="0" distR="0" wp14:anchorId="574FAA1E" wp14:editId="53F7B503">
          <wp:extent cx="2077200" cy="432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81855" name="Picture 564081855"/>
                  <pic:cNvPicPr/>
                </pic:nvPicPr>
                <pic:blipFill>
                  <a:blip r:embed="rId1"/>
                  <a:stretch>
                    <a:fillRect/>
                  </a:stretch>
                </pic:blipFill>
                <pic:spPr>
                  <a:xfrm>
                    <a:off x="0" y="0"/>
                    <a:ext cx="2077200" cy="432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8555" w14:textId="0EB84689" w:rsidR="00563E89" w:rsidRDefault="009958AB">
    <w:pPr>
      <w:pStyle w:val="Header"/>
    </w:pPr>
    <w:r>
      <w:rPr>
        <w:noProof/>
      </w:rPr>
      <mc:AlternateContent>
        <mc:Choice Requires="wps">
          <w:drawing>
            <wp:anchor distT="0" distB="0" distL="0" distR="0" simplePos="0" relativeHeight="251658240" behindDoc="0" locked="0" layoutInCell="1" allowOverlap="1" wp14:anchorId="0F292517" wp14:editId="25642A52">
              <wp:simplePos x="0" y="0"/>
              <wp:positionH relativeFrom="page">
                <wp:align>center</wp:align>
              </wp:positionH>
              <wp:positionV relativeFrom="page">
                <wp:align>top</wp:align>
              </wp:positionV>
              <wp:extent cx="443865" cy="4438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3DCC91A" w14:textId="281BD1A0" w:rsidR="00762CBE" w:rsidRPr="00762CBE" w:rsidRDefault="00762CBE" w:rsidP="00762CBE">
                          <w:pPr>
                            <w:rPr>
                              <w:noProof/>
                              <w:color w:val="000000"/>
                              <w:sz w:val="20"/>
                              <w:szCs w:val="20"/>
                            </w:rPr>
                          </w:pPr>
                          <w:r w:rsidRPr="00762CBE">
                            <w:rPr>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F292517" id="_x0000_t202" coordsize="21600,21600" o:spt="202" path="m,l,21600r21600,l21600,xe">
              <v:stroke joinstyle="miter"/>
              <v:path gradientshapeok="t" o:connecttype="rect"/>
            </v:shapetype>
            <v:shape id="Text Box 7" o:spid="_x0000_s1029"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zIRy&#10;vhcCAAA1BAAADgAAAAAAAAAAAAAAAAAuAgAAZHJzL2Uyb0RvYy54bWxQSwECLQAUAAYACAAAACEA&#10;1B4NR9gAAAADAQAADwAAAAAAAAAAAAAAAABxBAAAZHJzL2Rvd25yZXYueG1sUEsFBgAAAAAEAAQA&#10;8wAAAHYFAAAAAA==&#10;" filled="f" stroked="f">
              <v:textbox style="mso-fit-shape-to-text:t" inset="0,15pt,0,0">
                <w:txbxContent>
                  <w:p w14:paraId="63DCC91A" w14:textId="281BD1A0" w:rsidR="00762CBE" w:rsidRPr="00762CBE" w:rsidRDefault="00762CBE" w:rsidP="00762CBE">
                    <w:pPr>
                      <w:rPr>
                        <w:noProof/>
                        <w:color w:val="000000"/>
                        <w:sz w:val="20"/>
                        <w:szCs w:val="20"/>
                      </w:rPr>
                    </w:pPr>
                    <w:r w:rsidRPr="00762CBE">
                      <w:rPr>
                        <w:noProof/>
                        <w:color w:val="000000"/>
                        <w:sz w:val="20"/>
                        <w:szCs w:val="20"/>
                      </w:rPr>
                      <w:t>IN-CONFIDENCE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7CAE" w14:textId="2708A2D7" w:rsidR="0000559C" w:rsidRDefault="009958AB">
    <w:pPr>
      <w:pStyle w:val="Header"/>
    </w:pPr>
    <w:r>
      <w:rPr>
        <w:noProof/>
      </w:rPr>
      <mc:AlternateContent>
        <mc:Choice Requires="wps">
          <w:drawing>
            <wp:anchor distT="0" distB="0" distL="0" distR="0" simplePos="0" relativeHeight="251662336" behindDoc="0" locked="0" layoutInCell="1" allowOverlap="1" wp14:anchorId="3D3FD2B8" wp14:editId="008FC86D">
              <wp:simplePos x="0" y="0"/>
              <wp:positionH relativeFrom="page">
                <wp:align>center</wp:align>
              </wp:positionH>
              <wp:positionV relativeFrom="page">
                <wp:align>top</wp:align>
              </wp:positionV>
              <wp:extent cx="443865" cy="4438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1960852" w14:textId="53CA1D16" w:rsidR="00762CBE" w:rsidRPr="00762CBE" w:rsidRDefault="00762CBE" w:rsidP="00762CBE">
                          <w:pPr>
                            <w:rPr>
                              <w:noProof/>
                              <w:color w:val="000000"/>
                              <w:sz w:val="20"/>
                              <w:szCs w:val="20"/>
                            </w:rPr>
                          </w:pPr>
                          <w:r w:rsidRPr="00762CBE">
                            <w:rPr>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D3FD2B8" id="_x0000_t202" coordsize="21600,21600" o:spt="202" path="m,l,21600r21600,l21600,xe">
              <v:stroke joinstyle="miter"/>
              <v:path gradientshapeok="t" o:connecttype="rect"/>
            </v:shapetype>
            <v:shape id="Text Box 3" o:spid="_x0000_s1030" type="#_x0000_t202" style="position:absolute;margin-left:0;margin-top:0;width:34.95pt;height:34.95pt;z-index:251662336;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ChO8CD&#10;FgIAADUEAAAOAAAAAAAAAAAAAAAAAC4CAABkcnMvZTJvRG9jLnhtbFBLAQItABQABgAIAAAAIQDU&#10;Hg1H2AAAAAMBAAAPAAAAAAAAAAAAAAAAAHAEAABkcnMvZG93bnJldi54bWxQSwUGAAAAAAQABADz&#10;AAAAdQUAAAAA&#10;" filled="f" stroked="f">
              <v:textbox style="mso-fit-shape-to-text:t" inset="0,15pt,0,0">
                <w:txbxContent>
                  <w:p w14:paraId="61960852" w14:textId="53CA1D16" w:rsidR="00762CBE" w:rsidRPr="00762CBE" w:rsidRDefault="00762CBE" w:rsidP="00762CBE">
                    <w:pPr>
                      <w:rPr>
                        <w:noProof/>
                        <w:color w:val="000000"/>
                        <w:sz w:val="20"/>
                        <w:szCs w:val="20"/>
                      </w:rPr>
                    </w:pPr>
                    <w:r w:rsidRPr="00762CBE">
                      <w:rPr>
                        <w:noProof/>
                        <w:color w:val="000000"/>
                        <w:sz w:val="20"/>
                        <w:szCs w:val="20"/>
                      </w:rPr>
                      <w:t>IN-CONFIDENCE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F14B" w14:textId="2C2ABFA8" w:rsidR="0000559C" w:rsidRDefault="009958AB">
    <w:pPr>
      <w:pStyle w:val="Header"/>
    </w:pPr>
    <w:r>
      <w:rPr>
        <w:noProof/>
      </w:rPr>
      <mc:AlternateContent>
        <mc:Choice Requires="wps">
          <w:drawing>
            <wp:anchor distT="0" distB="0" distL="0" distR="0" simplePos="0" relativeHeight="251663360" behindDoc="0" locked="0" layoutInCell="1" allowOverlap="1" wp14:anchorId="24194D2B" wp14:editId="54ADD755">
              <wp:simplePos x="0" y="0"/>
              <wp:positionH relativeFrom="page">
                <wp:align>center</wp:align>
              </wp:positionH>
              <wp:positionV relativeFrom="page">
                <wp:align>top</wp:align>
              </wp:positionV>
              <wp:extent cx="829310" cy="3454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345440"/>
                      </a:xfrm>
                      <a:prstGeom prst="rect">
                        <a:avLst/>
                      </a:prstGeom>
                      <a:noFill/>
                      <a:ln>
                        <a:noFill/>
                      </a:ln>
                    </wps:spPr>
                    <wps:txbx>
                      <w:txbxContent>
                        <w:p w14:paraId="5E1DE867" w14:textId="09DB41C5" w:rsidR="00762CBE" w:rsidRPr="00762CBE" w:rsidRDefault="00762CBE" w:rsidP="00762CBE">
                          <w:pPr>
                            <w:rPr>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4194D2B" id="_x0000_t202" coordsize="21600,21600" o:spt="202" path="m,l,21600r21600,l21600,xe">
              <v:stroke joinstyle="miter"/>
              <v:path gradientshapeok="t" o:connecttype="rect"/>
            </v:shapetype>
            <v:shape id="Text Box 2" o:spid="_x0000_s1031" type="#_x0000_t202" style="position:absolute;margin-left:0;margin-top:0;width:65.3pt;height:27.2pt;z-index:25166336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" filled="f" stroked="f">
              <v:textbox style="mso-fit-shape-to-text:t" inset="0,15pt,0,0">
                <w:txbxContent>
                  <w:p w14:paraId="5E1DE867" w14:textId="09DB41C5" w:rsidR="00762CBE" w:rsidRPr="00762CBE" w:rsidRDefault="00762CBE" w:rsidP="00762CBE">
                    <w:pPr>
                      <w:rPr>
                        <w:noProof/>
                        <w:color w:val="000000"/>
                        <w:sz w:val="20"/>
                        <w:szCs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D7FD" w14:textId="53805057" w:rsidR="0000559C" w:rsidRDefault="009958AB">
    <w:pPr>
      <w:pStyle w:val="Header"/>
    </w:pPr>
    <w:r>
      <w:rPr>
        <w:noProof/>
      </w:rPr>
      <mc:AlternateContent>
        <mc:Choice Requires="wps">
          <w:drawing>
            <wp:anchor distT="0" distB="0" distL="0" distR="0" simplePos="0" relativeHeight="251661312" behindDoc="0" locked="0" layoutInCell="1" allowOverlap="1" wp14:anchorId="1D79270F" wp14:editId="43CABB4D">
              <wp:simplePos x="0" y="0"/>
              <wp:positionH relativeFrom="page">
                <wp:align>center</wp:align>
              </wp:positionH>
              <wp:positionV relativeFrom="page">
                <wp:align>top</wp:align>
              </wp:positionV>
              <wp:extent cx="443865" cy="4438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4752C6B" w14:textId="3E35D87E" w:rsidR="00762CBE" w:rsidRPr="00762CBE" w:rsidRDefault="00762CBE" w:rsidP="00762CBE">
                          <w:pPr>
                            <w:rPr>
                              <w:noProof/>
                              <w:color w:val="000000"/>
                              <w:sz w:val="20"/>
                              <w:szCs w:val="20"/>
                            </w:rPr>
                          </w:pPr>
                          <w:r w:rsidRPr="00762CBE">
                            <w:rPr>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D79270F" id="_x0000_t202" coordsize="21600,21600" o:spt="202" path="m,l,21600r21600,l21600,xe">
              <v:stroke joinstyle="miter"/>
              <v:path gradientshapeok="t" o:connecttype="rect"/>
            </v:shapetype>
            <v:shape id="Text Box 1" o:spid="_x0000_s1032" type="#_x0000_t202" style="position:absolute;margin-left:0;margin-top:0;width:34.95pt;height:34.95pt;z-index:25166131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z7hv&#10;DhcCAAA1BAAADgAAAAAAAAAAAAAAAAAuAgAAZHJzL2Uyb0RvYy54bWxQSwECLQAUAAYACAAAACEA&#10;1B4NR9gAAAADAQAADwAAAAAAAAAAAAAAAABxBAAAZHJzL2Rvd25yZXYueG1sUEsFBgAAAAAEAAQA&#10;8wAAAHYFAAAAAA==&#10;" filled="f" stroked="f">
              <v:textbox style="mso-fit-shape-to-text:t" inset="0,15pt,0,0">
                <w:txbxContent>
                  <w:p w14:paraId="24752C6B" w14:textId="3E35D87E" w:rsidR="00762CBE" w:rsidRPr="00762CBE" w:rsidRDefault="00762CBE" w:rsidP="00762CBE">
                    <w:pPr>
                      <w:rPr>
                        <w:noProof/>
                        <w:color w:val="000000"/>
                        <w:sz w:val="20"/>
                        <w:szCs w:val="20"/>
                      </w:rPr>
                    </w:pPr>
                    <w:r w:rsidRPr="00762CBE">
                      <w:rPr>
                        <w:noProof/>
                        <w:color w:val="000000"/>
                        <w:sz w:val="2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0C1"/>
    <w:multiLevelType w:val="hybridMultilevel"/>
    <w:tmpl w:val="E648FF96"/>
    <w:lvl w:ilvl="0" w:tplc="D09CB00E">
      <w:start w:val="1"/>
      <w:numFmt w:val="bullet"/>
      <w:lvlText w:val=""/>
      <w:lvlJc w:val="left"/>
      <w:pPr>
        <w:ind w:left="720" w:hanging="360"/>
      </w:pPr>
      <w:rPr>
        <w:rFonts w:ascii="Symbol" w:hAnsi="Symbol" w:hint="default"/>
        <w:color w:val="FF9E1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E578E"/>
    <w:multiLevelType w:val="hybridMultilevel"/>
    <w:tmpl w:val="A3A0E3A6"/>
    <w:lvl w:ilvl="0" w:tplc="145C7CF4">
      <w:start w:val="1"/>
      <w:numFmt w:val="bullet"/>
      <w:lvlText w:val=""/>
      <w:lvlJc w:val="left"/>
      <w:pPr>
        <w:ind w:left="720" w:hanging="360"/>
      </w:pPr>
      <w:rPr>
        <w:rFonts w:ascii="Symbol" w:hAnsi="Symbol" w:hint="default"/>
        <w:b w:val="0"/>
        <w:i w:val="0"/>
        <w:color w:val="FF9E1B"/>
        <w:sz w:val="22"/>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3F6E5E"/>
    <w:multiLevelType w:val="hybridMultilevel"/>
    <w:tmpl w:val="96F24966"/>
    <w:lvl w:ilvl="0" w:tplc="145C7CF4">
      <w:start w:val="1"/>
      <w:numFmt w:val="bullet"/>
      <w:lvlText w:val=""/>
      <w:lvlJc w:val="left"/>
      <w:pPr>
        <w:ind w:left="720" w:hanging="360"/>
      </w:pPr>
      <w:rPr>
        <w:rFonts w:ascii="Symbol" w:hAnsi="Symbol" w:hint="default"/>
        <w:b w:val="0"/>
        <w:i w:val="0"/>
        <w:color w:val="FF9E1B"/>
        <w:sz w:val="22"/>
        <w:szCs w:val="18"/>
      </w:rPr>
    </w:lvl>
    <w:lvl w:ilvl="1" w:tplc="14090003">
      <w:start w:val="1"/>
      <w:numFmt w:val="bullet"/>
      <w:lvlText w:val="o"/>
      <w:lvlJc w:val="left"/>
      <w:pPr>
        <w:ind w:left="1636" w:hanging="360"/>
      </w:pPr>
      <w:rPr>
        <w:rFonts w:ascii="Courier New" w:hAnsi="Courier New" w:cs="Courier New" w:hint="default"/>
      </w:rPr>
    </w:lvl>
    <w:lvl w:ilvl="2" w:tplc="14090005">
      <w:start w:val="1"/>
      <w:numFmt w:val="bullet"/>
      <w:lvlText w:val=""/>
      <w:lvlJc w:val="left"/>
      <w:pPr>
        <w:ind w:left="1494"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972C03"/>
    <w:multiLevelType w:val="hybridMultilevel"/>
    <w:tmpl w:val="73449750"/>
    <w:lvl w:ilvl="0" w:tplc="145C7CF4">
      <w:start w:val="1"/>
      <w:numFmt w:val="bullet"/>
      <w:lvlText w:val=""/>
      <w:lvlJc w:val="left"/>
      <w:pPr>
        <w:ind w:left="1440" w:hanging="360"/>
      </w:pPr>
      <w:rPr>
        <w:rFonts w:ascii="Symbol" w:hAnsi="Symbol" w:hint="default"/>
        <w:b w:val="0"/>
        <w:i w:val="0"/>
        <w:color w:val="FF9E1B"/>
        <w:sz w:val="22"/>
        <w:szCs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6017F51"/>
    <w:multiLevelType w:val="multilevel"/>
    <w:tmpl w:val="76C848A4"/>
    <w:lvl w:ilvl="0">
      <w:start w:val="3"/>
      <w:numFmt w:val="decimal"/>
      <w:lvlText w:val="%1"/>
      <w:lvlJc w:val="left"/>
      <w:pPr>
        <w:ind w:left="360" w:hanging="360"/>
      </w:pPr>
      <w:rPr>
        <w:rFonts w:hint="default"/>
      </w:rPr>
    </w:lvl>
    <w:lvl w:ilvl="1">
      <w:numFmt w:val="decimal"/>
      <w:pStyle w:val="Heading2"/>
      <w:lvlText w:val="%1.%2"/>
      <w:lvlJc w:val="left"/>
      <w:pPr>
        <w:ind w:left="360" w:hanging="360"/>
      </w:pPr>
      <w:rPr>
        <w:rFonts w:hint="default"/>
      </w:rPr>
    </w:lvl>
    <w:lvl w:ilvl="2">
      <w:start w:val="1"/>
      <w:numFmt w:val="decimal"/>
      <w:lvlText w:val="%1.%2.%3"/>
      <w:lvlJc w:val="left"/>
      <w:pPr>
        <w:ind w:left="4406" w:hanging="720"/>
      </w:pPr>
      <w:rPr>
        <w:rFonts w:hint="default"/>
        <w:color w:val="FF9D1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441EF0"/>
    <w:multiLevelType w:val="hybridMultilevel"/>
    <w:tmpl w:val="91E21234"/>
    <w:lvl w:ilvl="0" w:tplc="D518A8C0">
      <w:start w:val="1"/>
      <w:numFmt w:val="bullet"/>
      <w:lvlText w:val="o"/>
      <w:lvlJc w:val="left"/>
      <w:pPr>
        <w:ind w:left="1287" w:hanging="360"/>
      </w:pPr>
      <w:rPr>
        <w:rFonts w:ascii="Courier New" w:hAnsi="Courier New" w:cs="Courier New" w:hint="default"/>
        <w:color w:val="000000" w:themeColor="text1"/>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083F0CAA"/>
    <w:multiLevelType w:val="hybridMultilevel"/>
    <w:tmpl w:val="28D00D06"/>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F927B42"/>
    <w:multiLevelType w:val="hybridMultilevel"/>
    <w:tmpl w:val="E842B71C"/>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07345D7"/>
    <w:multiLevelType w:val="hybridMultilevel"/>
    <w:tmpl w:val="246488C2"/>
    <w:lvl w:ilvl="0" w:tplc="145C7CF4">
      <w:start w:val="1"/>
      <w:numFmt w:val="bullet"/>
      <w:lvlText w:val=""/>
      <w:lvlJc w:val="left"/>
      <w:pPr>
        <w:ind w:left="1070" w:hanging="360"/>
      </w:pPr>
      <w:rPr>
        <w:rFonts w:ascii="Symbol" w:hAnsi="Symbol" w:hint="default"/>
        <w:b w:val="0"/>
        <w:i w:val="0"/>
        <w:color w:val="FF9E1B"/>
        <w:sz w:val="22"/>
        <w:szCs w:val="18"/>
      </w:rPr>
    </w:lvl>
    <w:lvl w:ilvl="1" w:tplc="14090003" w:tentative="1">
      <w:start w:val="1"/>
      <w:numFmt w:val="bullet"/>
      <w:lvlText w:val="o"/>
      <w:lvlJc w:val="left"/>
      <w:pPr>
        <w:ind w:left="1790" w:hanging="360"/>
      </w:pPr>
      <w:rPr>
        <w:rFonts w:ascii="Courier New" w:hAnsi="Courier New" w:cs="Courier New" w:hint="default"/>
      </w:rPr>
    </w:lvl>
    <w:lvl w:ilvl="2" w:tplc="14090005" w:tentative="1">
      <w:start w:val="1"/>
      <w:numFmt w:val="bullet"/>
      <w:lvlText w:val=""/>
      <w:lvlJc w:val="left"/>
      <w:pPr>
        <w:ind w:left="2510" w:hanging="360"/>
      </w:pPr>
      <w:rPr>
        <w:rFonts w:ascii="Wingdings" w:hAnsi="Wingdings" w:hint="default"/>
      </w:rPr>
    </w:lvl>
    <w:lvl w:ilvl="3" w:tplc="14090001" w:tentative="1">
      <w:start w:val="1"/>
      <w:numFmt w:val="bullet"/>
      <w:lvlText w:val=""/>
      <w:lvlJc w:val="left"/>
      <w:pPr>
        <w:ind w:left="3230" w:hanging="360"/>
      </w:pPr>
      <w:rPr>
        <w:rFonts w:ascii="Symbol" w:hAnsi="Symbol" w:hint="default"/>
      </w:rPr>
    </w:lvl>
    <w:lvl w:ilvl="4" w:tplc="14090003" w:tentative="1">
      <w:start w:val="1"/>
      <w:numFmt w:val="bullet"/>
      <w:lvlText w:val="o"/>
      <w:lvlJc w:val="left"/>
      <w:pPr>
        <w:ind w:left="3950" w:hanging="360"/>
      </w:pPr>
      <w:rPr>
        <w:rFonts w:ascii="Courier New" w:hAnsi="Courier New" w:cs="Courier New" w:hint="default"/>
      </w:rPr>
    </w:lvl>
    <w:lvl w:ilvl="5" w:tplc="14090005" w:tentative="1">
      <w:start w:val="1"/>
      <w:numFmt w:val="bullet"/>
      <w:lvlText w:val=""/>
      <w:lvlJc w:val="left"/>
      <w:pPr>
        <w:ind w:left="4670" w:hanging="360"/>
      </w:pPr>
      <w:rPr>
        <w:rFonts w:ascii="Wingdings" w:hAnsi="Wingdings" w:hint="default"/>
      </w:rPr>
    </w:lvl>
    <w:lvl w:ilvl="6" w:tplc="14090001" w:tentative="1">
      <w:start w:val="1"/>
      <w:numFmt w:val="bullet"/>
      <w:lvlText w:val=""/>
      <w:lvlJc w:val="left"/>
      <w:pPr>
        <w:ind w:left="5390" w:hanging="360"/>
      </w:pPr>
      <w:rPr>
        <w:rFonts w:ascii="Symbol" w:hAnsi="Symbol" w:hint="default"/>
      </w:rPr>
    </w:lvl>
    <w:lvl w:ilvl="7" w:tplc="14090003" w:tentative="1">
      <w:start w:val="1"/>
      <w:numFmt w:val="bullet"/>
      <w:lvlText w:val="o"/>
      <w:lvlJc w:val="left"/>
      <w:pPr>
        <w:ind w:left="6110" w:hanging="360"/>
      </w:pPr>
      <w:rPr>
        <w:rFonts w:ascii="Courier New" w:hAnsi="Courier New" w:cs="Courier New" w:hint="default"/>
      </w:rPr>
    </w:lvl>
    <w:lvl w:ilvl="8" w:tplc="14090005" w:tentative="1">
      <w:start w:val="1"/>
      <w:numFmt w:val="bullet"/>
      <w:lvlText w:val=""/>
      <w:lvlJc w:val="left"/>
      <w:pPr>
        <w:ind w:left="6830" w:hanging="360"/>
      </w:pPr>
      <w:rPr>
        <w:rFonts w:ascii="Wingdings" w:hAnsi="Wingdings" w:hint="default"/>
      </w:rPr>
    </w:lvl>
  </w:abstractNum>
  <w:abstractNum w:abstractNumId="9" w15:restartNumberingAfterBreak="0">
    <w:nsid w:val="10FC46A7"/>
    <w:multiLevelType w:val="hybridMultilevel"/>
    <w:tmpl w:val="722EBA4E"/>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C5B736E"/>
    <w:multiLevelType w:val="multilevel"/>
    <w:tmpl w:val="DA3CD3F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D865C26"/>
    <w:multiLevelType w:val="hybridMultilevel"/>
    <w:tmpl w:val="BF4C5DFA"/>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DFE5DD6"/>
    <w:multiLevelType w:val="hybridMultilevel"/>
    <w:tmpl w:val="F28A2D3C"/>
    <w:lvl w:ilvl="0" w:tplc="14090001">
      <w:start w:val="1"/>
      <w:numFmt w:val="bullet"/>
      <w:lvlText w:val=""/>
      <w:lvlJc w:val="left"/>
      <w:pPr>
        <w:ind w:left="385" w:hanging="360"/>
      </w:pPr>
      <w:rPr>
        <w:rFonts w:ascii="Symbol" w:hAnsi="Symbol" w:hint="default"/>
      </w:rPr>
    </w:lvl>
    <w:lvl w:ilvl="1" w:tplc="14090003" w:tentative="1">
      <w:start w:val="1"/>
      <w:numFmt w:val="bullet"/>
      <w:lvlText w:val="o"/>
      <w:lvlJc w:val="left"/>
      <w:pPr>
        <w:ind w:left="1105" w:hanging="360"/>
      </w:pPr>
      <w:rPr>
        <w:rFonts w:ascii="Courier New" w:hAnsi="Courier New" w:cs="Courier New" w:hint="default"/>
      </w:rPr>
    </w:lvl>
    <w:lvl w:ilvl="2" w:tplc="14090005" w:tentative="1">
      <w:start w:val="1"/>
      <w:numFmt w:val="bullet"/>
      <w:lvlText w:val=""/>
      <w:lvlJc w:val="left"/>
      <w:pPr>
        <w:ind w:left="1825" w:hanging="360"/>
      </w:pPr>
      <w:rPr>
        <w:rFonts w:ascii="Wingdings" w:hAnsi="Wingdings" w:hint="default"/>
      </w:rPr>
    </w:lvl>
    <w:lvl w:ilvl="3" w:tplc="14090001" w:tentative="1">
      <w:start w:val="1"/>
      <w:numFmt w:val="bullet"/>
      <w:lvlText w:val=""/>
      <w:lvlJc w:val="left"/>
      <w:pPr>
        <w:ind w:left="2545" w:hanging="360"/>
      </w:pPr>
      <w:rPr>
        <w:rFonts w:ascii="Symbol" w:hAnsi="Symbol" w:hint="default"/>
      </w:rPr>
    </w:lvl>
    <w:lvl w:ilvl="4" w:tplc="14090003" w:tentative="1">
      <w:start w:val="1"/>
      <w:numFmt w:val="bullet"/>
      <w:lvlText w:val="o"/>
      <w:lvlJc w:val="left"/>
      <w:pPr>
        <w:ind w:left="3265" w:hanging="360"/>
      </w:pPr>
      <w:rPr>
        <w:rFonts w:ascii="Courier New" w:hAnsi="Courier New" w:cs="Courier New" w:hint="default"/>
      </w:rPr>
    </w:lvl>
    <w:lvl w:ilvl="5" w:tplc="14090005" w:tentative="1">
      <w:start w:val="1"/>
      <w:numFmt w:val="bullet"/>
      <w:lvlText w:val=""/>
      <w:lvlJc w:val="left"/>
      <w:pPr>
        <w:ind w:left="3985" w:hanging="360"/>
      </w:pPr>
      <w:rPr>
        <w:rFonts w:ascii="Wingdings" w:hAnsi="Wingdings" w:hint="default"/>
      </w:rPr>
    </w:lvl>
    <w:lvl w:ilvl="6" w:tplc="14090001" w:tentative="1">
      <w:start w:val="1"/>
      <w:numFmt w:val="bullet"/>
      <w:lvlText w:val=""/>
      <w:lvlJc w:val="left"/>
      <w:pPr>
        <w:ind w:left="4705" w:hanging="360"/>
      </w:pPr>
      <w:rPr>
        <w:rFonts w:ascii="Symbol" w:hAnsi="Symbol" w:hint="default"/>
      </w:rPr>
    </w:lvl>
    <w:lvl w:ilvl="7" w:tplc="14090003" w:tentative="1">
      <w:start w:val="1"/>
      <w:numFmt w:val="bullet"/>
      <w:lvlText w:val="o"/>
      <w:lvlJc w:val="left"/>
      <w:pPr>
        <w:ind w:left="5425" w:hanging="360"/>
      </w:pPr>
      <w:rPr>
        <w:rFonts w:ascii="Courier New" w:hAnsi="Courier New" w:cs="Courier New" w:hint="default"/>
      </w:rPr>
    </w:lvl>
    <w:lvl w:ilvl="8" w:tplc="14090005" w:tentative="1">
      <w:start w:val="1"/>
      <w:numFmt w:val="bullet"/>
      <w:lvlText w:val=""/>
      <w:lvlJc w:val="left"/>
      <w:pPr>
        <w:ind w:left="6145" w:hanging="360"/>
      </w:pPr>
      <w:rPr>
        <w:rFonts w:ascii="Wingdings" w:hAnsi="Wingdings" w:hint="default"/>
      </w:rPr>
    </w:lvl>
  </w:abstractNum>
  <w:abstractNum w:abstractNumId="13" w15:restartNumberingAfterBreak="0">
    <w:nsid w:val="1F5F2CE2"/>
    <w:multiLevelType w:val="hybridMultilevel"/>
    <w:tmpl w:val="234C79F6"/>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0F186A"/>
    <w:multiLevelType w:val="multilevel"/>
    <w:tmpl w:val="C21C54D4"/>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20A87C67"/>
    <w:multiLevelType w:val="hybridMultilevel"/>
    <w:tmpl w:val="741CC1DA"/>
    <w:lvl w:ilvl="0" w:tplc="D09CB00E">
      <w:start w:val="1"/>
      <w:numFmt w:val="bullet"/>
      <w:lvlText w:val=""/>
      <w:lvlJc w:val="left"/>
      <w:pPr>
        <w:ind w:left="720" w:hanging="360"/>
      </w:pPr>
      <w:rPr>
        <w:rFonts w:ascii="Symbol" w:hAnsi="Symbol" w:hint="default"/>
        <w:color w:val="FF9E1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85653E"/>
    <w:multiLevelType w:val="multilevel"/>
    <w:tmpl w:val="6B287E76"/>
    <w:lvl w:ilvl="0">
      <w:start w:val="1"/>
      <w:numFmt w:val="decimal"/>
      <w:lvlText w:val="%1."/>
      <w:lvlJc w:val="left"/>
      <w:pPr>
        <w:ind w:left="473" w:hanging="360"/>
      </w:pPr>
      <w:rPr>
        <w:rFonts w:hint="default"/>
      </w:rPr>
    </w:lvl>
    <w:lvl w:ilvl="1">
      <w:start w:val="3"/>
      <w:numFmt w:val="decimal"/>
      <w:isLgl/>
      <w:lvlText w:val="%1.%2"/>
      <w:lvlJc w:val="left"/>
      <w:pPr>
        <w:ind w:left="6524" w:hanging="57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3" w:hanging="1800"/>
      </w:pPr>
      <w:rPr>
        <w:rFonts w:hint="default"/>
      </w:rPr>
    </w:lvl>
  </w:abstractNum>
  <w:abstractNum w:abstractNumId="17" w15:restartNumberingAfterBreak="0">
    <w:nsid w:val="25707DE4"/>
    <w:multiLevelType w:val="hybridMultilevel"/>
    <w:tmpl w:val="B59A59C2"/>
    <w:lvl w:ilvl="0" w:tplc="D09CB00E">
      <w:start w:val="1"/>
      <w:numFmt w:val="bullet"/>
      <w:lvlText w:val=""/>
      <w:lvlJc w:val="left"/>
      <w:pPr>
        <w:ind w:left="720" w:hanging="360"/>
      </w:pPr>
      <w:rPr>
        <w:rFonts w:ascii="Symbol" w:hAnsi="Symbol" w:hint="default"/>
        <w:color w:val="FF9E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6037AA7"/>
    <w:multiLevelType w:val="multilevel"/>
    <w:tmpl w:val="3EF240B6"/>
    <w:lvl w:ilvl="0">
      <w:start w:val="3"/>
      <w:numFmt w:val="decimal"/>
      <w:lvlText w:val="%1"/>
      <w:lvlJc w:val="left"/>
      <w:pPr>
        <w:ind w:left="360" w:hanging="360"/>
      </w:pPr>
      <w:rPr>
        <w:rFonts w:hint="default"/>
      </w:rPr>
    </w:lvl>
    <w:lvl w:ilvl="1">
      <w:numFmt w:val="none"/>
      <w:lvlText w:val="9.1"/>
      <w:lvlJc w:val="left"/>
      <w:pPr>
        <w:ind w:left="360" w:hanging="360"/>
      </w:pPr>
      <w:rPr>
        <w:rFonts w:hint="default"/>
      </w:rPr>
    </w:lvl>
    <w:lvl w:ilvl="2">
      <w:start w:val="1"/>
      <w:numFmt w:val="decimal"/>
      <w:lvlText w:val="%1.%2.%3"/>
      <w:lvlJc w:val="left"/>
      <w:pPr>
        <w:ind w:left="4406" w:hanging="720"/>
      </w:pPr>
      <w:rPr>
        <w:rFonts w:hint="default"/>
        <w:color w:val="FF9D1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9D2809"/>
    <w:multiLevelType w:val="hybridMultilevel"/>
    <w:tmpl w:val="5A3884DE"/>
    <w:lvl w:ilvl="0" w:tplc="FFFFFFFF">
      <w:start w:val="1"/>
      <w:numFmt w:val="decimal"/>
      <w:lvlText w:val="%1."/>
      <w:lvlJc w:val="left"/>
      <w:pPr>
        <w:ind w:left="720" w:hanging="360"/>
      </w:pPr>
      <w:rPr>
        <w:rFonts w:ascii="Arial Narrow" w:hAnsi="Arial Narrow"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D50B84"/>
    <w:multiLevelType w:val="hybridMultilevel"/>
    <w:tmpl w:val="467EE414"/>
    <w:lvl w:ilvl="0" w:tplc="FFFFFFFF">
      <w:start w:val="1"/>
      <w:numFmt w:val="bullet"/>
      <w:lvlText w:val=""/>
      <w:lvlJc w:val="left"/>
      <w:pPr>
        <w:ind w:left="1287" w:hanging="360"/>
      </w:pPr>
      <w:rPr>
        <w:rFonts w:ascii="Symbol" w:hAnsi="Symbol" w:hint="default"/>
        <w:color w:val="FF9E1B"/>
      </w:rPr>
    </w:lvl>
    <w:lvl w:ilvl="1" w:tplc="66D8EA44">
      <w:numFmt w:val="bullet"/>
      <w:lvlText w:val="-"/>
      <w:lvlJc w:val="left"/>
      <w:pPr>
        <w:ind w:left="2007" w:hanging="360"/>
      </w:pPr>
      <w:rPr>
        <w:rFonts w:ascii="Calibri" w:eastAsia="Calibri" w:hAnsi="Calibri" w:cs="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2A5D6EA0"/>
    <w:multiLevelType w:val="hybridMultilevel"/>
    <w:tmpl w:val="6302A266"/>
    <w:lvl w:ilvl="0" w:tplc="85E04D8A">
      <w:start w:val="1"/>
      <w:numFmt w:val="bullet"/>
      <w:lvlText w:val=""/>
      <w:lvlJc w:val="left"/>
      <w:pPr>
        <w:ind w:left="720" w:hanging="360"/>
      </w:pPr>
      <w:rPr>
        <w:rFonts w:ascii="Symbol" w:hAnsi="Symbol" w:hint="default"/>
        <w:color w:val="FF9D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E7E49F5"/>
    <w:multiLevelType w:val="hybridMultilevel"/>
    <w:tmpl w:val="FDE017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2EED7285"/>
    <w:multiLevelType w:val="hybridMultilevel"/>
    <w:tmpl w:val="5A3884DE"/>
    <w:lvl w:ilvl="0" w:tplc="D8B091B8">
      <w:start w:val="1"/>
      <w:numFmt w:val="decimal"/>
      <w:lvlText w:val="%1."/>
      <w:lvlJc w:val="left"/>
      <w:pPr>
        <w:ind w:left="720" w:hanging="360"/>
      </w:pPr>
      <w:rPr>
        <w:rFonts w:ascii="Arial Narrow" w:hAnsi="Arial Narrow" w:hint="default"/>
        <w:b/>
        <w:i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0BA1DF0"/>
    <w:multiLevelType w:val="hybridMultilevel"/>
    <w:tmpl w:val="34B2051E"/>
    <w:lvl w:ilvl="0" w:tplc="FA5AD40E">
      <w:start w:val="1"/>
      <w:numFmt w:val="bullet"/>
      <w:lvlText w:val="­"/>
      <w:lvlJc w:val="left"/>
      <w:pPr>
        <w:ind w:left="1080" w:hanging="360"/>
      </w:pPr>
      <w:rPr>
        <w:rFonts w:ascii="Courier New" w:hAnsi="Courier New" w:hint="default"/>
        <w:b w:val="0"/>
        <w:i w:val="0"/>
        <w:color w:val="FF9E1B"/>
        <w:sz w:val="22"/>
        <w:szCs w:val="18"/>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31BB1CC4"/>
    <w:multiLevelType w:val="hybridMultilevel"/>
    <w:tmpl w:val="6ABAD420"/>
    <w:lvl w:ilvl="0" w:tplc="145C7CF4">
      <w:start w:val="1"/>
      <w:numFmt w:val="bullet"/>
      <w:lvlText w:val=""/>
      <w:lvlJc w:val="left"/>
      <w:pPr>
        <w:ind w:left="1146" w:hanging="360"/>
      </w:pPr>
      <w:rPr>
        <w:rFonts w:ascii="Symbol" w:hAnsi="Symbol" w:hint="default"/>
        <w:b w:val="0"/>
        <w:i w:val="0"/>
        <w:color w:val="FF9E1B"/>
        <w:sz w:val="22"/>
        <w:szCs w:val="18"/>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6" w15:restartNumberingAfterBreak="0">
    <w:nsid w:val="321748E3"/>
    <w:multiLevelType w:val="hybridMultilevel"/>
    <w:tmpl w:val="D1AC727E"/>
    <w:lvl w:ilvl="0" w:tplc="14090003">
      <w:start w:val="1"/>
      <w:numFmt w:val="bullet"/>
      <w:lvlText w:val="o"/>
      <w:lvlJc w:val="left"/>
      <w:pPr>
        <w:ind w:left="1287" w:hanging="360"/>
      </w:pPr>
      <w:rPr>
        <w:rFonts w:ascii="Courier New" w:hAnsi="Courier New" w:cs="Courier New"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7" w15:restartNumberingAfterBreak="0">
    <w:nsid w:val="33A5752C"/>
    <w:multiLevelType w:val="hybridMultilevel"/>
    <w:tmpl w:val="C0120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3C71873"/>
    <w:multiLevelType w:val="hybridMultilevel"/>
    <w:tmpl w:val="45AEB758"/>
    <w:lvl w:ilvl="0" w:tplc="D09CB00E">
      <w:start w:val="1"/>
      <w:numFmt w:val="bullet"/>
      <w:lvlText w:val=""/>
      <w:lvlJc w:val="left"/>
      <w:pPr>
        <w:ind w:left="720" w:hanging="360"/>
      </w:pPr>
      <w:rPr>
        <w:rFonts w:ascii="Symbol" w:hAnsi="Symbol" w:hint="default"/>
        <w:color w:val="FF9E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B032E1E"/>
    <w:multiLevelType w:val="hybridMultilevel"/>
    <w:tmpl w:val="E07C9EA6"/>
    <w:lvl w:ilvl="0" w:tplc="D09CB00E">
      <w:start w:val="1"/>
      <w:numFmt w:val="bullet"/>
      <w:lvlText w:val=""/>
      <w:lvlJc w:val="left"/>
      <w:pPr>
        <w:ind w:left="720" w:hanging="360"/>
      </w:pPr>
      <w:rPr>
        <w:rFonts w:ascii="Symbol" w:hAnsi="Symbol" w:hint="default"/>
        <w:color w:val="FF9E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C1E0F70"/>
    <w:multiLevelType w:val="multilevel"/>
    <w:tmpl w:val="E0DE21B0"/>
    <w:lvl w:ilvl="0">
      <w:start w:val="1"/>
      <w:numFmt w:val="decimal"/>
      <w:lvlText w:val="%1."/>
      <w:lvlJc w:val="left"/>
      <w:pPr>
        <w:ind w:left="473" w:hanging="360"/>
      </w:pPr>
      <w:rPr>
        <w:rFonts w:hint="default"/>
      </w:rPr>
    </w:lvl>
    <w:lvl w:ilvl="1">
      <w:start w:val="1"/>
      <w:numFmt w:val="none"/>
      <w:isLgl/>
      <w:lvlText w:val="8.2"/>
      <w:lvlJc w:val="left"/>
      <w:pPr>
        <w:ind w:left="624" w:hanging="624"/>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3" w:hanging="1800"/>
      </w:pPr>
      <w:rPr>
        <w:rFonts w:hint="default"/>
      </w:rPr>
    </w:lvl>
  </w:abstractNum>
  <w:abstractNum w:abstractNumId="31" w15:restartNumberingAfterBreak="0">
    <w:nsid w:val="3D5E0F7F"/>
    <w:multiLevelType w:val="hybridMultilevel"/>
    <w:tmpl w:val="746CCD60"/>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DAA5259"/>
    <w:multiLevelType w:val="hybridMultilevel"/>
    <w:tmpl w:val="945C13E6"/>
    <w:lvl w:ilvl="0" w:tplc="D09CB00E">
      <w:start w:val="1"/>
      <w:numFmt w:val="bullet"/>
      <w:lvlText w:val=""/>
      <w:lvlJc w:val="left"/>
      <w:pPr>
        <w:ind w:left="1287" w:hanging="360"/>
      </w:pPr>
      <w:rPr>
        <w:rFonts w:ascii="Symbol" w:hAnsi="Symbol" w:hint="default"/>
        <w:color w:val="FF9E1B"/>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3" w15:restartNumberingAfterBreak="0">
    <w:nsid w:val="3FDD5383"/>
    <w:multiLevelType w:val="hybridMultilevel"/>
    <w:tmpl w:val="84146E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0D01D70"/>
    <w:multiLevelType w:val="hybridMultilevel"/>
    <w:tmpl w:val="109A37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14A6E68"/>
    <w:multiLevelType w:val="hybridMultilevel"/>
    <w:tmpl w:val="77542C84"/>
    <w:lvl w:ilvl="0" w:tplc="145C7CF4">
      <w:start w:val="1"/>
      <w:numFmt w:val="bullet"/>
      <w:lvlText w:val=""/>
      <w:lvlJc w:val="left"/>
      <w:pPr>
        <w:ind w:left="720" w:hanging="360"/>
      </w:pPr>
      <w:rPr>
        <w:rFonts w:ascii="Symbol" w:hAnsi="Symbol" w:hint="default"/>
        <w:b w:val="0"/>
        <w:i w:val="0"/>
        <w:color w:val="FF9E1B"/>
        <w:sz w:val="22"/>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16A3836"/>
    <w:multiLevelType w:val="hybridMultilevel"/>
    <w:tmpl w:val="60DC64F8"/>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3485CCD"/>
    <w:multiLevelType w:val="multilevel"/>
    <w:tmpl w:val="42B8F946"/>
    <w:lvl w:ilvl="0">
      <w:start w:val="5"/>
      <w:numFmt w:val="decimal"/>
      <w:lvlText w:val="%1"/>
      <w:lvlJc w:val="left"/>
      <w:pPr>
        <w:ind w:left="360" w:hanging="360"/>
      </w:pPr>
      <w:rPr>
        <w:rFonts w:hint="default"/>
      </w:rPr>
    </w:lvl>
    <w:lvl w:ilvl="1">
      <w:start w:val="1"/>
      <w:numFmt w:val="none"/>
      <w:lvlText w:val="9.2"/>
      <w:lvlJc w:val="left"/>
      <w:pPr>
        <w:ind w:left="360" w:hanging="360"/>
      </w:pPr>
      <w:rPr>
        <w:rFonts w:hint="default"/>
      </w:rPr>
    </w:lvl>
    <w:lvl w:ilvl="2">
      <w:start w:val="1"/>
      <w:numFmt w:val="decimal"/>
      <w:lvlText w:val="%1.%2.%3"/>
      <w:lvlJc w:val="left"/>
      <w:pPr>
        <w:ind w:left="4406" w:hanging="720"/>
      </w:pPr>
      <w:rPr>
        <w:rFonts w:hint="default"/>
        <w:color w:val="FF9D1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11442AE"/>
    <w:multiLevelType w:val="hybridMultilevel"/>
    <w:tmpl w:val="487E9F86"/>
    <w:lvl w:ilvl="0" w:tplc="D09CB00E">
      <w:start w:val="1"/>
      <w:numFmt w:val="bullet"/>
      <w:lvlText w:val=""/>
      <w:lvlJc w:val="left"/>
      <w:pPr>
        <w:ind w:left="720" w:hanging="360"/>
      </w:pPr>
      <w:rPr>
        <w:rFonts w:ascii="Symbol" w:hAnsi="Symbol" w:hint="default"/>
        <w:color w:val="FF9E1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1404C34"/>
    <w:multiLevelType w:val="hybridMultilevel"/>
    <w:tmpl w:val="39A83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26F4004"/>
    <w:multiLevelType w:val="hybridMultilevel"/>
    <w:tmpl w:val="420EA386"/>
    <w:lvl w:ilvl="0" w:tplc="D09CB00E">
      <w:start w:val="1"/>
      <w:numFmt w:val="bullet"/>
      <w:lvlText w:val=""/>
      <w:lvlJc w:val="left"/>
      <w:pPr>
        <w:ind w:left="720" w:hanging="360"/>
      </w:pPr>
      <w:rPr>
        <w:rFonts w:ascii="Symbol" w:hAnsi="Symbol" w:hint="default"/>
        <w:color w:val="FF9E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5003745"/>
    <w:multiLevelType w:val="hybridMultilevel"/>
    <w:tmpl w:val="0EECE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66478F0"/>
    <w:multiLevelType w:val="hybridMultilevel"/>
    <w:tmpl w:val="AA5C13A6"/>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67D45AA"/>
    <w:multiLevelType w:val="hybridMultilevel"/>
    <w:tmpl w:val="87623DE8"/>
    <w:lvl w:ilvl="0" w:tplc="D09CB00E">
      <w:start w:val="1"/>
      <w:numFmt w:val="bullet"/>
      <w:lvlText w:val=""/>
      <w:lvlJc w:val="left"/>
      <w:pPr>
        <w:ind w:left="720" w:hanging="360"/>
      </w:pPr>
      <w:rPr>
        <w:rFonts w:ascii="Symbol" w:hAnsi="Symbol" w:hint="default"/>
        <w:color w:val="FF9E1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6845ECE"/>
    <w:multiLevelType w:val="multilevel"/>
    <w:tmpl w:val="7A88570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6B77E2F"/>
    <w:multiLevelType w:val="hybridMultilevel"/>
    <w:tmpl w:val="983802C2"/>
    <w:lvl w:ilvl="0" w:tplc="FFFFFFFF">
      <w:start w:val="1"/>
      <w:numFmt w:val="bullet"/>
      <w:lvlText w:val=""/>
      <w:lvlJc w:val="left"/>
      <w:pPr>
        <w:ind w:left="1287" w:hanging="360"/>
      </w:pPr>
      <w:rPr>
        <w:rFonts w:ascii="Symbol" w:hAnsi="Symbol" w:hint="default"/>
        <w:color w:val="FF9E1B"/>
      </w:rPr>
    </w:lvl>
    <w:lvl w:ilvl="1" w:tplc="66D8EA44">
      <w:numFmt w:val="bullet"/>
      <w:lvlText w:val="-"/>
      <w:lvlJc w:val="left"/>
      <w:pPr>
        <w:ind w:left="2007" w:hanging="360"/>
      </w:pPr>
      <w:rPr>
        <w:rFonts w:ascii="Calibri" w:eastAsia="Calibri" w:hAnsi="Calibri" w:cs="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6" w15:restartNumberingAfterBreak="0">
    <w:nsid w:val="573C5A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7411B6A"/>
    <w:multiLevelType w:val="multilevel"/>
    <w:tmpl w:val="F856B97A"/>
    <w:lvl w:ilvl="0">
      <w:start w:val="1"/>
      <w:numFmt w:val="decimal"/>
      <w:pStyle w:val="Heading1"/>
      <w:lvlText w:val="%1."/>
      <w:lvlJc w:val="left"/>
      <w:pPr>
        <w:ind w:left="473" w:hanging="360"/>
      </w:pPr>
      <w:rPr>
        <w:rFonts w:hint="default"/>
      </w:rPr>
    </w:lvl>
    <w:lvl w:ilvl="1">
      <w:start w:val="3"/>
      <w:numFmt w:val="decimal"/>
      <w:isLgl/>
      <w:suff w:val="nothing"/>
      <w:lvlText w:val="%1.1"/>
      <w:lvlJc w:val="left"/>
      <w:pPr>
        <w:ind w:left="624" w:hanging="624"/>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3" w:hanging="1800"/>
      </w:pPr>
      <w:rPr>
        <w:rFonts w:hint="default"/>
      </w:rPr>
    </w:lvl>
  </w:abstractNum>
  <w:abstractNum w:abstractNumId="48" w15:restartNumberingAfterBreak="0">
    <w:nsid w:val="57425413"/>
    <w:multiLevelType w:val="hybridMultilevel"/>
    <w:tmpl w:val="58D44684"/>
    <w:lvl w:ilvl="0" w:tplc="145C7CF4">
      <w:start w:val="1"/>
      <w:numFmt w:val="bullet"/>
      <w:lvlText w:val=""/>
      <w:lvlJc w:val="left"/>
      <w:pPr>
        <w:ind w:left="720" w:hanging="360"/>
      </w:pPr>
      <w:rPr>
        <w:rFonts w:ascii="Symbol" w:hAnsi="Symbol" w:hint="default"/>
        <w:b w:val="0"/>
        <w:i w:val="0"/>
        <w:color w:val="FF9E1B"/>
        <w:sz w:val="22"/>
        <w:szCs w:val="1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86D04D0"/>
    <w:multiLevelType w:val="hybridMultilevel"/>
    <w:tmpl w:val="89B43F5C"/>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A233364"/>
    <w:multiLevelType w:val="hybridMultilevel"/>
    <w:tmpl w:val="9334B848"/>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BBC0E94"/>
    <w:multiLevelType w:val="hybridMultilevel"/>
    <w:tmpl w:val="79BCC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0183AC9"/>
    <w:multiLevelType w:val="hybridMultilevel"/>
    <w:tmpl w:val="9D08C3A6"/>
    <w:lvl w:ilvl="0" w:tplc="D09CB00E">
      <w:start w:val="1"/>
      <w:numFmt w:val="bullet"/>
      <w:lvlText w:val=""/>
      <w:lvlJc w:val="left"/>
      <w:pPr>
        <w:ind w:left="720" w:hanging="360"/>
      </w:pPr>
      <w:rPr>
        <w:rFonts w:ascii="Symbol" w:hAnsi="Symbol" w:hint="default"/>
        <w:color w:val="FF9E1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6F87704"/>
    <w:multiLevelType w:val="hybridMultilevel"/>
    <w:tmpl w:val="502E5152"/>
    <w:lvl w:ilvl="0" w:tplc="FA5AD40E">
      <w:start w:val="1"/>
      <w:numFmt w:val="bullet"/>
      <w:lvlText w:val="­"/>
      <w:lvlJc w:val="left"/>
      <w:pPr>
        <w:ind w:left="1440" w:hanging="360"/>
      </w:pPr>
      <w:rPr>
        <w:rFonts w:ascii="Courier New" w:hAnsi="Courier New" w:hint="default"/>
        <w:b w:val="0"/>
        <w:i w:val="0"/>
        <w:color w:val="FF9E1B"/>
        <w:sz w:val="22"/>
        <w:szCs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4" w15:restartNumberingAfterBreak="0">
    <w:nsid w:val="6FA262BD"/>
    <w:multiLevelType w:val="hybridMultilevel"/>
    <w:tmpl w:val="6C3CAEEA"/>
    <w:lvl w:ilvl="0" w:tplc="145C7CF4">
      <w:start w:val="1"/>
      <w:numFmt w:val="bullet"/>
      <w:lvlText w:val=""/>
      <w:lvlJc w:val="left"/>
      <w:pPr>
        <w:ind w:left="1146" w:hanging="360"/>
      </w:pPr>
      <w:rPr>
        <w:rFonts w:ascii="Symbol" w:hAnsi="Symbol" w:hint="default"/>
        <w:b w:val="0"/>
        <w:i w:val="0"/>
        <w:color w:val="FF9E1B"/>
        <w:sz w:val="22"/>
        <w:szCs w:val="18"/>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5" w15:restartNumberingAfterBreak="0">
    <w:nsid w:val="706A716E"/>
    <w:multiLevelType w:val="hybridMultilevel"/>
    <w:tmpl w:val="9A4A92E6"/>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2C96CBD"/>
    <w:multiLevelType w:val="hybridMultilevel"/>
    <w:tmpl w:val="BB88E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5313A94"/>
    <w:multiLevelType w:val="hybridMultilevel"/>
    <w:tmpl w:val="E29AB356"/>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5784115"/>
    <w:multiLevelType w:val="hybridMultilevel"/>
    <w:tmpl w:val="FA1251B8"/>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A71241A"/>
    <w:multiLevelType w:val="hybridMultilevel"/>
    <w:tmpl w:val="77404642"/>
    <w:lvl w:ilvl="0" w:tplc="14090003">
      <w:start w:val="1"/>
      <w:numFmt w:val="bullet"/>
      <w:lvlText w:val="o"/>
      <w:lvlJc w:val="left"/>
      <w:pPr>
        <w:ind w:left="1146" w:hanging="360"/>
      </w:pPr>
      <w:rPr>
        <w:rFonts w:ascii="Courier New" w:hAnsi="Courier New" w:cs="Courier New"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60" w15:restartNumberingAfterBreak="0">
    <w:nsid w:val="7E445AD1"/>
    <w:multiLevelType w:val="hybridMultilevel"/>
    <w:tmpl w:val="EA6AAD1C"/>
    <w:lvl w:ilvl="0" w:tplc="145C7CF4">
      <w:start w:val="1"/>
      <w:numFmt w:val="bullet"/>
      <w:lvlText w:val=""/>
      <w:lvlJc w:val="left"/>
      <w:pPr>
        <w:ind w:left="720" w:hanging="360"/>
      </w:pPr>
      <w:rPr>
        <w:rFonts w:ascii="Symbol" w:hAnsi="Symbol" w:hint="default"/>
        <w:b w:val="0"/>
        <w:i w:val="0"/>
        <w:color w:val="FF9E1B"/>
        <w:sz w:val="22"/>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E554D3B"/>
    <w:multiLevelType w:val="hybridMultilevel"/>
    <w:tmpl w:val="5A3884DE"/>
    <w:lvl w:ilvl="0" w:tplc="FFFFFFFF">
      <w:start w:val="1"/>
      <w:numFmt w:val="decimal"/>
      <w:lvlText w:val="%1."/>
      <w:lvlJc w:val="left"/>
      <w:pPr>
        <w:ind w:left="720" w:hanging="360"/>
      </w:pPr>
      <w:rPr>
        <w:rFonts w:ascii="Arial Narrow" w:hAnsi="Arial Narrow"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FDF5093"/>
    <w:multiLevelType w:val="multilevel"/>
    <w:tmpl w:val="4872B240"/>
    <w:lvl w:ilvl="0">
      <w:start w:val="1"/>
      <w:numFmt w:val="decimal"/>
      <w:lvlText w:val="%1"/>
      <w:lvlJc w:val="left"/>
      <w:pPr>
        <w:ind w:left="586" w:hanging="453"/>
      </w:pPr>
      <w:rPr>
        <w:rFonts w:hint="default"/>
        <w:lang w:val="en-US" w:eastAsia="en-US" w:bidi="ar-SA"/>
      </w:rPr>
    </w:lvl>
    <w:lvl w:ilvl="1">
      <w:start w:val="1"/>
      <w:numFmt w:val="decimal"/>
      <w:lvlText w:val="%1.%2"/>
      <w:lvlJc w:val="left"/>
      <w:pPr>
        <w:ind w:left="453" w:hanging="453"/>
      </w:pPr>
      <w:rPr>
        <w:rFonts w:ascii="Arial Narrow" w:eastAsia="Calibri" w:hAnsi="Arial Narrow" w:cs="Calibri" w:hint="default"/>
        <w:b/>
        <w:bCs/>
        <w:color w:val="auto"/>
        <w:w w:val="100"/>
        <w:sz w:val="28"/>
        <w:szCs w:val="28"/>
        <w:lang w:val="en-US" w:eastAsia="en-US" w:bidi="ar-SA"/>
      </w:rPr>
    </w:lvl>
    <w:lvl w:ilvl="2">
      <w:numFmt w:val="bullet"/>
      <w:lvlText w:val="•"/>
      <w:lvlJc w:val="left"/>
      <w:pPr>
        <w:ind w:left="2449" w:hanging="453"/>
      </w:pPr>
      <w:rPr>
        <w:rFonts w:hint="default"/>
        <w:lang w:val="en-US" w:eastAsia="en-US" w:bidi="ar-SA"/>
      </w:rPr>
    </w:lvl>
    <w:lvl w:ilvl="3">
      <w:numFmt w:val="bullet"/>
      <w:lvlText w:val="•"/>
      <w:lvlJc w:val="left"/>
      <w:pPr>
        <w:ind w:left="3383" w:hanging="453"/>
      </w:pPr>
      <w:rPr>
        <w:rFonts w:hint="default"/>
        <w:lang w:val="en-US" w:eastAsia="en-US" w:bidi="ar-SA"/>
      </w:rPr>
    </w:lvl>
    <w:lvl w:ilvl="4">
      <w:numFmt w:val="bullet"/>
      <w:lvlText w:val="•"/>
      <w:lvlJc w:val="left"/>
      <w:pPr>
        <w:ind w:left="4318" w:hanging="453"/>
      </w:pPr>
      <w:rPr>
        <w:rFonts w:hint="default"/>
        <w:lang w:val="en-US" w:eastAsia="en-US" w:bidi="ar-SA"/>
      </w:rPr>
    </w:lvl>
    <w:lvl w:ilvl="5">
      <w:numFmt w:val="bullet"/>
      <w:lvlText w:val="•"/>
      <w:lvlJc w:val="left"/>
      <w:pPr>
        <w:ind w:left="5252" w:hanging="453"/>
      </w:pPr>
      <w:rPr>
        <w:rFonts w:hint="default"/>
        <w:lang w:val="en-US" w:eastAsia="en-US" w:bidi="ar-SA"/>
      </w:rPr>
    </w:lvl>
    <w:lvl w:ilvl="6">
      <w:numFmt w:val="bullet"/>
      <w:lvlText w:val="•"/>
      <w:lvlJc w:val="left"/>
      <w:pPr>
        <w:ind w:left="6187" w:hanging="453"/>
      </w:pPr>
      <w:rPr>
        <w:rFonts w:hint="default"/>
        <w:lang w:val="en-US" w:eastAsia="en-US" w:bidi="ar-SA"/>
      </w:rPr>
    </w:lvl>
    <w:lvl w:ilvl="7">
      <w:numFmt w:val="bullet"/>
      <w:lvlText w:val="•"/>
      <w:lvlJc w:val="left"/>
      <w:pPr>
        <w:ind w:left="7121" w:hanging="453"/>
      </w:pPr>
      <w:rPr>
        <w:rFonts w:hint="default"/>
        <w:lang w:val="en-US" w:eastAsia="en-US" w:bidi="ar-SA"/>
      </w:rPr>
    </w:lvl>
    <w:lvl w:ilvl="8">
      <w:numFmt w:val="bullet"/>
      <w:lvlText w:val="•"/>
      <w:lvlJc w:val="left"/>
      <w:pPr>
        <w:ind w:left="8056" w:hanging="453"/>
      </w:pPr>
      <w:rPr>
        <w:rFonts w:hint="default"/>
        <w:lang w:val="en-US" w:eastAsia="en-US" w:bidi="ar-SA"/>
      </w:rPr>
    </w:lvl>
  </w:abstractNum>
  <w:num w:numId="1" w16cid:durableId="653685235">
    <w:abstractNumId w:val="62"/>
  </w:num>
  <w:num w:numId="2" w16cid:durableId="1622178384">
    <w:abstractNumId w:val="11"/>
  </w:num>
  <w:num w:numId="3" w16cid:durableId="2005891365">
    <w:abstractNumId w:val="14"/>
  </w:num>
  <w:num w:numId="4" w16cid:durableId="295109074">
    <w:abstractNumId w:val="28"/>
  </w:num>
  <w:num w:numId="5" w16cid:durableId="1823043570">
    <w:abstractNumId w:val="55"/>
  </w:num>
  <w:num w:numId="6" w16cid:durableId="1204944921">
    <w:abstractNumId w:val="57"/>
  </w:num>
  <w:num w:numId="7" w16cid:durableId="1509099845">
    <w:abstractNumId w:val="29"/>
  </w:num>
  <w:num w:numId="8" w16cid:durableId="1466922607">
    <w:abstractNumId w:val="40"/>
  </w:num>
  <w:num w:numId="9" w16cid:durableId="1797410714">
    <w:abstractNumId w:val="4"/>
  </w:num>
  <w:num w:numId="10" w16cid:durableId="1068571883">
    <w:abstractNumId w:val="17"/>
  </w:num>
  <w:num w:numId="11" w16cid:durableId="624775744">
    <w:abstractNumId w:val="24"/>
  </w:num>
  <w:num w:numId="12" w16cid:durableId="1577129943">
    <w:abstractNumId w:val="31"/>
  </w:num>
  <w:num w:numId="13" w16cid:durableId="75129218">
    <w:abstractNumId w:val="7"/>
  </w:num>
  <w:num w:numId="14" w16cid:durableId="981541593">
    <w:abstractNumId w:val="23"/>
  </w:num>
  <w:num w:numId="15" w16cid:durableId="487207830">
    <w:abstractNumId w:val="32"/>
  </w:num>
  <w:num w:numId="16" w16cid:durableId="1003045674">
    <w:abstractNumId w:val="59"/>
  </w:num>
  <w:num w:numId="17" w16cid:durableId="1384670100">
    <w:abstractNumId w:val="5"/>
  </w:num>
  <w:num w:numId="18" w16cid:durableId="1936208189">
    <w:abstractNumId w:val="52"/>
  </w:num>
  <w:num w:numId="19" w16cid:durableId="806511824">
    <w:abstractNumId w:val="15"/>
  </w:num>
  <w:num w:numId="20" w16cid:durableId="1065026596">
    <w:abstractNumId w:val="43"/>
  </w:num>
  <w:num w:numId="21" w16cid:durableId="2022928166">
    <w:abstractNumId w:val="1"/>
  </w:num>
  <w:num w:numId="22" w16cid:durableId="258099565">
    <w:abstractNumId w:val="26"/>
  </w:num>
  <w:num w:numId="23" w16cid:durableId="722801123">
    <w:abstractNumId w:val="6"/>
  </w:num>
  <w:num w:numId="24" w16cid:durableId="1501920623">
    <w:abstractNumId w:val="35"/>
  </w:num>
  <w:num w:numId="25" w16cid:durableId="374278545">
    <w:abstractNumId w:val="19"/>
  </w:num>
  <w:num w:numId="26" w16cid:durableId="1482038658">
    <w:abstractNumId w:val="45"/>
  </w:num>
  <w:num w:numId="27" w16cid:durableId="979068974">
    <w:abstractNumId w:val="48"/>
  </w:num>
  <w:num w:numId="28" w16cid:durableId="1883055912">
    <w:abstractNumId w:val="20"/>
  </w:num>
  <w:num w:numId="29" w16cid:durableId="1927499651">
    <w:abstractNumId w:val="8"/>
  </w:num>
  <w:num w:numId="30" w16cid:durableId="378824815">
    <w:abstractNumId w:val="54"/>
  </w:num>
  <w:num w:numId="31" w16cid:durableId="977610819">
    <w:abstractNumId w:val="25"/>
  </w:num>
  <w:num w:numId="32" w16cid:durableId="1426926323">
    <w:abstractNumId w:val="13"/>
  </w:num>
  <w:num w:numId="33" w16cid:durableId="1438018974">
    <w:abstractNumId w:val="9"/>
  </w:num>
  <w:num w:numId="34" w16cid:durableId="297227218">
    <w:abstractNumId w:val="61"/>
  </w:num>
  <w:num w:numId="35" w16cid:durableId="515583998">
    <w:abstractNumId w:val="16"/>
  </w:num>
  <w:num w:numId="36" w16cid:durableId="611521982">
    <w:abstractNumId w:val="36"/>
  </w:num>
  <w:num w:numId="37" w16cid:durableId="720594380">
    <w:abstractNumId w:val="60"/>
  </w:num>
  <w:num w:numId="38" w16cid:durableId="370344364">
    <w:abstractNumId w:val="44"/>
  </w:num>
  <w:num w:numId="39" w16cid:durableId="1924794833">
    <w:abstractNumId w:val="27"/>
  </w:num>
  <w:num w:numId="40" w16cid:durableId="1425036313">
    <w:abstractNumId w:val="56"/>
  </w:num>
  <w:num w:numId="41" w16cid:durableId="185794697">
    <w:abstractNumId w:val="41"/>
  </w:num>
  <w:num w:numId="42" w16cid:durableId="697269581">
    <w:abstractNumId w:val="51"/>
  </w:num>
  <w:num w:numId="43" w16cid:durableId="931862588">
    <w:abstractNumId w:val="33"/>
  </w:num>
  <w:num w:numId="44" w16cid:durableId="2010018947">
    <w:abstractNumId w:val="2"/>
  </w:num>
  <w:num w:numId="45" w16cid:durableId="745685008">
    <w:abstractNumId w:val="49"/>
  </w:num>
  <w:num w:numId="46" w16cid:durableId="847595409">
    <w:abstractNumId w:val="50"/>
  </w:num>
  <w:num w:numId="47" w16cid:durableId="137381118">
    <w:abstractNumId w:val="3"/>
  </w:num>
  <w:num w:numId="48" w16cid:durableId="277756443">
    <w:abstractNumId w:val="53"/>
  </w:num>
  <w:num w:numId="49" w16cid:durableId="1453399443">
    <w:abstractNumId w:val="34"/>
  </w:num>
  <w:num w:numId="50" w16cid:durableId="1778284803">
    <w:abstractNumId w:val="21"/>
  </w:num>
  <w:num w:numId="51" w16cid:durableId="1321077137">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7943958">
    <w:abstractNumId w:val="16"/>
  </w:num>
  <w:num w:numId="53" w16cid:durableId="1460680799">
    <w:abstractNumId w:val="42"/>
  </w:num>
  <w:num w:numId="54" w16cid:durableId="1943032336">
    <w:abstractNumId w:val="58"/>
  </w:num>
  <w:num w:numId="55" w16cid:durableId="1528643125">
    <w:abstractNumId w:val="22"/>
  </w:num>
  <w:num w:numId="56" w16cid:durableId="916673251">
    <w:abstractNumId w:val="12"/>
  </w:num>
  <w:num w:numId="57" w16cid:durableId="330304487">
    <w:abstractNumId w:val="39"/>
  </w:num>
  <w:num w:numId="58" w16cid:durableId="527372436">
    <w:abstractNumId w:val="16"/>
    <w:lvlOverride w:ilvl="0">
      <w:startOverride w:val="5"/>
    </w:lvlOverride>
    <w:lvlOverride w:ilvl="1">
      <w:startOverride w:val="1"/>
    </w:lvlOverride>
  </w:num>
  <w:num w:numId="59" w16cid:durableId="1159074896">
    <w:abstractNumId w:val="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01318837">
    <w:abstractNumId w:val="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54502304">
    <w:abstractNumId w:val="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53609177">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7058439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25500349">
    <w:abstractNumId w:val="4"/>
  </w:num>
  <w:num w:numId="65" w16cid:durableId="1212576454">
    <w:abstractNumId w:val="16"/>
  </w:num>
  <w:num w:numId="66" w16cid:durableId="939987424">
    <w:abstractNumId w:val="4"/>
  </w:num>
  <w:num w:numId="67" w16cid:durableId="419445274">
    <w:abstractNumId w:val="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6304964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0053832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1845123">
    <w:abstractNumId w:val="4"/>
  </w:num>
  <w:num w:numId="71" w16cid:durableId="1491292804">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85116966">
    <w:abstractNumId w:val="4"/>
  </w:num>
  <w:num w:numId="73" w16cid:durableId="1309629817">
    <w:abstractNumId w:val="4"/>
  </w:num>
  <w:num w:numId="74" w16cid:durableId="1047683389">
    <w:abstractNumId w:val="4"/>
  </w:num>
  <w:num w:numId="75" w16cid:durableId="263534139">
    <w:abstractNumId w:val="4"/>
  </w:num>
  <w:num w:numId="76" w16cid:durableId="667439764">
    <w:abstractNumId w:val="4"/>
  </w:num>
  <w:num w:numId="77" w16cid:durableId="4208613">
    <w:abstractNumId w:val="16"/>
  </w:num>
  <w:num w:numId="78" w16cid:durableId="1552227548">
    <w:abstractNumId w:val="16"/>
  </w:num>
  <w:num w:numId="79" w16cid:durableId="1481314366">
    <w:abstractNumId w:val="16"/>
  </w:num>
  <w:num w:numId="80" w16cid:durableId="276453488">
    <w:abstractNumId w:val="16"/>
  </w:num>
  <w:num w:numId="81" w16cid:durableId="1726366593">
    <w:abstractNumId w:val="16"/>
  </w:num>
  <w:num w:numId="82" w16cid:durableId="1293361635">
    <w:abstractNumId w:val="16"/>
  </w:num>
  <w:num w:numId="83" w16cid:durableId="1220239401">
    <w:abstractNumId w:val="16"/>
  </w:num>
  <w:num w:numId="84" w16cid:durableId="108164160">
    <w:abstractNumId w:val="16"/>
  </w:num>
  <w:num w:numId="85" w16cid:durableId="603997481">
    <w:abstractNumId w:val="16"/>
    <w:lvlOverride w:ilvl="0">
      <w:lvl w:ilvl="0">
        <w:start w:val="1"/>
        <w:numFmt w:val="decimal"/>
        <w:lvlText w:val="%1."/>
        <w:lvlJc w:val="left"/>
        <w:pPr>
          <w:ind w:left="473" w:hanging="360"/>
        </w:pPr>
        <w:rPr>
          <w:rFonts w:hint="default"/>
        </w:rPr>
      </w:lvl>
    </w:lvlOverride>
    <w:lvlOverride w:ilvl="1">
      <w:lvl w:ilvl="1">
        <w:start w:val="3"/>
        <w:numFmt w:val="decimal"/>
        <w:isLgl/>
        <w:lvlText w:val="%1.1"/>
        <w:lvlJc w:val="left"/>
        <w:pPr>
          <w:ind w:left="6524" w:hanging="570"/>
        </w:pPr>
        <w:rPr>
          <w:rFonts w:hint="default"/>
        </w:rPr>
      </w:lvl>
    </w:lvlOverride>
    <w:lvlOverride w:ilvl="2">
      <w:lvl w:ilvl="2">
        <w:start w:val="1"/>
        <w:numFmt w:val="decimal"/>
        <w:isLgl/>
        <w:lvlText w:val="%1.%2.%3"/>
        <w:lvlJc w:val="left"/>
        <w:pPr>
          <w:ind w:left="833" w:hanging="720"/>
        </w:pPr>
        <w:rPr>
          <w:rFonts w:hint="default"/>
        </w:rPr>
      </w:lvl>
    </w:lvlOverride>
    <w:lvlOverride w:ilvl="3">
      <w:lvl w:ilvl="3">
        <w:start w:val="1"/>
        <w:numFmt w:val="decimal"/>
        <w:isLgl/>
        <w:lvlText w:val="%1.%2.%3.%4"/>
        <w:lvlJc w:val="left"/>
        <w:pPr>
          <w:ind w:left="833" w:hanging="720"/>
        </w:pPr>
        <w:rPr>
          <w:rFonts w:hint="default"/>
        </w:rPr>
      </w:lvl>
    </w:lvlOverride>
    <w:lvlOverride w:ilvl="4">
      <w:lvl w:ilvl="4">
        <w:start w:val="1"/>
        <w:numFmt w:val="decimal"/>
        <w:isLgl/>
        <w:lvlText w:val="%1.%2.%3.%4.%5"/>
        <w:lvlJc w:val="left"/>
        <w:pPr>
          <w:ind w:left="1193" w:hanging="1080"/>
        </w:pPr>
        <w:rPr>
          <w:rFonts w:hint="default"/>
        </w:rPr>
      </w:lvl>
    </w:lvlOverride>
    <w:lvlOverride w:ilvl="5">
      <w:lvl w:ilvl="5">
        <w:start w:val="1"/>
        <w:numFmt w:val="decimal"/>
        <w:isLgl/>
        <w:lvlText w:val="%1.%2.%3.%4.%5.%6"/>
        <w:lvlJc w:val="left"/>
        <w:pPr>
          <w:ind w:left="1193" w:hanging="1080"/>
        </w:pPr>
        <w:rPr>
          <w:rFonts w:hint="default"/>
        </w:rPr>
      </w:lvl>
    </w:lvlOverride>
    <w:lvlOverride w:ilvl="6">
      <w:lvl w:ilvl="6">
        <w:start w:val="1"/>
        <w:numFmt w:val="decimal"/>
        <w:isLgl/>
        <w:lvlText w:val="%1.%2.%3.%4.%5.%6.%7"/>
        <w:lvlJc w:val="left"/>
        <w:pPr>
          <w:ind w:left="1553" w:hanging="1440"/>
        </w:pPr>
        <w:rPr>
          <w:rFonts w:hint="default"/>
        </w:rPr>
      </w:lvl>
    </w:lvlOverride>
    <w:lvlOverride w:ilvl="7">
      <w:lvl w:ilvl="7">
        <w:start w:val="1"/>
        <w:numFmt w:val="decimal"/>
        <w:isLgl/>
        <w:lvlText w:val="%1.%2.%3.%4.%5.%6.%7.%8"/>
        <w:lvlJc w:val="left"/>
        <w:pPr>
          <w:ind w:left="1553" w:hanging="1440"/>
        </w:pPr>
        <w:rPr>
          <w:rFonts w:hint="default"/>
        </w:rPr>
      </w:lvl>
    </w:lvlOverride>
    <w:lvlOverride w:ilvl="8">
      <w:lvl w:ilvl="8">
        <w:start w:val="1"/>
        <w:numFmt w:val="decimal"/>
        <w:isLgl/>
        <w:lvlText w:val="%1.%2.%3.%4.%5.%6.%7.%8.%9"/>
        <w:lvlJc w:val="left"/>
        <w:pPr>
          <w:ind w:left="1913" w:hanging="1800"/>
        </w:pPr>
        <w:rPr>
          <w:rFonts w:hint="default"/>
        </w:rPr>
      </w:lvl>
    </w:lvlOverride>
  </w:num>
  <w:num w:numId="86" w16cid:durableId="853610929">
    <w:abstractNumId w:val="47"/>
  </w:num>
  <w:num w:numId="87" w16cid:durableId="1698775399">
    <w:abstractNumId w:val="30"/>
  </w:num>
  <w:num w:numId="88" w16cid:durableId="2065833432">
    <w:abstractNumId w:val="18"/>
  </w:num>
  <w:num w:numId="89" w16cid:durableId="1334410283">
    <w:abstractNumId w:val="37"/>
  </w:num>
  <w:num w:numId="90" w16cid:durableId="2011381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80618838">
    <w:abstractNumId w:val="10"/>
  </w:num>
  <w:num w:numId="92" w16cid:durableId="2014453495">
    <w:abstractNumId w:val="62"/>
    <w:lvlOverride w:ilvl="0">
      <w:lvl w:ilvl="0">
        <w:start w:val="1"/>
        <w:numFmt w:val="decimal"/>
        <w:lvlText w:val="%1"/>
        <w:lvlJc w:val="left"/>
        <w:pPr>
          <w:ind w:left="586" w:hanging="453"/>
        </w:pPr>
        <w:rPr>
          <w:rFonts w:hint="default"/>
        </w:rPr>
      </w:lvl>
    </w:lvlOverride>
    <w:lvlOverride w:ilvl="1">
      <w:lvl w:ilvl="1">
        <w:start w:val="1"/>
        <w:numFmt w:val="decimal"/>
        <w:lvlText w:val="%1.1"/>
        <w:lvlJc w:val="left"/>
        <w:pPr>
          <w:ind w:left="454" w:hanging="454"/>
        </w:pPr>
        <w:rPr>
          <w:rFonts w:ascii="Arial Narrow" w:eastAsia="Calibri" w:hAnsi="Arial Narrow" w:cs="Calibri" w:hint="default"/>
          <w:b/>
          <w:bCs/>
          <w:color w:val="auto"/>
          <w:w w:val="100"/>
          <w:sz w:val="28"/>
          <w:szCs w:val="28"/>
        </w:rPr>
      </w:lvl>
    </w:lvlOverride>
    <w:lvlOverride w:ilvl="2">
      <w:lvl w:ilvl="2">
        <w:numFmt w:val="bullet"/>
        <w:lvlText w:val="•"/>
        <w:lvlJc w:val="left"/>
        <w:pPr>
          <w:ind w:left="2449" w:hanging="453"/>
        </w:pPr>
        <w:rPr>
          <w:rFonts w:hint="default"/>
        </w:rPr>
      </w:lvl>
    </w:lvlOverride>
    <w:lvlOverride w:ilvl="3">
      <w:lvl w:ilvl="3">
        <w:numFmt w:val="bullet"/>
        <w:lvlText w:val="•"/>
        <w:lvlJc w:val="left"/>
        <w:pPr>
          <w:ind w:left="3383" w:hanging="453"/>
        </w:pPr>
        <w:rPr>
          <w:rFonts w:hint="default"/>
        </w:rPr>
      </w:lvl>
    </w:lvlOverride>
    <w:lvlOverride w:ilvl="4">
      <w:lvl w:ilvl="4">
        <w:numFmt w:val="bullet"/>
        <w:lvlText w:val="•"/>
        <w:lvlJc w:val="left"/>
        <w:pPr>
          <w:ind w:left="4318" w:hanging="453"/>
        </w:pPr>
        <w:rPr>
          <w:rFonts w:hint="default"/>
        </w:rPr>
      </w:lvl>
    </w:lvlOverride>
    <w:lvlOverride w:ilvl="5">
      <w:lvl w:ilvl="5">
        <w:numFmt w:val="bullet"/>
        <w:lvlText w:val="•"/>
        <w:lvlJc w:val="left"/>
        <w:pPr>
          <w:ind w:left="5252" w:hanging="453"/>
        </w:pPr>
        <w:rPr>
          <w:rFonts w:hint="default"/>
        </w:rPr>
      </w:lvl>
    </w:lvlOverride>
    <w:lvlOverride w:ilvl="6">
      <w:lvl w:ilvl="6">
        <w:numFmt w:val="bullet"/>
        <w:lvlText w:val="•"/>
        <w:lvlJc w:val="left"/>
        <w:pPr>
          <w:ind w:left="6187" w:hanging="453"/>
        </w:pPr>
        <w:rPr>
          <w:rFonts w:hint="default"/>
        </w:rPr>
      </w:lvl>
    </w:lvlOverride>
    <w:lvlOverride w:ilvl="7">
      <w:lvl w:ilvl="7">
        <w:numFmt w:val="bullet"/>
        <w:lvlText w:val="•"/>
        <w:lvlJc w:val="left"/>
        <w:pPr>
          <w:ind w:left="7121" w:hanging="453"/>
        </w:pPr>
        <w:rPr>
          <w:rFonts w:hint="default"/>
        </w:rPr>
      </w:lvl>
    </w:lvlOverride>
    <w:lvlOverride w:ilvl="8">
      <w:lvl w:ilvl="8">
        <w:numFmt w:val="bullet"/>
        <w:lvlText w:val="•"/>
        <w:lvlJc w:val="left"/>
        <w:pPr>
          <w:ind w:left="8056" w:hanging="453"/>
        </w:pPr>
        <w:rPr>
          <w:rFonts w:hint="default"/>
        </w:rPr>
      </w:lvl>
    </w:lvlOverride>
  </w:num>
  <w:num w:numId="93" w16cid:durableId="964450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01441729">
    <w:abstractNumId w:val="47"/>
  </w:num>
  <w:num w:numId="95" w16cid:durableId="1639338559">
    <w:abstractNumId w:val="4"/>
  </w:num>
  <w:num w:numId="96" w16cid:durableId="1247031560">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831042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57092836">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63136729">
    <w:abstractNumId w:val="4"/>
  </w:num>
  <w:num w:numId="100" w16cid:durableId="147502590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70623135">
    <w:abstractNumId w:val="4"/>
  </w:num>
  <w:num w:numId="102" w16cid:durableId="1151560636">
    <w:abstractNumId w:val="4"/>
    <w:lvlOverride w:ilvl="0">
      <w:startOverride w:val="4"/>
    </w:lvlOverride>
    <w:lvlOverride w:ilvl="1">
      <w:startOverride w:val="2"/>
    </w:lvlOverride>
  </w:num>
  <w:num w:numId="103" w16cid:durableId="1870339599">
    <w:abstractNumId w:val="46"/>
  </w:num>
  <w:num w:numId="104" w16cid:durableId="1753507124">
    <w:abstractNumId w:val="4"/>
    <w:lvlOverride w:ilvl="0">
      <w:startOverride w:val="4"/>
    </w:lvlOverride>
    <w:lvlOverride w:ilvl="1">
      <w:startOverride w:val="2"/>
    </w:lvlOverride>
  </w:num>
  <w:num w:numId="105" w16cid:durableId="958797302">
    <w:abstractNumId w:val="4"/>
  </w:num>
  <w:num w:numId="106" w16cid:durableId="1598710850">
    <w:abstractNumId w:val="4"/>
  </w:num>
  <w:num w:numId="107" w16cid:durableId="1845510216">
    <w:abstractNumId w:val="4"/>
  </w:num>
  <w:num w:numId="108" w16cid:durableId="1302462716">
    <w:abstractNumId w:val="4"/>
  </w:num>
  <w:num w:numId="109" w16cid:durableId="2099979897">
    <w:abstractNumId w:val="4"/>
  </w:num>
  <w:num w:numId="110" w16cid:durableId="2132243089">
    <w:abstractNumId w:val="4"/>
  </w:num>
  <w:num w:numId="111" w16cid:durableId="1089891606">
    <w:abstractNumId w:val="4"/>
    <w:lvlOverride w:ilvl="0">
      <w:startOverride w:val="9"/>
    </w:lvlOverride>
    <w:lvlOverride w:ilvl="1">
      <w:startOverride w:val="2"/>
    </w:lvlOverride>
  </w:num>
  <w:num w:numId="112" w16cid:durableId="1517112435">
    <w:abstractNumId w:val="4"/>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86091215">
    <w:abstractNumId w:val="4"/>
  </w:num>
  <w:num w:numId="114" w16cid:durableId="1163934003">
    <w:abstractNumId w:val="38"/>
  </w:num>
  <w:num w:numId="115" w16cid:durableId="1190801961">
    <w:abstractNumId w:val="0"/>
  </w:num>
  <w:num w:numId="116" w16cid:durableId="1099524930">
    <w:abstractNumId w:val="4"/>
  </w:num>
  <w:num w:numId="117" w16cid:durableId="1702365027">
    <w:abstractNumId w:val="4"/>
  </w:num>
  <w:num w:numId="118" w16cid:durableId="627052606">
    <w:abstractNumId w:val="4"/>
  </w:num>
  <w:num w:numId="119" w16cid:durableId="204828311">
    <w:abstractNumId w:val="4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xNzEzMjA0NDY3NTNX0lEKTi0uzszPAykwqgUA/H/evCwAAAA="/>
  </w:docVars>
  <w:rsids>
    <w:rsidRoot w:val="00540EFE"/>
    <w:rsid w:val="00000F4B"/>
    <w:rsid w:val="000011F5"/>
    <w:rsid w:val="00001733"/>
    <w:rsid w:val="00001D42"/>
    <w:rsid w:val="00001DAA"/>
    <w:rsid w:val="00002644"/>
    <w:rsid w:val="00002B31"/>
    <w:rsid w:val="00002BE2"/>
    <w:rsid w:val="00002DD1"/>
    <w:rsid w:val="000033B5"/>
    <w:rsid w:val="00003574"/>
    <w:rsid w:val="00003C20"/>
    <w:rsid w:val="00003F2F"/>
    <w:rsid w:val="00004AF9"/>
    <w:rsid w:val="00004F78"/>
    <w:rsid w:val="00005265"/>
    <w:rsid w:val="0000536D"/>
    <w:rsid w:val="00005487"/>
    <w:rsid w:val="0000559C"/>
    <w:rsid w:val="000064D1"/>
    <w:rsid w:val="00006BC0"/>
    <w:rsid w:val="0000758F"/>
    <w:rsid w:val="00007D45"/>
    <w:rsid w:val="0001046C"/>
    <w:rsid w:val="00010771"/>
    <w:rsid w:val="00010972"/>
    <w:rsid w:val="00010BA6"/>
    <w:rsid w:val="00010E0E"/>
    <w:rsid w:val="000110A5"/>
    <w:rsid w:val="000117B4"/>
    <w:rsid w:val="00011C3A"/>
    <w:rsid w:val="00011CAE"/>
    <w:rsid w:val="00011CDA"/>
    <w:rsid w:val="000127EB"/>
    <w:rsid w:val="00012AD1"/>
    <w:rsid w:val="00012F76"/>
    <w:rsid w:val="00012FF2"/>
    <w:rsid w:val="0001302F"/>
    <w:rsid w:val="00013AB7"/>
    <w:rsid w:val="00013B6A"/>
    <w:rsid w:val="00013E91"/>
    <w:rsid w:val="00013EB0"/>
    <w:rsid w:val="00014006"/>
    <w:rsid w:val="0001429F"/>
    <w:rsid w:val="00014399"/>
    <w:rsid w:val="00014481"/>
    <w:rsid w:val="00014D02"/>
    <w:rsid w:val="000150D0"/>
    <w:rsid w:val="000151D2"/>
    <w:rsid w:val="0001521E"/>
    <w:rsid w:val="00015361"/>
    <w:rsid w:val="0001539D"/>
    <w:rsid w:val="000157C6"/>
    <w:rsid w:val="00015BD5"/>
    <w:rsid w:val="00015BFD"/>
    <w:rsid w:val="00015D41"/>
    <w:rsid w:val="000168D9"/>
    <w:rsid w:val="000170A7"/>
    <w:rsid w:val="00017107"/>
    <w:rsid w:val="000171DB"/>
    <w:rsid w:val="000173E4"/>
    <w:rsid w:val="00017668"/>
    <w:rsid w:val="00017709"/>
    <w:rsid w:val="00017847"/>
    <w:rsid w:val="00020069"/>
    <w:rsid w:val="00020074"/>
    <w:rsid w:val="000205F7"/>
    <w:rsid w:val="000209E7"/>
    <w:rsid w:val="00020D25"/>
    <w:rsid w:val="0002108B"/>
    <w:rsid w:val="000212AA"/>
    <w:rsid w:val="000218E7"/>
    <w:rsid w:val="00021954"/>
    <w:rsid w:val="00021FB1"/>
    <w:rsid w:val="00021FD5"/>
    <w:rsid w:val="000221CD"/>
    <w:rsid w:val="000224FF"/>
    <w:rsid w:val="000226F8"/>
    <w:rsid w:val="00022A2E"/>
    <w:rsid w:val="00022A85"/>
    <w:rsid w:val="00022B3F"/>
    <w:rsid w:val="0002300E"/>
    <w:rsid w:val="000234ED"/>
    <w:rsid w:val="0002368E"/>
    <w:rsid w:val="00023926"/>
    <w:rsid w:val="00023FF1"/>
    <w:rsid w:val="00024180"/>
    <w:rsid w:val="00024B26"/>
    <w:rsid w:val="000252E7"/>
    <w:rsid w:val="00026741"/>
    <w:rsid w:val="00026DA8"/>
    <w:rsid w:val="00027A8A"/>
    <w:rsid w:val="00027F9A"/>
    <w:rsid w:val="0003005C"/>
    <w:rsid w:val="00030389"/>
    <w:rsid w:val="00030B7F"/>
    <w:rsid w:val="00031246"/>
    <w:rsid w:val="00031663"/>
    <w:rsid w:val="00031733"/>
    <w:rsid w:val="000317AD"/>
    <w:rsid w:val="00031905"/>
    <w:rsid w:val="00031C31"/>
    <w:rsid w:val="00032542"/>
    <w:rsid w:val="0003254E"/>
    <w:rsid w:val="0003282B"/>
    <w:rsid w:val="000331AE"/>
    <w:rsid w:val="000331DF"/>
    <w:rsid w:val="00033329"/>
    <w:rsid w:val="00033433"/>
    <w:rsid w:val="0003389B"/>
    <w:rsid w:val="00033975"/>
    <w:rsid w:val="00033C9B"/>
    <w:rsid w:val="00033D6F"/>
    <w:rsid w:val="00033DCD"/>
    <w:rsid w:val="00033E0D"/>
    <w:rsid w:val="000341D6"/>
    <w:rsid w:val="0003452E"/>
    <w:rsid w:val="000346B3"/>
    <w:rsid w:val="000349BA"/>
    <w:rsid w:val="00034E8A"/>
    <w:rsid w:val="00035004"/>
    <w:rsid w:val="000351B2"/>
    <w:rsid w:val="0003591F"/>
    <w:rsid w:val="00035957"/>
    <w:rsid w:val="00035971"/>
    <w:rsid w:val="00035A35"/>
    <w:rsid w:val="00035C6F"/>
    <w:rsid w:val="0003616F"/>
    <w:rsid w:val="00036278"/>
    <w:rsid w:val="00036696"/>
    <w:rsid w:val="0003696D"/>
    <w:rsid w:val="000369A9"/>
    <w:rsid w:val="00036C5B"/>
    <w:rsid w:val="00036D20"/>
    <w:rsid w:val="00036DDA"/>
    <w:rsid w:val="00036E95"/>
    <w:rsid w:val="00036EB4"/>
    <w:rsid w:val="0003722A"/>
    <w:rsid w:val="00037AA1"/>
    <w:rsid w:val="00037B3A"/>
    <w:rsid w:val="00037FC3"/>
    <w:rsid w:val="00040A67"/>
    <w:rsid w:val="00040D05"/>
    <w:rsid w:val="00041267"/>
    <w:rsid w:val="00041609"/>
    <w:rsid w:val="00041DAB"/>
    <w:rsid w:val="00041E38"/>
    <w:rsid w:val="00041FC4"/>
    <w:rsid w:val="000421B8"/>
    <w:rsid w:val="000428CF"/>
    <w:rsid w:val="00042A1C"/>
    <w:rsid w:val="00042B30"/>
    <w:rsid w:val="00042E90"/>
    <w:rsid w:val="000432CE"/>
    <w:rsid w:val="00043A11"/>
    <w:rsid w:val="00043B8B"/>
    <w:rsid w:val="00043BBF"/>
    <w:rsid w:val="000441F6"/>
    <w:rsid w:val="00044C0B"/>
    <w:rsid w:val="00045923"/>
    <w:rsid w:val="00045F45"/>
    <w:rsid w:val="00045FAD"/>
    <w:rsid w:val="00046015"/>
    <w:rsid w:val="0004637B"/>
    <w:rsid w:val="00046424"/>
    <w:rsid w:val="0004644E"/>
    <w:rsid w:val="0004647E"/>
    <w:rsid w:val="000467BD"/>
    <w:rsid w:val="00046829"/>
    <w:rsid w:val="00046BBD"/>
    <w:rsid w:val="00046CF9"/>
    <w:rsid w:val="00047944"/>
    <w:rsid w:val="000501E6"/>
    <w:rsid w:val="000503FA"/>
    <w:rsid w:val="000506D7"/>
    <w:rsid w:val="00050B6F"/>
    <w:rsid w:val="00050CB6"/>
    <w:rsid w:val="00050F44"/>
    <w:rsid w:val="0005156F"/>
    <w:rsid w:val="00051707"/>
    <w:rsid w:val="00051C6B"/>
    <w:rsid w:val="00051EB2"/>
    <w:rsid w:val="000522C9"/>
    <w:rsid w:val="000523A3"/>
    <w:rsid w:val="000527EE"/>
    <w:rsid w:val="00052BF1"/>
    <w:rsid w:val="00052E1D"/>
    <w:rsid w:val="000533FE"/>
    <w:rsid w:val="000534E8"/>
    <w:rsid w:val="00053AE8"/>
    <w:rsid w:val="00053B20"/>
    <w:rsid w:val="00053B64"/>
    <w:rsid w:val="00053D45"/>
    <w:rsid w:val="00053DE9"/>
    <w:rsid w:val="00053E13"/>
    <w:rsid w:val="00054406"/>
    <w:rsid w:val="000547BA"/>
    <w:rsid w:val="00054A94"/>
    <w:rsid w:val="00054C36"/>
    <w:rsid w:val="00054D36"/>
    <w:rsid w:val="0005582A"/>
    <w:rsid w:val="00055ACA"/>
    <w:rsid w:val="00055B3E"/>
    <w:rsid w:val="00055F01"/>
    <w:rsid w:val="00056BD3"/>
    <w:rsid w:val="00056D3E"/>
    <w:rsid w:val="00056E91"/>
    <w:rsid w:val="000570BB"/>
    <w:rsid w:val="00057515"/>
    <w:rsid w:val="00057D0C"/>
    <w:rsid w:val="0006002A"/>
    <w:rsid w:val="00060BC9"/>
    <w:rsid w:val="00060C1A"/>
    <w:rsid w:val="00060E9C"/>
    <w:rsid w:val="00060EE0"/>
    <w:rsid w:val="00061385"/>
    <w:rsid w:val="000618C3"/>
    <w:rsid w:val="000618F6"/>
    <w:rsid w:val="00061D9D"/>
    <w:rsid w:val="00062119"/>
    <w:rsid w:val="00062186"/>
    <w:rsid w:val="00062366"/>
    <w:rsid w:val="000624B9"/>
    <w:rsid w:val="00062960"/>
    <w:rsid w:val="00062EAE"/>
    <w:rsid w:val="0006331A"/>
    <w:rsid w:val="00064002"/>
    <w:rsid w:val="00064579"/>
    <w:rsid w:val="000647CB"/>
    <w:rsid w:val="0006492B"/>
    <w:rsid w:val="00065016"/>
    <w:rsid w:val="000650A8"/>
    <w:rsid w:val="00065131"/>
    <w:rsid w:val="000651E5"/>
    <w:rsid w:val="00065439"/>
    <w:rsid w:val="00065534"/>
    <w:rsid w:val="0006589E"/>
    <w:rsid w:val="00066098"/>
    <w:rsid w:val="00066186"/>
    <w:rsid w:val="0006677F"/>
    <w:rsid w:val="00066C7E"/>
    <w:rsid w:val="00066F5F"/>
    <w:rsid w:val="00067033"/>
    <w:rsid w:val="00067742"/>
    <w:rsid w:val="00067D2A"/>
    <w:rsid w:val="000703C5"/>
    <w:rsid w:val="00070A04"/>
    <w:rsid w:val="00070B70"/>
    <w:rsid w:val="00070F8E"/>
    <w:rsid w:val="00071099"/>
    <w:rsid w:val="000717C5"/>
    <w:rsid w:val="00071E1D"/>
    <w:rsid w:val="000720AF"/>
    <w:rsid w:val="000721B2"/>
    <w:rsid w:val="000731D0"/>
    <w:rsid w:val="00073557"/>
    <w:rsid w:val="00073C9B"/>
    <w:rsid w:val="00074722"/>
    <w:rsid w:val="0007487E"/>
    <w:rsid w:val="00074947"/>
    <w:rsid w:val="00074B47"/>
    <w:rsid w:val="00074FE4"/>
    <w:rsid w:val="000750D4"/>
    <w:rsid w:val="00075675"/>
    <w:rsid w:val="00075B76"/>
    <w:rsid w:val="0007613C"/>
    <w:rsid w:val="00076380"/>
    <w:rsid w:val="000763F8"/>
    <w:rsid w:val="0007667C"/>
    <w:rsid w:val="00076E85"/>
    <w:rsid w:val="0007750D"/>
    <w:rsid w:val="0008041B"/>
    <w:rsid w:val="000808D7"/>
    <w:rsid w:val="000811D6"/>
    <w:rsid w:val="0008150F"/>
    <w:rsid w:val="00081831"/>
    <w:rsid w:val="00081A0C"/>
    <w:rsid w:val="00081D15"/>
    <w:rsid w:val="0008269D"/>
    <w:rsid w:val="00082981"/>
    <w:rsid w:val="00082AD9"/>
    <w:rsid w:val="00082AFA"/>
    <w:rsid w:val="00082C03"/>
    <w:rsid w:val="00082E24"/>
    <w:rsid w:val="00083569"/>
    <w:rsid w:val="00083CD5"/>
    <w:rsid w:val="0008414D"/>
    <w:rsid w:val="0008442A"/>
    <w:rsid w:val="0008455D"/>
    <w:rsid w:val="00084660"/>
    <w:rsid w:val="0008467B"/>
    <w:rsid w:val="00084EEA"/>
    <w:rsid w:val="0008521F"/>
    <w:rsid w:val="000853E0"/>
    <w:rsid w:val="0008554B"/>
    <w:rsid w:val="000858A0"/>
    <w:rsid w:val="000864D9"/>
    <w:rsid w:val="0008663A"/>
    <w:rsid w:val="00086966"/>
    <w:rsid w:val="00086974"/>
    <w:rsid w:val="000869CE"/>
    <w:rsid w:val="00086D3C"/>
    <w:rsid w:val="00086E6B"/>
    <w:rsid w:val="00086EC0"/>
    <w:rsid w:val="00087140"/>
    <w:rsid w:val="000879D4"/>
    <w:rsid w:val="00087F92"/>
    <w:rsid w:val="000905D3"/>
    <w:rsid w:val="000906A5"/>
    <w:rsid w:val="00090CF0"/>
    <w:rsid w:val="00090DE5"/>
    <w:rsid w:val="00090F0A"/>
    <w:rsid w:val="00090F7A"/>
    <w:rsid w:val="00090FA1"/>
    <w:rsid w:val="00091840"/>
    <w:rsid w:val="0009257E"/>
    <w:rsid w:val="00092782"/>
    <w:rsid w:val="000932AB"/>
    <w:rsid w:val="000933CF"/>
    <w:rsid w:val="000936AC"/>
    <w:rsid w:val="00093AEA"/>
    <w:rsid w:val="00093E05"/>
    <w:rsid w:val="00093E69"/>
    <w:rsid w:val="000941CD"/>
    <w:rsid w:val="000942B8"/>
    <w:rsid w:val="0009445C"/>
    <w:rsid w:val="00094772"/>
    <w:rsid w:val="00094AE1"/>
    <w:rsid w:val="00094C0D"/>
    <w:rsid w:val="00094F9A"/>
    <w:rsid w:val="00095434"/>
    <w:rsid w:val="00095DAF"/>
    <w:rsid w:val="00096294"/>
    <w:rsid w:val="00096364"/>
    <w:rsid w:val="00096529"/>
    <w:rsid w:val="00096A82"/>
    <w:rsid w:val="00096E05"/>
    <w:rsid w:val="000971E8"/>
    <w:rsid w:val="00097993"/>
    <w:rsid w:val="00097A26"/>
    <w:rsid w:val="000A013A"/>
    <w:rsid w:val="000A071C"/>
    <w:rsid w:val="000A0E70"/>
    <w:rsid w:val="000A1864"/>
    <w:rsid w:val="000A19CE"/>
    <w:rsid w:val="000A1CC8"/>
    <w:rsid w:val="000A1E70"/>
    <w:rsid w:val="000A2250"/>
    <w:rsid w:val="000A24C4"/>
    <w:rsid w:val="000A27B9"/>
    <w:rsid w:val="000A27D9"/>
    <w:rsid w:val="000A33C4"/>
    <w:rsid w:val="000A3688"/>
    <w:rsid w:val="000A36AE"/>
    <w:rsid w:val="000A3EC4"/>
    <w:rsid w:val="000A45D4"/>
    <w:rsid w:val="000A49EB"/>
    <w:rsid w:val="000A4C03"/>
    <w:rsid w:val="000A558D"/>
    <w:rsid w:val="000A5B23"/>
    <w:rsid w:val="000A5EBE"/>
    <w:rsid w:val="000A674A"/>
    <w:rsid w:val="000A68EC"/>
    <w:rsid w:val="000A68F9"/>
    <w:rsid w:val="000A69C4"/>
    <w:rsid w:val="000A754D"/>
    <w:rsid w:val="000A7CB2"/>
    <w:rsid w:val="000A7F3D"/>
    <w:rsid w:val="000B00FA"/>
    <w:rsid w:val="000B0267"/>
    <w:rsid w:val="000B032B"/>
    <w:rsid w:val="000B0387"/>
    <w:rsid w:val="000B0901"/>
    <w:rsid w:val="000B0DAF"/>
    <w:rsid w:val="000B12C9"/>
    <w:rsid w:val="000B2218"/>
    <w:rsid w:val="000B25F2"/>
    <w:rsid w:val="000B2CB3"/>
    <w:rsid w:val="000B3227"/>
    <w:rsid w:val="000B3A7D"/>
    <w:rsid w:val="000B3B83"/>
    <w:rsid w:val="000B49B2"/>
    <w:rsid w:val="000B4E87"/>
    <w:rsid w:val="000B4E99"/>
    <w:rsid w:val="000B4F96"/>
    <w:rsid w:val="000B4FDB"/>
    <w:rsid w:val="000B4FF5"/>
    <w:rsid w:val="000B56F0"/>
    <w:rsid w:val="000B5B6D"/>
    <w:rsid w:val="000B6036"/>
    <w:rsid w:val="000B6590"/>
    <w:rsid w:val="000B737F"/>
    <w:rsid w:val="000B759C"/>
    <w:rsid w:val="000B7669"/>
    <w:rsid w:val="000B7A53"/>
    <w:rsid w:val="000B7B36"/>
    <w:rsid w:val="000B7CC2"/>
    <w:rsid w:val="000B7EEA"/>
    <w:rsid w:val="000B7EEC"/>
    <w:rsid w:val="000C070A"/>
    <w:rsid w:val="000C0733"/>
    <w:rsid w:val="000C07F4"/>
    <w:rsid w:val="000C08BC"/>
    <w:rsid w:val="000C0A84"/>
    <w:rsid w:val="000C0DB7"/>
    <w:rsid w:val="000C1267"/>
    <w:rsid w:val="000C15F7"/>
    <w:rsid w:val="000C1A91"/>
    <w:rsid w:val="000C1B3A"/>
    <w:rsid w:val="000C1C8F"/>
    <w:rsid w:val="000C209F"/>
    <w:rsid w:val="000C2243"/>
    <w:rsid w:val="000C2427"/>
    <w:rsid w:val="000C252D"/>
    <w:rsid w:val="000C258E"/>
    <w:rsid w:val="000C29D4"/>
    <w:rsid w:val="000C29DB"/>
    <w:rsid w:val="000C2A10"/>
    <w:rsid w:val="000C2B5A"/>
    <w:rsid w:val="000C2B7D"/>
    <w:rsid w:val="000C3715"/>
    <w:rsid w:val="000C3B37"/>
    <w:rsid w:val="000C3C4F"/>
    <w:rsid w:val="000C4197"/>
    <w:rsid w:val="000C429A"/>
    <w:rsid w:val="000C47FE"/>
    <w:rsid w:val="000C4B3E"/>
    <w:rsid w:val="000C4DC5"/>
    <w:rsid w:val="000C50B1"/>
    <w:rsid w:val="000C545D"/>
    <w:rsid w:val="000C54D1"/>
    <w:rsid w:val="000C56A8"/>
    <w:rsid w:val="000C5C4E"/>
    <w:rsid w:val="000C5D09"/>
    <w:rsid w:val="000C61E6"/>
    <w:rsid w:val="000C6C37"/>
    <w:rsid w:val="000C6EF1"/>
    <w:rsid w:val="000C7346"/>
    <w:rsid w:val="000C7837"/>
    <w:rsid w:val="000C7E02"/>
    <w:rsid w:val="000C7FEE"/>
    <w:rsid w:val="000D0176"/>
    <w:rsid w:val="000D0975"/>
    <w:rsid w:val="000D0CAE"/>
    <w:rsid w:val="000D1912"/>
    <w:rsid w:val="000D1D30"/>
    <w:rsid w:val="000D1E43"/>
    <w:rsid w:val="000D20BA"/>
    <w:rsid w:val="000D225C"/>
    <w:rsid w:val="000D2842"/>
    <w:rsid w:val="000D2A16"/>
    <w:rsid w:val="000D2D5F"/>
    <w:rsid w:val="000D2FCB"/>
    <w:rsid w:val="000D32AD"/>
    <w:rsid w:val="000D32D5"/>
    <w:rsid w:val="000D32D8"/>
    <w:rsid w:val="000D32F5"/>
    <w:rsid w:val="000D350F"/>
    <w:rsid w:val="000D3764"/>
    <w:rsid w:val="000D3BDB"/>
    <w:rsid w:val="000D40E7"/>
    <w:rsid w:val="000D4375"/>
    <w:rsid w:val="000D4621"/>
    <w:rsid w:val="000D462B"/>
    <w:rsid w:val="000D4B5F"/>
    <w:rsid w:val="000D4CC5"/>
    <w:rsid w:val="000D4EB3"/>
    <w:rsid w:val="000D51AA"/>
    <w:rsid w:val="000D52E1"/>
    <w:rsid w:val="000D562F"/>
    <w:rsid w:val="000D5FE9"/>
    <w:rsid w:val="000D6105"/>
    <w:rsid w:val="000D66BB"/>
    <w:rsid w:val="000D6FA9"/>
    <w:rsid w:val="000D7405"/>
    <w:rsid w:val="000D750A"/>
    <w:rsid w:val="000D7D2F"/>
    <w:rsid w:val="000E0949"/>
    <w:rsid w:val="000E0955"/>
    <w:rsid w:val="000E0CB9"/>
    <w:rsid w:val="000E0D38"/>
    <w:rsid w:val="000E0E13"/>
    <w:rsid w:val="000E11F9"/>
    <w:rsid w:val="000E1313"/>
    <w:rsid w:val="000E146C"/>
    <w:rsid w:val="000E16AB"/>
    <w:rsid w:val="000E18F6"/>
    <w:rsid w:val="000E230E"/>
    <w:rsid w:val="000E246B"/>
    <w:rsid w:val="000E2670"/>
    <w:rsid w:val="000E2733"/>
    <w:rsid w:val="000E2890"/>
    <w:rsid w:val="000E2B29"/>
    <w:rsid w:val="000E2C05"/>
    <w:rsid w:val="000E3493"/>
    <w:rsid w:val="000E3572"/>
    <w:rsid w:val="000E37D2"/>
    <w:rsid w:val="000E44F9"/>
    <w:rsid w:val="000E45AE"/>
    <w:rsid w:val="000E48BB"/>
    <w:rsid w:val="000E5066"/>
    <w:rsid w:val="000E527A"/>
    <w:rsid w:val="000E54E2"/>
    <w:rsid w:val="000E5754"/>
    <w:rsid w:val="000E5C90"/>
    <w:rsid w:val="000E66EC"/>
    <w:rsid w:val="000E6C73"/>
    <w:rsid w:val="000E6CDA"/>
    <w:rsid w:val="000E70AC"/>
    <w:rsid w:val="000E7263"/>
    <w:rsid w:val="000E7667"/>
    <w:rsid w:val="000E7C64"/>
    <w:rsid w:val="000F0027"/>
    <w:rsid w:val="000F06A0"/>
    <w:rsid w:val="000F0D71"/>
    <w:rsid w:val="000F0F86"/>
    <w:rsid w:val="000F0FE6"/>
    <w:rsid w:val="000F167B"/>
    <w:rsid w:val="000F270B"/>
    <w:rsid w:val="000F2BBC"/>
    <w:rsid w:val="000F2F61"/>
    <w:rsid w:val="000F3108"/>
    <w:rsid w:val="000F37B1"/>
    <w:rsid w:val="000F428F"/>
    <w:rsid w:val="000F43A8"/>
    <w:rsid w:val="000F4A4E"/>
    <w:rsid w:val="000F4D16"/>
    <w:rsid w:val="000F5188"/>
    <w:rsid w:val="000F52D9"/>
    <w:rsid w:val="000F5457"/>
    <w:rsid w:val="000F5923"/>
    <w:rsid w:val="000F59CD"/>
    <w:rsid w:val="000F5A34"/>
    <w:rsid w:val="000F5C8E"/>
    <w:rsid w:val="000F6251"/>
    <w:rsid w:val="000F64EE"/>
    <w:rsid w:val="000F6622"/>
    <w:rsid w:val="000F6868"/>
    <w:rsid w:val="000F6AF2"/>
    <w:rsid w:val="000F6CA7"/>
    <w:rsid w:val="000F6CE9"/>
    <w:rsid w:val="000F7132"/>
    <w:rsid w:val="000F72E2"/>
    <w:rsid w:val="000F7A81"/>
    <w:rsid w:val="000F7C22"/>
    <w:rsid w:val="00100097"/>
    <w:rsid w:val="001007B9"/>
    <w:rsid w:val="00100CE3"/>
    <w:rsid w:val="00100E87"/>
    <w:rsid w:val="001010EB"/>
    <w:rsid w:val="001022B2"/>
    <w:rsid w:val="0010253E"/>
    <w:rsid w:val="0010295C"/>
    <w:rsid w:val="00102E20"/>
    <w:rsid w:val="0010337B"/>
    <w:rsid w:val="001034D9"/>
    <w:rsid w:val="0010362B"/>
    <w:rsid w:val="00103B89"/>
    <w:rsid w:val="00103E07"/>
    <w:rsid w:val="0010404B"/>
    <w:rsid w:val="00104A18"/>
    <w:rsid w:val="00104D7F"/>
    <w:rsid w:val="00104F36"/>
    <w:rsid w:val="00105C78"/>
    <w:rsid w:val="001060A2"/>
    <w:rsid w:val="001071AC"/>
    <w:rsid w:val="00107955"/>
    <w:rsid w:val="00107D42"/>
    <w:rsid w:val="00107D5A"/>
    <w:rsid w:val="0011006A"/>
    <w:rsid w:val="00110128"/>
    <w:rsid w:val="001103D7"/>
    <w:rsid w:val="00110422"/>
    <w:rsid w:val="00110C34"/>
    <w:rsid w:val="00110CBD"/>
    <w:rsid w:val="00110F71"/>
    <w:rsid w:val="001111F5"/>
    <w:rsid w:val="00113012"/>
    <w:rsid w:val="0011312F"/>
    <w:rsid w:val="0011346D"/>
    <w:rsid w:val="0011421B"/>
    <w:rsid w:val="0011493C"/>
    <w:rsid w:val="00114CDE"/>
    <w:rsid w:val="00114D51"/>
    <w:rsid w:val="00115259"/>
    <w:rsid w:val="00115342"/>
    <w:rsid w:val="00115473"/>
    <w:rsid w:val="00115478"/>
    <w:rsid w:val="001159EB"/>
    <w:rsid w:val="00115D05"/>
    <w:rsid w:val="00116491"/>
    <w:rsid w:val="001164AF"/>
    <w:rsid w:val="0011667F"/>
    <w:rsid w:val="00116897"/>
    <w:rsid w:val="001168EB"/>
    <w:rsid w:val="00117379"/>
    <w:rsid w:val="001173F9"/>
    <w:rsid w:val="00117751"/>
    <w:rsid w:val="00117BFE"/>
    <w:rsid w:val="00117CD9"/>
    <w:rsid w:val="00120156"/>
    <w:rsid w:val="0012053E"/>
    <w:rsid w:val="00120856"/>
    <w:rsid w:val="00120FB2"/>
    <w:rsid w:val="001210AA"/>
    <w:rsid w:val="001216D2"/>
    <w:rsid w:val="00121C72"/>
    <w:rsid w:val="00122599"/>
    <w:rsid w:val="00122876"/>
    <w:rsid w:val="001228A1"/>
    <w:rsid w:val="00122EDC"/>
    <w:rsid w:val="0012300F"/>
    <w:rsid w:val="0012350C"/>
    <w:rsid w:val="00123664"/>
    <w:rsid w:val="001236D7"/>
    <w:rsid w:val="001239FD"/>
    <w:rsid w:val="00124542"/>
    <w:rsid w:val="00124967"/>
    <w:rsid w:val="00124A03"/>
    <w:rsid w:val="00124FE6"/>
    <w:rsid w:val="00125734"/>
    <w:rsid w:val="0012581D"/>
    <w:rsid w:val="00125A26"/>
    <w:rsid w:val="00125BF9"/>
    <w:rsid w:val="00125D70"/>
    <w:rsid w:val="001265E5"/>
    <w:rsid w:val="00126C73"/>
    <w:rsid w:val="00126EA3"/>
    <w:rsid w:val="001274FF"/>
    <w:rsid w:val="001277E2"/>
    <w:rsid w:val="00127B8B"/>
    <w:rsid w:val="00127BF9"/>
    <w:rsid w:val="001301CD"/>
    <w:rsid w:val="001303FA"/>
    <w:rsid w:val="00130778"/>
    <w:rsid w:val="00130D7A"/>
    <w:rsid w:val="0013104F"/>
    <w:rsid w:val="0013108F"/>
    <w:rsid w:val="0013124E"/>
    <w:rsid w:val="001320A3"/>
    <w:rsid w:val="001323B6"/>
    <w:rsid w:val="001323CC"/>
    <w:rsid w:val="00132FCF"/>
    <w:rsid w:val="00133129"/>
    <w:rsid w:val="00133526"/>
    <w:rsid w:val="00133878"/>
    <w:rsid w:val="00133BFF"/>
    <w:rsid w:val="00133E4C"/>
    <w:rsid w:val="00133EA3"/>
    <w:rsid w:val="00134144"/>
    <w:rsid w:val="0013448E"/>
    <w:rsid w:val="001344B8"/>
    <w:rsid w:val="001344BF"/>
    <w:rsid w:val="0013490F"/>
    <w:rsid w:val="00134913"/>
    <w:rsid w:val="00135439"/>
    <w:rsid w:val="00135FD5"/>
    <w:rsid w:val="00136015"/>
    <w:rsid w:val="001364B8"/>
    <w:rsid w:val="001365DE"/>
    <w:rsid w:val="001369A0"/>
    <w:rsid w:val="00136A77"/>
    <w:rsid w:val="00136CA1"/>
    <w:rsid w:val="00136E0E"/>
    <w:rsid w:val="001371EF"/>
    <w:rsid w:val="00137227"/>
    <w:rsid w:val="00137572"/>
    <w:rsid w:val="00137589"/>
    <w:rsid w:val="00137ADF"/>
    <w:rsid w:val="00137D06"/>
    <w:rsid w:val="001408F2"/>
    <w:rsid w:val="00140A1A"/>
    <w:rsid w:val="00140D52"/>
    <w:rsid w:val="00141161"/>
    <w:rsid w:val="0014138E"/>
    <w:rsid w:val="0014165D"/>
    <w:rsid w:val="00141ACD"/>
    <w:rsid w:val="00141B09"/>
    <w:rsid w:val="00141C38"/>
    <w:rsid w:val="00141C3F"/>
    <w:rsid w:val="00141CAA"/>
    <w:rsid w:val="0014212E"/>
    <w:rsid w:val="0014244A"/>
    <w:rsid w:val="00143008"/>
    <w:rsid w:val="00143100"/>
    <w:rsid w:val="00143242"/>
    <w:rsid w:val="001436D7"/>
    <w:rsid w:val="001438D8"/>
    <w:rsid w:val="00143D68"/>
    <w:rsid w:val="00143F16"/>
    <w:rsid w:val="00144A41"/>
    <w:rsid w:val="00144AEB"/>
    <w:rsid w:val="00145560"/>
    <w:rsid w:val="001469F4"/>
    <w:rsid w:val="0014765A"/>
    <w:rsid w:val="00147ED1"/>
    <w:rsid w:val="001502D9"/>
    <w:rsid w:val="001503AB"/>
    <w:rsid w:val="00150B3B"/>
    <w:rsid w:val="00150C28"/>
    <w:rsid w:val="00150CAE"/>
    <w:rsid w:val="00151152"/>
    <w:rsid w:val="0015169F"/>
    <w:rsid w:val="001516FF"/>
    <w:rsid w:val="0015196C"/>
    <w:rsid w:val="00152235"/>
    <w:rsid w:val="001529A6"/>
    <w:rsid w:val="00152B29"/>
    <w:rsid w:val="00152EB6"/>
    <w:rsid w:val="0015348C"/>
    <w:rsid w:val="001539F1"/>
    <w:rsid w:val="001543A4"/>
    <w:rsid w:val="00154E97"/>
    <w:rsid w:val="00155467"/>
    <w:rsid w:val="00155470"/>
    <w:rsid w:val="001555EC"/>
    <w:rsid w:val="00155D4F"/>
    <w:rsid w:val="0015614D"/>
    <w:rsid w:val="001564F5"/>
    <w:rsid w:val="00156511"/>
    <w:rsid w:val="0015675A"/>
    <w:rsid w:val="00157ACB"/>
    <w:rsid w:val="00157CE0"/>
    <w:rsid w:val="001600CE"/>
    <w:rsid w:val="00160444"/>
    <w:rsid w:val="00160582"/>
    <w:rsid w:val="00160F95"/>
    <w:rsid w:val="001615CA"/>
    <w:rsid w:val="001621A8"/>
    <w:rsid w:val="00162378"/>
    <w:rsid w:val="0016246F"/>
    <w:rsid w:val="00162CF4"/>
    <w:rsid w:val="001632E9"/>
    <w:rsid w:val="00163512"/>
    <w:rsid w:val="00163A18"/>
    <w:rsid w:val="00163DEF"/>
    <w:rsid w:val="00163F2A"/>
    <w:rsid w:val="00163F2D"/>
    <w:rsid w:val="001642C7"/>
    <w:rsid w:val="00164652"/>
    <w:rsid w:val="001649FF"/>
    <w:rsid w:val="00164A0E"/>
    <w:rsid w:val="00164AEA"/>
    <w:rsid w:val="00164AFB"/>
    <w:rsid w:val="00164BC7"/>
    <w:rsid w:val="0016500E"/>
    <w:rsid w:val="00165410"/>
    <w:rsid w:val="00165FE2"/>
    <w:rsid w:val="001661DA"/>
    <w:rsid w:val="00167392"/>
    <w:rsid w:val="001673A4"/>
    <w:rsid w:val="001675BA"/>
    <w:rsid w:val="0016794C"/>
    <w:rsid w:val="00167C73"/>
    <w:rsid w:val="00167EF0"/>
    <w:rsid w:val="00167F4B"/>
    <w:rsid w:val="00167F56"/>
    <w:rsid w:val="001702D3"/>
    <w:rsid w:val="001704AC"/>
    <w:rsid w:val="00170944"/>
    <w:rsid w:val="00170BF8"/>
    <w:rsid w:val="00170D66"/>
    <w:rsid w:val="00170E7A"/>
    <w:rsid w:val="0017126C"/>
    <w:rsid w:val="0017174E"/>
    <w:rsid w:val="00171860"/>
    <w:rsid w:val="001718AD"/>
    <w:rsid w:val="00171B51"/>
    <w:rsid w:val="00171F32"/>
    <w:rsid w:val="001722E6"/>
    <w:rsid w:val="00172478"/>
    <w:rsid w:val="0017250C"/>
    <w:rsid w:val="00172908"/>
    <w:rsid w:val="00172A68"/>
    <w:rsid w:val="00173496"/>
    <w:rsid w:val="00173807"/>
    <w:rsid w:val="00174015"/>
    <w:rsid w:val="001742DB"/>
    <w:rsid w:val="00174A70"/>
    <w:rsid w:val="00174C32"/>
    <w:rsid w:val="00174E2A"/>
    <w:rsid w:val="00174EF8"/>
    <w:rsid w:val="00175493"/>
    <w:rsid w:val="00175741"/>
    <w:rsid w:val="001767BE"/>
    <w:rsid w:val="00176F67"/>
    <w:rsid w:val="00177022"/>
    <w:rsid w:val="001773D3"/>
    <w:rsid w:val="00177748"/>
    <w:rsid w:val="0017795C"/>
    <w:rsid w:val="001779EF"/>
    <w:rsid w:val="00177A98"/>
    <w:rsid w:val="00177D9A"/>
    <w:rsid w:val="00180495"/>
    <w:rsid w:val="001805FF"/>
    <w:rsid w:val="001809A4"/>
    <w:rsid w:val="00180A65"/>
    <w:rsid w:val="00180EA7"/>
    <w:rsid w:val="00181300"/>
    <w:rsid w:val="00181666"/>
    <w:rsid w:val="001819D1"/>
    <w:rsid w:val="00181B5E"/>
    <w:rsid w:val="00181D44"/>
    <w:rsid w:val="001822E8"/>
    <w:rsid w:val="001824E8"/>
    <w:rsid w:val="00182524"/>
    <w:rsid w:val="00182579"/>
    <w:rsid w:val="00182AD1"/>
    <w:rsid w:val="00182BDA"/>
    <w:rsid w:val="00182F18"/>
    <w:rsid w:val="00182FC0"/>
    <w:rsid w:val="001834EE"/>
    <w:rsid w:val="00183773"/>
    <w:rsid w:val="00183D31"/>
    <w:rsid w:val="00183DBC"/>
    <w:rsid w:val="00183E6E"/>
    <w:rsid w:val="00183FE0"/>
    <w:rsid w:val="001843B4"/>
    <w:rsid w:val="001843FF"/>
    <w:rsid w:val="001845B8"/>
    <w:rsid w:val="00184968"/>
    <w:rsid w:val="00184F3A"/>
    <w:rsid w:val="0018537D"/>
    <w:rsid w:val="00185A61"/>
    <w:rsid w:val="0018647C"/>
    <w:rsid w:val="00186D18"/>
    <w:rsid w:val="00186FA3"/>
    <w:rsid w:val="0018755F"/>
    <w:rsid w:val="001877F3"/>
    <w:rsid w:val="00190109"/>
    <w:rsid w:val="001901B3"/>
    <w:rsid w:val="001901BC"/>
    <w:rsid w:val="001904F5"/>
    <w:rsid w:val="00190691"/>
    <w:rsid w:val="00190A83"/>
    <w:rsid w:val="00190B08"/>
    <w:rsid w:val="00190EAA"/>
    <w:rsid w:val="00191119"/>
    <w:rsid w:val="001917F9"/>
    <w:rsid w:val="00191834"/>
    <w:rsid w:val="00191838"/>
    <w:rsid w:val="00191CC8"/>
    <w:rsid w:val="00191D10"/>
    <w:rsid w:val="00191F45"/>
    <w:rsid w:val="0019254A"/>
    <w:rsid w:val="00192E95"/>
    <w:rsid w:val="0019342F"/>
    <w:rsid w:val="0019346C"/>
    <w:rsid w:val="00193DF6"/>
    <w:rsid w:val="0019406B"/>
    <w:rsid w:val="0019461A"/>
    <w:rsid w:val="00194765"/>
    <w:rsid w:val="001948E2"/>
    <w:rsid w:val="0019490F"/>
    <w:rsid w:val="00195128"/>
    <w:rsid w:val="001960BB"/>
    <w:rsid w:val="0019614E"/>
    <w:rsid w:val="001964BE"/>
    <w:rsid w:val="0019694D"/>
    <w:rsid w:val="00196F57"/>
    <w:rsid w:val="0019701B"/>
    <w:rsid w:val="001970F3"/>
    <w:rsid w:val="001978C7"/>
    <w:rsid w:val="00197BA7"/>
    <w:rsid w:val="00197D4B"/>
    <w:rsid w:val="001A0780"/>
    <w:rsid w:val="001A0848"/>
    <w:rsid w:val="001A0937"/>
    <w:rsid w:val="001A0C0F"/>
    <w:rsid w:val="001A0EF5"/>
    <w:rsid w:val="001A1576"/>
    <w:rsid w:val="001A16EF"/>
    <w:rsid w:val="001A1775"/>
    <w:rsid w:val="001A17A1"/>
    <w:rsid w:val="001A1856"/>
    <w:rsid w:val="001A21F7"/>
    <w:rsid w:val="001A2434"/>
    <w:rsid w:val="001A2621"/>
    <w:rsid w:val="001A27A6"/>
    <w:rsid w:val="001A2A1C"/>
    <w:rsid w:val="001A2AB4"/>
    <w:rsid w:val="001A2C26"/>
    <w:rsid w:val="001A2D3D"/>
    <w:rsid w:val="001A3454"/>
    <w:rsid w:val="001A345E"/>
    <w:rsid w:val="001A365D"/>
    <w:rsid w:val="001A4760"/>
    <w:rsid w:val="001A49ED"/>
    <w:rsid w:val="001A4AE8"/>
    <w:rsid w:val="001A4B09"/>
    <w:rsid w:val="001A4B7D"/>
    <w:rsid w:val="001A4CFF"/>
    <w:rsid w:val="001A536C"/>
    <w:rsid w:val="001A584B"/>
    <w:rsid w:val="001A58D5"/>
    <w:rsid w:val="001A5D56"/>
    <w:rsid w:val="001A5E18"/>
    <w:rsid w:val="001A5ED5"/>
    <w:rsid w:val="001A60F0"/>
    <w:rsid w:val="001A6123"/>
    <w:rsid w:val="001A612C"/>
    <w:rsid w:val="001A6453"/>
    <w:rsid w:val="001A6C43"/>
    <w:rsid w:val="001A748F"/>
    <w:rsid w:val="001A7592"/>
    <w:rsid w:val="001A7C74"/>
    <w:rsid w:val="001B015E"/>
    <w:rsid w:val="001B0207"/>
    <w:rsid w:val="001B0235"/>
    <w:rsid w:val="001B02C5"/>
    <w:rsid w:val="001B0827"/>
    <w:rsid w:val="001B0C2F"/>
    <w:rsid w:val="001B111C"/>
    <w:rsid w:val="001B1189"/>
    <w:rsid w:val="001B1805"/>
    <w:rsid w:val="001B1A24"/>
    <w:rsid w:val="001B22A6"/>
    <w:rsid w:val="001B22C0"/>
    <w:rsid w:val="001B23AC"/>
    <w:rsid w:val="001B2EC6"/>
    <w:rsid w:val="001B3032"/>
    <w:rsid w:val="001B33DA"/>
    <w:rsid w:val="001B3726"/>
    <w:rsid w:val="001B38FE"/>
    <w:rsid w:val="001B3D14"/>
    <w:rsid w:val="001B3F55"/>
    <w:rsid w:val="001B4213"/>
    <w:rsid w:val="001B430A"/>
    <w:rsid w:val="001B43A3"/>
    <w:rsid w:val="001B44BF"/>
    <w:rsid w:val="001B4964"/>
    <w:rsid w:val="001B526F"/>
    <w:rsid w:val="001B5292"/>
    <w:rsid w:val="001B53E0"/>
    <w:rsid w:val="001B5972"/>
    <w:rsid w:val="001B5A21"/>
    <w:rsid w:val="001B5E3F"/>
    <w:rsid w:val="001B5E92"/>
    <w:rsid w:val="001B6251"/>
    <w:rsid w:val="001B62B0"/>
    <w:rsid w:val="001B62BA"/>
    <w:rsid w:val="001B64F7"/>
    <w:rsid w:val="001B657E"/>
    <w:rsid w:val="001B685F"/>
    <w:rsid w:val="001B6948"/>
    <w:rsid w:val="001B6BFC"/>
    <w:rsid w:val="001B6FB2"/>
    <w:rsid w:val="001B748B"/>
    <w:rsid w:val="001B774E"/>
    <w:rsid w:val="001B7AAB"/>
    <w:rsid w:val="001B7C33"/>
    <w:rsid w:val="001C0383"/>
    <w:rsid w:val="001C05BD"/>
    <w:rsid w:val="001C083E"/>
    <w:rsid w:val="001C0DB2"/>
    <w:rsid w:val="001C0E13"/>
    <w:rsid w:val="001C0FE6"/>
    <w:rsid w:val="001C1932"/>
    <w:rsid w:val="001C196E"/>
    <w:rsid w:val="001C19B6"/>
    <w:rsid w:val="001C1A44"/>
    <w:rsid w:val="001C1F88"/>
    <w:rsid w:val="001C2248"/>
    <w:rsid w:val="001C2392"/>
    <w:rsid w:val="001C27AA"/>
    <w:rsid w:val="001C2CF6"/>
    <w:rsid w:val="001C2DD0"/>
    <w:rsid w:val="001C2E79"/>
    <w:rsid w:val="001C3996"/>
    <w:rsid w:val="001C3A69"/>
    <w:rsid w:val="001C3D79"/>
    <w:rsid w:val="001C3DE4"/>
    <w:rsid w:val="001C4202"/>
    <w:rsid w:val="001C42F7"/>
    <w:rsid w:val="001C4E41"/>
    <w:rsid w:val="001C4FA3"/>
    <w:rsid w:val="001C50F2"/>
    <w:rsid w:val="001C5740"/>
    <w:rsid w:val="001C5974"/>
    <w:rsid w:val="001C5978"/>
    <w:rsid w:val="001C64D5"/>
    <w:rsid w:val="001C6558"/>
    <w:rsid w:val="001C6606"/>
    <w:rsid w:val="001C6AF1"/>
    <w:rsid w:val="001C6EEA"/>
    <w:rsid w:val="001C754E"/>
    <w:rsid w:val="001C7832"/>
    <w:rsid w:val="001C7A5C"/>
    <w:rsid w:val="001C7D32"/>
    <w:rsid w:val="001C7F1B"/>
    <w:rsid w:val="001C7F37"/>
    <w:rsid w:val="001D0087"/>
    <w:rsid w:val="001D045C"/>
    <w:rsid w:val="001D057C"/>
    <w:rsid w:val="001D0793"/>
    <w:rsid w:val="001D07C8"/>
    <w:rsid w:val="001D0822"/>
    <w:rsid w:val="001D0AC0"/>
    <w:rsid w:val="001D0C7F"/>
    <w:rsid w:val="001D137F"/>
    <w:rsid w:val="001D1471"/>
    <w:rsid w:val="001D14FD"/>
    <w:rsid w:val="001D1E8F"/>
    <w:rsid w:val="001D1F29"/>
    <w:rsid w:val="001D26D7"/>
    <w:rsid w:val="001D288A"/>
    <w:rsid w:val="001D3025"/>
    <w:rsid w:val="001D32CF"/>
    <w:rsid w:val="001D3616"/>
    <w:rsid w:val="001D363E"/>
    <w:rsid w:val="001D36E2"/>
    <w:rsid w:val="001D3748"/>
    <w:rsid w:val="001D391F"/>
    <w:rsid w:val="001D39A5"/>
    <w:rsid w:val="001D3A9B"/>
    <w:rsid w:val="001D4095"/>
    <w:rsid w:val="001D4246"/>
    <w:rsid w:val="001D4305"/>
    <w:rsid w:val="001D4478"/>
    <w:rsid w:val="001D44CB"/>
    <w:rsid w:val="001D4682"/>
    <w:rsid w:val="001D4881"/>
    <w:rsid w:val="001D4BF5"/>
    <w:rsid w:val="001D4CD7"/>
    <w:rsid w:val="001D4F55"/>
    <w:rsid w:val="001D51C3"/>
    <w:rsid w:val="001D532B"/>
    <w:rsid w:val="001D5979"/>
    <w:rsid w:val="001D5A5E"/>
    <w:rsid w:val="001D5AFE"/>
    <w:rsid w:val="001D6154"/>
    <w:rsid w:val="001D646F"/>
    <w:rsid w:val="001D64D6"/>
    <w:rsid w:val="001D6AAB"/>
    <w:rsid w:val="001D7DB5"/>
    <w:rsid w:val="001E022D"/>
    <w:rsid w:val="001E07AE"/>
    <w:rsid w:val="001E17DA"/>
    <w:rsid w:val="001E1C43"/>
    <w:rsid w:val="001E1D61"/>
    <w:rsid w:val="001E211C"/>
    <w:rsid w:val="001E2404"/>
    <w:rsid w:val="001E3679"/>
    <w:rsid w:val="001E389B"/>
    <w:rsid w:val="001E39BF"/>
    <w:rsid w:val="001E3A70"/>
    <w:rsid w:val="001E3FA0"/>
    <w:rsid w:val="001E42B4"/>
    <w:rsid w:val="001E43D1"/>
    <w:rsid w:val="001E453F"/>
    <w:rsid w:val="001E4896"/>
    <w:rsid w:val="001E4C9A"/>
    <w:rsid w:val="001E4F03"/>
    <w:rsid w:val="001E51AD"/>
    <w:rsid w:val="001E53A5"/>
    <w:rsid w:val="001E54A8"/>
    <w:rsid w:val="001E55E5"/>
    <w:rsid w:val="001E5DD1"/>
    <w:rsid w:val="001E6504"/>
    <w:rsid w:val="001E6881"/>
    <w:rsid w:val="001E6FFF"/>
    <w:rsid w:val="001E7E65"/>
    <w:rsid w:val="001F0664"/>
    <w:rsid w:val="001F10F2"/>
    <w:rsid w:val="001F13E0"/>
    <w:rsid w:val="001F15C5"/>
    <w:rsid w:val="001F1877"/>
    <w:rsid w:val="001F1B62"/>
    <w:rsid w:val="001F215D"/>
    <w:rsid w:val="001F392F"/>
    <w:rsid w:val="001F396B"/>
    <w:rsid w:val="001F5136"/>
    <w:rsid w:val="001F5246"/>
    <w:rsid w:val="001F56EF"/>
    <w:rsid w:val="001F5C2B"/>
    <w:rsid w:val="001F601A"/>
    <w:rsid w:val="001F607E"/>
    <w:rsid w:val="001F6369"/>
    <w:rsid w:val="001F63D4"/>
    <w:rsid w:val="001F6FEC"/>
    <w:rsid w:val="001F7E54"/>
    <w:rsid w:val="001F7FFE"/>
    <w:rsid w:val="00200735"/>
    <w:rsid w:val="00200AE7"/>
    <w:rsid w:val="0020163A"/>
    <w:rsid w:val="002016E2"/>
    <w:rsid w:val="0020179E"/>
    <w:rsid w:val="00201B28"/>
    <w:rsid w:val="00201F28"/>
    <w:rsid w:val="00201F7F"/>
    <w:rsid w:val="002022ED"/>
    <w:rsid w:val="00202F39"/>
    <w:rsid w:val="00202FB6"/>
    <w:rsid w:val="00203009"/>
    <w:rsid w:val="00203596"/>
    <w:rsid w:val="00203612"/>
    <w:rsid w:val="002039FD"/>
    <w:rsid w:val="00203C55"/>
    <w:rsid w:val="00203D20"/>
    <w:rsid w:val="00203DEC"/>
    <w:rsid w:val="002045E6"/>
    <w:rsid w:val="00204B40"/>
    <w:rsid w:val="00204C05"/>
    <w:rsid w:val="00204C08"/>
    <w:rsid w:val="00204C7E"/>
    <w:rsid w:val="002055A0"/>
    <w:rsid w:val="00205756"/>
    <w:rsid w:val="00205DC6"/>
    <w:rsid w:val="00206682"/>
    <w:rsid w:val="002066F7"/>
    <w:rsid w:val="00206716"/>
    <w:rsid w:val="00206DA3"/>
    <w:rsid w:val="00207E41"/>
    <w:rsid w:val="002105E0"/>
    <w:rsid w:val="00210602"/>
    <w:rsid w:val="00210B01"/>
    <w:rsid w:val="00210D81"/>
    <w:rsid w:val="00210E6A"/>
    <w:rsid w:val="00211E0F"/>
    <w:rsid w:val="002131FE"/>
    <w:rsid w:val="002132E1"/>
    <w:rsid w:val="0021342F"/>
    <w:rsid w:val="00213578"/>
    <w:rsid w:val="00213597"/>
    <w:rsid w:val="00213998"/>
    <w:rsid w:val="00213B8D"/>
    <w:rsid w:val="00214339"/>
    <w:rsid w:val="0021463E"/>
    <w:rsid w:val="002146D3"/>
    <w:rsid w:val="0021488C"/>
    <w:rsid w:val="00215058"/>
    <w:rsid w:val="00215223"/>
    <w:rsid w:val="00215251"/>
    <w:rsid w:val="0021547E"/>
    <w:rsid w:val="00215EDD"/>
    <w:rsid w:val="002166EA"/>
    <w:rsid w:val="0021699A"/>
    <w:rsid w:val="00216BFC"/>
    <w:rsid w:val="00216C0B"/>
    <w:rsid w:val="00216CE0"/>
    <w:rsid w:val="002170B1"/>
    <w:rsid w:val="0021732A"/>
    <w:rsid w:val="00217BE2"/>
    <w:rsid w:val="00217EB9"/>
    <w:rsid w:val="002209FA"/>
    <w:rsid w:val="00221416"/>
    <w:rsid w:val="00221F3F"/>
    <w:rsid w:val="00222694"/>
    <w:rsid w:val="002229AB"/>
    <w:rsid w:val="00223046"/>
    <w:rsid w:val="00223812"/>
    <w:rsid w:val="00223C96"/>
    <w:rsid w:val="0022409B"/>
    <w:rsid w:val="002241E5"/>
    <w:rsid w:val="0022425A"/>
    <w:rsid w:val="00224482"/>
    <w:rsid w:val="00224F21"/>
    <w:rsid w:val="00224FD3"/>
    <w:rsid w:val="00225281"/>
    <w:rsid w:val="00225606"/>
    <w:rsid w:val="002259E4"/>
    <w:rsid w:val="00225B19"/>
    <w:rsid w:val="00226A94"/>
    <w:rsid w:val="00226C6D"/>
    <w:rsid w:val="00226D2A"/>
    <w:rsid w:val="00226D2E"/>
    <w:rsid w:val="0022706E"/>
    <w:rsid w:val="0022714F"/>
    <w:rsid w:val="0022731F"/>
    <w:rsid w:val="002273A0"/>
    <w:rsid w:val="00227D18"/>
    <w:rsid w:val="00227F8F"/>
    <w:rsid w:val="00230046"/>
    <w:rsid w:val="0023091E"/>
    <w:rsid w:val="00231273"/>
    <w:rsid w:val="002318CE"/>
    <w:rsid w:val="00231FC2"/>
    <w:rsid w:val="0023210D"/>
    <w:rsid w:val="00232400"/>
    <w:rsid w:val="00232600"/>
    <w:rsid w:val="00232934"/>
    <w:rsid w:val="00233123"/>
    <w:rsid w:val="0023362B"/>
    <w:rsid w:val="00234D9E"/>
    <w:rsid w:val="00235086"/>
    <w:rsid w:val="00235208"/>
    <w:rsid w:val="00235295"/>
    <w:rsid w:val="00235380"/>
    <w:rsid w:val="0023544A"/>
    <w:rsid w:val="0023625A"/>
    <w:rsid w:val="002362A3"/>
    <w:rsid w:val="002364C2"/>
    <w:rsid w:val="002365C2"/>
    <w:rsid w:val="002365E4"/>
    <w:rsid w:val="00236AE5"/>
    <w:rsid w:val="00236E0D"/>
    <w:rsid w:val="00236E9B"/>
    <w:rsid w:val="00236ED8"/>
    <w:rsid w:val="002371E7"/>
    <w:rsid w:val="0023726C"/>
    <w:rsid w:val="0023726D"/>
    <w:rsid w:val="0023753B"/>
    <w:rsid w:val="002375C8"/>
    <w:rsid w:val="00237A2B"/>
    <w:rsid w:val="00237CB2"/>
    <w:rsid w:val="00237E13"/>
    <w:rsid w:val="00240083"/>
    <w:rsid w:val="0024031E"/>
    <w:rsid w:val="00240366"/>
    <w:rsid w:val="00240A72"/>
    <w:rsid w:val="00240CD7"/>
    <w:rsid w:val="00240DD1"/>
    <w:rsid w:val="00240FB2"/>
    <w:rsid w:val="00240FD3"/>
    <w:rsid w:val="00241092"/>
    <w:rsid w:val="0024142C"/>
    <w:rsid w:val="00241539"/>
    <w:rsid w:val="00241773"/>
    <w:rsid w:val="0024184F"/>
    <w:rsid w:val="0024198F"/>
    <w:rsid w:val="00241BD4"/>
    <w:rsid w:val="00241F4D"/>
    <w:rsid w:val="00241F91"/>
    <w:rsid w:val="00241FFE"/>
    <w:rsid w:val="0024205D"/>
    <w:rsid w:val="002420B3"/>
    <w:rsid w:val="00242433"/>
    <w:rsid w:val="00242BDC"/>
    <w:rsid w:val="00242FC4"/>
    <w:rsid w:val="00243009"/>
    <w:rsid w:val="002432EE"/>
    <w:rsid w:val="00243759"/>
    <w:rsid w:val="00245143"/>
    <w:rsid w:val="00245535"/>
    <w:rsid w:val="002460B3"/>
    <w:rsid w:val="00246FB7"/>
    <w:rsid w:val="0024750F"/>
    <w:rsid w:val="0024769F"/>
    <w:rsid w:val="00247861"/>
    <w:rsid w:val="00247869"/>
    <w:rsid w:val="002479B9"/>
    <w:rsid w:val="00247A9A"/>
    <w:rsid w:val="00247FD7"/>
    <w:rsid w:val="002501E4"/>
    <w:rsid w:val="00250D17"/>
    <w:rsid w:val="0025111C"/>
    <w:rsid w:val="002516CC"/>
    <w:rsid w:val="00251B05"/>
    <w:rsid w:val="00251E2B"/>
    <w:rsid w:val="00251E62"/>
    <w:rsid w:val="00251FD3"/>
    <w:rsid w:val="002524D2"/>
    <w:rsid w:val="00252683"/>
    <w:rsid w:val="002529D6"/>
    <w:rsid w:val="002529D7"/>
    <w:rsid w:val="00252BCF"/>
    <w:rsid w:val="00252D91"/>
    <w:rsid w:val="00252FD1"/>
    <w:rsid w:val="00253397"/>
    <w:rsid w:val="002534D1"/>
    <w:rsid w:val="00253DB4"/>
    <w:rsid w:val="00253E29"/>
    <w:rsid w:val="002544C4"/>
    <w:rsid w:val="0025468B"/>
    <w:rsid w:val="00254729"/>
    <w:rsid w:val="00254848"/>
    <w:rsid w:val="0025484C"/>
    <w:rsid w:val="00254D56"/>
    <w:rsid w:val="002551E2"/>
    <w:rsid w:val="0025542B"/>
    <w:rsid w:val="00255693"/>
    <w:rsid w:val="002565E7"/>
    <w:rsid w:val="002567E5"/>
    <w:rsid w:val="00256CA8"/>
    <w:rsid w:val="00257051"/>
    <w:rsid w:val="002572AD"/>
    <w:rsid w:val="002572BA"/>
    <w:rsid w:val="002577BC"/>
    <w:rsid w:val="00257858"/>
    <w:rsid w:val="002579E4"/>
    <w:rsid w:val="00260446"/>
    <w:rsid w:val="002608CA"/>
    <w:rsid w:val="002608EF"/>
    <w:rsid w:val="00260B32"/>
    <w:rsid w:val="00260DA4"/>
    <w:rsid w:val="00260F04"/>
    <w:rsid w:val="0026193E"/>
    <w:rsid w:val="00261A5C"/>
    <w:rsid w:val="00261E9C"/>
    <w:rsid w:val="0026221F"/>
    <w:rsid w:val="00262902"/>
    <w:rsid w:val="002629C4"/>
    <w:rsid w:val="002629E9"/>
    <w:rsid w:val="00262BB6"/>
    <w:rsid w:val="00262C29"/>
    <w:rsid w:val="00262D1C"/>
    <w:rsid w:val="00263114"/>
    <w:rsid w:val="0026328C"/>
    <w:rsid w:val="00263437"/>
    <w:rsid w:val="00263651"/>
    <w:rsid w:val="00263DE8"/>
    <w:rsid w:val="00264048"/>
    <w:rsid w:val="002641FA"/>
    <w:rsid w:val="00264346"/>
    <w:rsid w:val="00264652"/>
    <w:rsid w:val="00264E3E"/>
    <w:rsid w:val="002650CF"/>
    <w:rsid w:val="0026533B"/>
    <w:rsid w:val="00265341"/>
    <w:rsid w:val="002654BB"/>
    <w:rsid w:val="00265767"/>
    <w:rsid w:val="00265A2F"/>
    <w:rsid w:val="00265B61"/>
    <w:rsid w:val="00265BF5"/>
    <w:rsid w:val="00265CD2"/>
    <w:rsid w:val="00266431"/>
    <w:rsid w:val="002664EF"/>
    <w:rsid w:val="002667A0"/>
    <w:rsid w:val="0026688A"/>
    <w:rsid w:val="00267448"/>
    <w:rsid w:val="00267760"/>
    <w:rsid w:val="00267D73"/>
    <w:rsid w:val="00267EFF"/>
    <w:rsid w:val="00270AB8"/>
    <w:rsid w:val="00270ABC"/>
    <w:rsid w:val="00270C38"/>
    <w:rsid w:val="00270DAD"/>
    <w:rsid w:val="00270FB6"/>
    <w:rsid w:val="00271028"/>
    <w:rsid w:val="00271319"/>
    <w:rsid w:val="00271A7D"/>
    <w:rsid w:val="00271CD5"/>
    <w:rsid w:val="002720BB"/>
    <w:rsid w:val="002721F7"/>
    <w:rsid w:val="002725CA"/>
    <w:rsid w:val="00272A78"/>
    <w:rsid w:val="00272D37"/>
    <w:rsid w:val="00272F9B"/>
    <w:rsid w:val="00273156"/>
    <w:rsid w:val="00273257"/>
    <w:rsid w:val="002735F6"/>
    <w:rsid w:val="0027379D"/>
    <w:rsid w:val="00273B6A"/>
    <w:rsid w:val="00273C20"/>
    <w:rsid w:val="00273DDD"/>
    <w:rsid w:val="00273FAD"/>
    <w:rsid w:val="00274078"/>
    <w:rsid w:val="0027477D"/>
    <w:rsid w:val="00274AAE"/>
    <w:rsid w:val="00274C19"/>
    <w:rsid w:val="00274EB2"/>
    <w:rsid w:val="00274F5E"/>
    <w:rsid w:val="00275330"/>
    <w:rsid w:val="00275352"/>
    <w:rsid w:val="00275435"/>
    <w:rsid w:val="00275ACC"/>
    <w:rsid w:val="00276056"/>
    <w:rsid w:val="002763D6"/>
    <w:rsid w:val="00276A23"/>
    <w:rsid w:val="00276CDF"/>
    <w:rsid w:val="00276F11"/>
    <w:rsid w:val="00276FA1"/>
    <w:rsid w:val="00277003"/>
    <w:rsid w:val="002770C0"/>
    <w:rsid w:val="002771FF"/>
    <w:rsid w:val="00277897"/>
    <w:rsid w:val="00277C13"/>
    <w:rsid w:val="00277DB4"/>
    <w:rsid w:val="002800A6"/>
    <w:rsid w:val="002804A6"/>
    <w:rsid w:val="0028052C"/>
    <w:rsid w:val="00280B62"/>
    <w:rsid w:val="00280C37"/>
    <w:rsid w:val="00280F3A"/>
    <w:rsid w:val="002810C1"/>
    <w:rsid w:val="00281180"/>
    <w:rsid w:val="002811C7"/>
    <w:rsid w:val="0028126F"/>
    <w:rsid w:val="00281507"/>
    <w:rsid w:val="00281910"/>
    <w:rsid w:val="00281B1E"/>
    <w:rsid w:val="00281E0B"/>
    <w:rsid w:val="00282762"/>
    <w:rsid w:val="00282782"/>
    <w:rsid w:val="00282ADD"/>
    <w:rsid w:val="00282B84"/>
    <w:rsid w:val="002831CF"/>
    <w:rsid w:val="002833AC"/>
    <w:rsid w:val="002839C3"/>
    <w:rsid w:val="002846AA"/>
    <w:rsid w:val="00284A7B"/>
    <w:rsid w:val="00284D93"/>
    <w:rsid w:val="002851FF"/>
    <w:rsid w:val="00285202"/>
    <w:rsid w:val="00285B2B"/>
    <w:rsid w:val="00285D41"/>
    <w:rsid w:val="00285E12"/>
    <w:rsid w:val="00286673"/>
    <w:rsid w:val="002866A7"/>
    <w:rsid w:val="00286CFC"/>
    <w:rsid w:val="00286DC7"/>
    <w:rsid w:val="002873CF"/>
    <w:rsid w:val="00287599"/>
    <w:rsid w:val="00287662"/>
    <w:rsid w:val="00287789"/>
    <w:rsid w:val="002877CF"/>
    <w:rsid w:val="00287BF3"/>
    <w:rsid w:val="00290489"/>
    <w:rsid w:val="00290B37"/>
    <w:rsid w:val="00290E7A"/>
    <w:rsid w:val="0029113D"/>
    <w:rsid w:val="00291188"/>
    <w:rsid w:val="00291655"/>
    <w:rsid w:val="002918A1"/>
    <w:rsid w:val="00291D29"/>
    <w:rsid w:val="00292312"/>
    <w:rsid w:val="00292763"/>
    <w:rsid w:val="00292C2E"/>
    <w:rsid w:val="00292D16"/>
    <w:rsid w:val="00292D7A"/>
    <w:rsid w:val="00292FD5"/>
    <w:rsid w:val="00292FF1"/>
    <w:rsid w:val="0029320F"/>
    <w:rsid w:val="00293269"/>
    <w:rsid w:val="00293385"/>
    <w:rsid w:val="00293441"/>
    <w:rsid w:val="00293648"/>
    <w:rsid w:val="002937B9"/>
    <w:rsid w:val="00293831"/>
    <w:rsid w:val="002938F1"/>
    <w:rsid w:val="00293B37"/>
    <w:rsid w:val="00293CA4"/>
    <w:rsid w:val="00293D1A"/>
    <w:rsid w:val="00293D91"/>
    <w:rsid w:val="00293F5F"/>
    <w:rsid w:val="00294052"/>
    <w:rsid w:val="002942EE"/>
    <w:rsid w:val="002946BE"/>
    <w:rsid w:val="00294843"/>
    <w:rsid w:val="00294B86"/>
    <w:rsid w:val="00294CDF"/>
    <w:rsid w:val="00295057"/>
    <w:rsid w:val="00295118"/>
    <w:rsid w:val="002959C3"/>
    <w:rsid w:val="00295C1F"/>
    <w:rsid w:val="00295F00"/>
    <w:rsid w:val="002960EE"/>
    <w:rsid w:val="00296483"/>
    <w:rsid w:val="002967E4"/>
    <w:rsid w:val="002969F6"/>
    <w:rsid w:val="00296A31"/>
    <w:rsid w:val="00296C8A"/>
    <w:rsid w:val="002971D0"/>
    <w:rsid w:val="002971E9"/>
    <w:rsid w:val="002971FD"/>
    <w:rsid w:val="00297240"/>
    <w:rsid w:val="00297B63"/>
    <w:rsid w:val="002A013C"/>
    <w:rsid w:val="002A0D89"/>
    <w:rsid w:val="002A0F55"/>
    <w:rsid w:val="002A16A3"/>
    <w:rsid w:val="002A16CB"/>
    <w:rsid w:val="002A1C0F"/>
    <w:rsid w:val="002A25DA"/>
    <w:rsid w:val="002A2E13"/>
    <w:rsid w:val="002A2E3B"/>
    <w:rsid w:val="002A33C0"/>
    <w:rsid w:val="002A34BE"/>
    <w:rsid w:val="002A3855"/>
    <w:rsid w:val="002A3AAD"/>
    <w:rsid w:val="002A3ADF"/>
    <w:rsid w:val="002A408A"/>
    <w:rsid w:val="002A45FD"/>
    <w:rsid w:val="002A477D"/>
    <w:rsid w:val="002A4790"/>
    <w:rsid w:val="002A5010"/>
    <w:rsid w:val="002A5320"/>
    <w:rsid w:val="002A579D"/>
    <w:rsid w:val="002A61CB"/>
    <w:rsid w:val="002A61EC"/>
    <w:rsid w:val="002A622A"/>
    <w:rsid w:val="002A6417"/>
    <w:rsid w:val="002A6543"/>
    <w:rsid w:val="002A7407"/>
    <w:rsid w:val="002A7698"/>
    <w:rsid w:val="002B022E"/>
    <w:rsid w:val="002B0879"/>
    <w:rsid w:val="002B0E69"/>
    <w:rsid w:val="002B163E"/>
    <w:rsid w:val="002B24D6"/>
    <w:rsid w:val="002B2983"/>
    <w:rsid w:val="002B3015"/>
    <w:rsid w:val="002B3350"/>
    <w:rsid w:val="002B3800"/>
    <w:rsid w:val="002B3870"/>
    <w:rsid w:val="002B38DC"/>
    <w:rsid w:val="002B3EA0"/>
    <w:rsid w:val="002B4286"/>
    <w:rsid w:val="002B4305"/>
    <w:rsid w:val="002B4322"/>
    <w:rsid w:val="002B4631"/>
    <w:rsid w:val="002B4A94"/>
    <w:rsid w:val="002B4BB7"/>
    <w:rsid w:val="002B4CB4"/>
    <w:rsid w:val="002B56AF"/>
    <w:rsid w:val="002B58DC"/>
    <w:rsid w:val="002B5C73"/>
    <w:rsid w:val="002B5FDC"/>
    <w:rsid w:val="002B6089"/>
    <w:rsid w:val="002B6185"/>
    <w:rsid w:val="002B679D"/>
    <w:rsid w:val="002B6E89"/>
    <w:rsid w:val="002B749F"/>
    <w:rsid w:val="002B7536"/>
    <w:rsid w:val="002B78E1"/>
    <w:rsid w:val="002B7A1D"/>
    <w:rsid w:val="002B7A3E"/>
    <w:rsid w:val="002B7ACD"/>
    <w:rsid w:val="002C0105"/>
    <w:rsid w:val="002C045B"/>
    <w:rsid w:val="002C0B30"/>
    <w:rsid w:val="002C0BEE"/>
    <w:rsid w:val="002C0C3F"/>
    <w:rsid w:val="002C1229"/>
    <w:rsid w:val="002C1324"/>
    <w:rsid w:val="002C2002"/>
    <w:rsid w:val="002C2248"/>
    <w:rsid w:val="002C2305"/>
    <w:rsid w:val="002C29A4"/>
    <w:rsid w:val="002C38DB"/>
    <w:rsid w:val="002C3C97"/>
    <w:rsid w:val="002C3E60"/>
    <w:rsid w:val="002C3F84"/>
    <w:rsid w:val="002C42AA"/>
    <w:rsid w:val="002C452F"/>
    <w:rsid w:val="002C460B"/>
    <w:rsid w:val="002C46DE"/>
    <w:rsid w:val="002C4B19"/>
    <w:rsid w:val="002C4B95"/>
    <w:rsid w:val="002C4EBA"/>
    <w:rsid w:val="002C515E"/>
    <w:rsid w:val="002C5AC1"/>
    <w:rsid w:val="002C63E9"/>
    <w:rsid w:val="002C640F"/>
    <w:rsid w:val="002C6644"/>
    <w:rsid w:val="002C67CA"/>
    <w:rsid w:val="002C6E04"/>
    <w:rsid w:val="002C6FAB"/>
    <w:rsid w:val="002C701B"/>
    <w:rsid w:val="002C7340"/>
    <w:rsid w:val="002C73E8"/>
    <w:rsid w:val="002C790A"/>
    <w:rsid w:val="002C794D"/>
    <w:rsid w:val="002C7CE8"/>
    <w:rsid w:val="002C7DBB"/>
    <w:rsid w:val="002D0A34"/>
    <w:rsid w:val="002D0AD9"/>
    <w:rsid w:val="002D0E2D"/>
    <w:rsid w:val="002D0FF6"/>
    <w:rsid w:val="002D11CA"/>
    <w:rsid w:val="002D13E6"/>
    <w:rsid w:val="002D1CF5"/>
    <w:rsid w:val="002D2138"/>
    <w:rsid w:val="002D224F"/>
    <w:rsid w:val="002D2D48"/>
    <w:rsid w:val="002D3582"/>
    <w:rsid w:val="002D369B"/>
    <w:rsid w:val="002D3901"/>
    <w:rsid w:val="002D3986"/>
    <w:rsid w:val="002D3A71"/>
    <w:rsid w:val="002D41CE"/>
    <w:rsid w:val="002D463D"/>
    <w:rsid w:val="002D4F3F"/>
    <w:rsid w:val="002D5009"/>
    <w:rsid w:val="002D51A7"/>
    <w:rsid w:val="002D56F3"/>
    <w:rsid w:val="002D5823"/>
    <w:rsid w:val="002D5FAF"/>
    <w:rsid w:val="002D62AE"/>
    <w:rsid w:val="002D63C1"/>
    <w:rsid w:val="002D64A3"/>
    <w:rsid w:val="002D67A9"/>
    <w:rsid w:val="002D7D8C"/>
    <w:rsid w:val="002E0719"/>
    <w:rsid w:val="002E082B"/>
    <w:rsid w:val="002E09FC"/>
    <w:rsid w:val="002E0BF1"/>
    <w:rsid w:val="002E0D9D"/>
    <w:rsid w:val="002E1154"/>
    <w:rsid w:val="002E141C"/>
    <w:rsid w:val="002E1C0A"/>
    <w:rsid w:val="002E1C22"/>
    <w:rsid w:val="002E2320"/>
    <w:rsid w:val="002E2537"/>
    <w:rsid w:val="002E26C6"/>
    <w:rsid w:val="002E27A3"/>
    <w:rsid w:val="002E2C2E"/>
    <w:rsid w:val="002E3170"/>
    <w:rsid w:val="002E3174"/>
    <w:rsid w:val="002E3448"/>
    <w:rsid w:val="002E35CF"/>
    <w:rsid w:val="002E36AD"/>
    <w:rsid w:val="002E3732"/>
    <w:rsid w:val="002E3D57"/>
    <w:rsid w:val="002E3E7D"/>
    <w:rsid w:val="002E4611"/>
    <w:rsid w:val="002E4862"/>
    <w:rsid w:val="002E4D0E"/>
    <w:rsid w:val="002E4D5C"/>
    <w:rsid w:val="002E519D"/>
    <w:rsid w:val="002E5A82"/>
    <w:rsid w:val="002E5B69"/>
    <w:rsid w:val="002E5D5D"/>
    <w:rsid w:val="002E5E75"/>
    <w:rsid w:val="002E5E7D"/>
    <w:rsid w:val="002E63B0"/>
    <w:rsid w:val="002E67B9"/>
    <w:rsid w:val="002E684F"/>
    <w:rsid w:val="002E694B"/>
    <w:rsid w:val="002E6D20"/>
    <w:rsid w:val="002E6DDA"/>
    <w:rsid w:val="002E6F0C"/>
    <w:rsid w:val="002E79D8"/>
    <w:rsid w:val="002F0717"/>
    <w:rsid w:val="002F0718"/>
    <w:rsid w:val="002F0990"/>
    <w:rsid w:val="002F0C86"/>
    <w:rsid w:val="002F0EEE"/>
    <w:rsid w:val="002F0F1E"/>
    <w:rsid w:val="002F13B9"/>
    <w:rsid w:val="002F184F"/>
    <w:rsid w:val="002F18F8"/>
    <w:rsid w:val="002F1BBE"/>
    <w:rsid w:val="002F1BF3"/>
    <w:rsid w:val="002F20BF"/>
    <w:rsid w:val="002F25CB"/>
    <w:rsid w:val="002F2604"/>
    <w:rsid w:val="002F2F95"/>
    <w:rsid w:val="002F319F"/>
    <w:rsid w:val="002F32BC"/>
    <w:rsid w:val="002F37E4"/>
    <w:rsid w:val="002F42BC"/>
    <w:rsid w:val="002F4604"/>
    <w:rsid w:val="002F484B"/>
    <w:rsid w:val="002F4A18"/>
    <w:rsid w:val="002F4BDB"/>
    <w:rsid w:val="002F4D95"/>
    <w:rsid w:val="002F4DE1"/>
    <w:rsid w:val="002F4F66"/>
    <w:rsid w:val="002F5306"/>
    <w:rsid w:val="002F53C3"/>
    <w:rsid w:val="002F53D6"/>
    <w:rsid w:val="002F554A"/>
    <w:rsid w:val="002F60A4"/>
    <w:rsid w:val="002F60C4"/>
    <w:rsid w:val="002F67D9"/>
    <w:rsid w:val="002F6903"/>
    <w:rsid w:val="002F691B"/>
    <w:rsid w:val="002F6F34"/>
    <w:rsid w:val="002F70A9"/>
    <w:rsid w:val="002F755C"/>
    <w:rsid w:val="002F7640"/>
    <w:rsid w:val="002F797A"/>
    <w:rsid w:val="002F7BCC"/>
    <w:rsid w:val="002F7C47"/>
    <w:rsid w:val="002F7D56"/>
    <w:rsid w:val="002F7FF0"/>
    <w:rsid w:val="00300755"/>
    <w:rsid w:val="00300916"/>
    <w:rsid w:val="00300AB6"/>
    <w:rsid w:val="00301180"/>
    <w:rsid w:val="00301722"/>
    <w:rsid w:val="00301CCC"/>
    <w:rsid w:val="00301F46"/>
    <w:rsid w:val="00301F68"/>
    <w:rsid w:val="003022E7"/>
    <w:rsid w:val="003022FC"/>
    <w:rsid w:val="00302659"/>
    <w:rsid w:val="003026C2"/>
    <w:rsid w:val="00302D78"/>
    <w:rsid w:val="00302D8D"/>
    <w:rsid w:val="00302E93"/>
    <w:rsid w:val="00302F09"/>
    <w:rsid w:val="00303016"/>
    <w:rsid w:val="003035E4"/>
    <w:rsid w:val="003036EB"/>
    <w:rsid w:val="00303C60"/>
    <w:rsid w:val="00304598"/>
    <w:rsid w:val="00304825"/>
    <w:rsid w:val="00304B62"/>
    <w:rsid w:val="00304CAE"/>
    <w:rsid w:val="00304E78"/>
    <w:rsid w:val="00305149"/>
    <w:rsid w:val="00305337"/>
    <w:rsid w:val="003053BE"/>
    <w:rsid w:val="00306169"/>
    <w:rsid w:val="00306AAA"/>
    <w:rsid w:val="00307120"/>
    <w:rsid w:val="00307993"/>
    <w:rsid w:val="00307B19"/>
    <w:rsid w:val="00307B9C"/>
    <w:rsid w:val="00307EEC"/>
    <w:rsid w:val="00307F32"/>
    <w:rsid w:val="003100E0"/>
    <w:rsid w:val="0031043B"/>
    <w:rsid w:val="00310464"/>
    <w:rsid w:val="00310B94"/>
    <w:rsid w:val="00310F43"/>
    <w:rsid w:val="00311150"/>
    <w:rsid w:val="00311182"/>
    <w:rsid w:val="0031138A"/>
    <w:rsid w:val="003114DB"/>
    <w:rsid w:val="00311A53"/>
    <w:rsid w:val="00311C75"/>
    <w:rsid w:val="0031248C"/>
    <w:rsid w:val="003128E5"/>
    <w:rsid w:val="003132D5"/>
    <w:rsid w:val="00313459"/>
    <w:rsid w:val="00313665"/>
    <w:rsid w:val="00313883"/>
    <w:rsid w:val="0031406A"/>
    <w:rsid w:val="00314261"/>
    <w:rsid w:val="0031461E"/>
    <w:rsid w:val="00314746"/>
    <w:rsid w:val="003148C7"/>
    <w:rsid w:val="00315424"/>
    <w:rsid w:val="003155C4"/>
    <w:rsid w:val="003155DE"/>
    <w:rsid w:val="00315A2B"/>
    <w:rsid w:val="00315C0F"/>
    <w:rsid w:val="00315D5C"/>
    <w:rsid w:val="00315ED4"/>
    <w:rsid w:val="0031600B"/>
    <w:rsid w:val="00316014"/>
    <w:rsid w:val="0031617E"/>
    <w:rsid w:val="00316843"/>
    <w:rsid w:val="00316FC1"/>
    <w:rsid w:val="0031738B"/>
    <w:rsid w:val="003173EF"/>
    <w:rsid w:val="003174FA"/>
    <w:rsid w:val="00317745"/>
    <w:rsid w:val="00317800"/>
    <w:rsid w:val="00317A1A"/>
    <w:rsid w:val="00317BC7"/>
    <w:rsid w:val="003203E9"/>
    <w:rsid w:val="0032051F"/>
    <w:rsid w:val="003208FA"/>
    <w:rsid w:val="0032090B"/>
    <w:rsid w:val="00320C2B"/>
    <w:rsid w:val="00320D99"/>
    <w:rsid w:val="00320FAA"/>
    <w:rsid w:val="00321269"/>
    <w:rsid w:val="00321742"/>
    <w:rsid w:val="0032181E"/>
    <w:rsid w:val="003219B6"/>
    <w:rsid w:val="00321A3A"/>
    <w:rsid w:val="00321A52"/>
    <w:rsid w:val="00322008"/>
    <w:rsid w:val="00322540"/>
    <w:rsid w:val="0032255E"/>
    <w:rsid w:val="003225C0"/>
    <w:rsid w:val="00322680"/>
    <w:rsid w:val="0032276B"/>
    <w:rsid w:val="00322848"/>
    <w:rsid w:val="00322B8D"/>
    <w:rsid w:val="00322E28"/>
    <w:rsid w:val="00323B14"/>
    <w:rsid w:val="00323BFD"/>
    <w:rsid w:val="00324C92"/>
    <w:rsid w:val="00324DA3"/>
    <w:rsid w:val="00324EF2"/>
    <w:rsid w:val="00324F2C"/>
    <w:rsid w:val="003253B3"/>
    <w:rsid w:val="003257AF"/>
    <w:rsid w:val="003258D8"/>
    <w:rsid w:val="00325B61"/>
    <w:rsid w:val="00326535"/>
    <w:rsid w:val="003266B0"/>
    <w:rsid w:val="0032690C"/>
    <w:rsid w:val="003269EB"/>
    <w:rsid w:val="00326C0F"/>
    <w:rsid w:val="00326F3A"/>
    <w:rsid w:val="00327939"/>
    <w:rsid w:val="00327AEF"/>
    <w:rsid w:val="003300BB"/>
    <w:rsid w:val="0033090F"/>
    <w:rsid w:val="0033102D"/>
    <w:rsid w:val="003310A5"/>
    <w:rsid w:val="003317AA"/>
    <w:rsid w:val="00331A9B"/>
    <w:rsid w:val="00331DD9"/>
    <w:rsid w:val="0033207D"/>
    <w:rsid w:val="00332522"/>
    <w:rsid w:val="003326E6"/>
    <w:rsid w:val="0033323B"/>
    <w:rsid w:val="00333517"/>
    <w:rsid w:val="00333794"/>
    <w:rsid w:val="00333A35"/>
    <w:rsid w:val="00333B6A"/>
    <w:rsid w:val="00333C9B"/>
    <w:rsid w:val="00333DDA"/>
    <w:rsid w:val="00334214"/>
    <w:rsid w:val="00334BB6"/>
    <w:rsid w:val="00334C75"/>
    <w:rsid w:val="00334EF3"/>
    <w:rsid w:val="00334FF3"/>
    <w:rsid w:val="003350C0"/>
    <w:rsid w:val="003353B0"/>
    <w:rsid w:val="0033549D"/>
    <w:rsid w:val="00335D3A"/>
    <w:rsid w:val="00335E2A"/>
    <w:rsid w:val="003374C8"/>
    <w:rsid w:val="00340394"/>
    <w:rsid w:val="003404AC"/>
    <w:rsid w:val="003404BF"/>
    <w:rsid w:val="00340785"/>
    <w:rsid w:val="00341454"/>
    <w:rsid w:val="00341650"/>
    <w:rsid w:val="003416A6"/>
    <w:rsid w:val="00341A47"/>
    <w:rsid w:val="00341FCD"/>
    <w:rsid w:val="003427EE"/>
    <w:rsid w:val="00342815"/>
    <w:rsid w:val="00342BB3"/>
    <w:rsid w:val="003430FD"/>
    <w:rsid w:val="00343ACE"/>
    <w:rsid w:val="00344004"/>
    <w:rsid w:val="00345044"/>
    <w:rsid w:val="00345305"/>
    <w:rsid w:val="0034575E"/>
    <w:rsid w:val="00345A5B"/>
    <w:rsid w:val="00346030"/>
    <w:rsid w:val="00346751"/>
    <w:rsid w:val="00346948"/>
    <w:rsid w:val="00346DF0"/>
    <w:rsid w:val="00346E6B"/>
    <w:rsid w:val="00347307"/>
    <w:rsid w:val="0035043F"/>
    <w:rsid w:val="003505B1"/>
    <w:rsid w:val="00350608"/>
    <w:rsid w:val="0035060C"/>
    <w:rsid w:val="003506A6"/>
    <w:rsid w:val="00350823"/>
    <w:rsid w:val="0035095F"/>
    <w:rsid w:val="00350DDA"/>
    <w:rsid w:val="00351078"/>
    <w:rsid w:val="00351D97"/>
    <w:rsid w:val="003520C9"/>
    <w:rsid w:val="003521E0"/>
    <w:rsid w:val="00352208"/>
    <w:rsid w:val="00352A5C"/>
    <w:rsid w:val="00352BC1"/>
    <w:rsid w:val="00352E38"/>
    <w:rsid w:val="0035319F"/>
    <w:rsid w:val="003536A4"/>
    <w:rsid w:val="00353A0F"/>
    <w:rsid w:val="00353C36"/>
    <w:rsid w:val="00353D71"/>
    <w:rsid w:val="003542EB"/>
    <w:rsid w:val="00354547"/>
    <w:rsid w:val="00354821"/>
    <w:rsid w:val="00354C88"/>
    <w:rsid w:val="00354E39"/>
    <w:rsid w:val="00355373"/>
    <w:rsid w:val="0035555C"/>
    <w:rsid w:val="00355966"/>
    <w:rsid w:val="00355EFB"/>
    <w:rsid w:val="003560F5"/>
    <w:rsid w:val="00356440"/>
    <w:rsid w:val="00356928"/>
    <w:rsid w:val="00357100"/>
    <w:rsid w:val="003572FD"/>
    <w:rsid w:val="00357431"/>
    <w:rsid w:val="003575EC"/>
    <w:rsid w:val="00357D12"/>
    <w:rsid w:val="00357E2A"/>
    <w:rsid w:val="00360136"/>
    <w:rsid w:val="0036055D"/>
    <w:rsid w:val="003606C2"/>
    <w:rsid w:val="00360824"/>
    <w:rsid w:val="00360D13"/>
    <w:rsid w:val="00360EDE"/>
    <w:rsid w:val="00361282"/>
    <w:rsid w:val="00361410"/>
    <w:rsid w:val="00361561"/>
    <w:rsid w:val="0036157A"/>
    <w:rsid w:val="00361CC7"/>
    <w:rsid w:val="003623D4"/>
    <w:rsid w:val="00362548"/>
    <w:rsid w:val="00362602"/>
    <w:rsid w:val="00362651"/>
    <w:rsid w:val="0036276D"/>
    <w:rsid w:val="0036369D"/>
    <w:rsid w:val="00363DA4"/>
    <w:rsid w:val="00364069"/>
    <w:rsid w:val="003641C2"/>
    <w:rsid w:val="00364585"/>
    <w:rsid w:val="003645F8"/>
    <w:rsid w:val="00364698"/>
    <w:rsid w:val="003648FB"/>
    <w:rsid w:val="00364A0C"/>
    <w:rsid w:val="00364E99"/>
    <w:rsid w:val="00364F40"/>
    <w:rsid w:val="00365ABF"/>
    <w:rsid w:val="00365FE1"/>
    <w:rsid w:val="003660A3"/>
    <w:rsid w:val="00366178"/>
    <w:rsid w:val="00366709"/>
    <w:rsid w:val="0036682C"/>
    <w:rsid w:val="00366B17"/>
    <w:rsid w:val="00366E3A"/>
    <w:rsid w:val="003670DB"/>
    <w:rsid w:val="003702E6"/>
    <w:rsid w:val="00370948"/>
    <w:rsid w:val="00370991"/>
    <w:rsid w:val="003709D7"/>
    <w:rsid w:val="00370A9D"/>
    <w:rsid w:val="00370AEE"/>
    <w:rsid w:val="00370DA0"/>
    <w:rsid w:val="00370E8B"/>
    <w:rsid w:val="00371270"/>
    <w:rsid w:val="00371329"/>
    <w:rsid w:val="00371421"/>
    <w:rsid w:val="0037145A"/>
    <w:rsid w:val="00371708"/>
    <w:rsid w:val="00371A71"/>
    <w:rsid w:val="00371B3F"/>
    <w:rsid w:val="003720BF"/>
    <w:rsid w:val="003720FC"/>
    <w:rsid w:val="00372271"/>
    <w:rsid w:val="003726C9"/>
    <w:rsid w:val="003728B4"/>
    <w:rsid w:val="00372BD4"/>
    <w:rsid w:val="003736CE"/>
    <w:rsid w:val="003736E5"/>
    <w:rsid w:val="00374410"/>
    <w:rsid w:val="003744B1"/>
    <w:rsid w:val="0037493A"/>
    <w:rsid w:val="00374CAF"/>
    <w:rsid w:val="00374FE1"/>
    <w:rsid w:val="003753A0"/>
    <w:rsid w:val="00375657"/>
    <w:rsid w:val="00375C91"/>
    <w:rsid w:val="00375DF5"/>
    <w:rsid w:val="00375E0B"/>
    <w:rsid w:val="00376151"/>
    <w:rsid w:val="00376845"/>
    <w:rsid w:val="00376CB4"/>
    <w:rsid w:val="00376FAF"/>
    <w:rsid w:val="00376FE8"/>
    <w:rsid w:val="003772E4"/>
    <w:rsid w:val="00377450"/>
    <w:rsid w:val="00377907"/>
    <w:rsid w:val="00377ADD"/>
    <w:rsid w:val="0038008E"/>
    <w:rsid w:val="0038032D"/>
    <w:rsid w:val="00380C03"/>
    <w:rsid w:val="00380D06"/>
    <w:rsid w:val="00380D87"/>
    <w:rsid w:val="00380EF9"/>
    <w:rsid w:val="00380F4D"/>
    <w:rsid w:val="00381133"/>
    <w:rsid w:val="00381311"/>
    <w:rsid w:val="00381900"/>
    <w:rsid w:val="0038253C"/>
    <w:rsid w:val="00382A5C"/>
    <w:rsid w:val="00382B1B"/>
    <w:rsid w:val="003831D9"/>
    <w:rsid w:val="003832B6"/>
    <w:rsid w:val="00383448"/>
    <w:rsid w:val="00383752"/>
    <w:rsid w:val="0038376D"/>
    <w:rsid w:val="0038384F"/>
    <w:rsid w:val="00383850"/>
    <w:rsid w:val="00383955"/>
    <w:rsid w:val="003839EC"/>
    <w:rsid w:val="00383BE5"/>
    <w:rsid w:val="00383CA9"/>
    <w:rsid w:val="00384241"/>
    <w:rsid w:val="00384457"/>
    <w:rsid w:val="00384501"/>
    <w:rsid w:val="0038480F"/>
    <w:rsid w:val="00384C70"/>
    <w:rsid w:val="00384F96"/>
    <w:rsid w:val="0038525A"/>
    <w:rsid w:val="0038568A"/>
    <w:rsid w:val="00385954"/>
    <w:rsid w:val="00385B04"/>
    <w:rsid w:val="0038616C"/>
    <w:rsid w:val="00386330"/>
    <w:rsid w:val="0038633A"/>
    <w:rsid w:val="003863D7"/>
    <w:rsid w:val="00386B55"/>
    <w:rsid w:val="00387282"/>
    <w:rsid w:val="00387553"/>
    <w:rsid w:val="00387595"/>
    <w:rsid w:val="003875CB"/>
    <w:rsid w:val="00387C21"/>
    <w:rsid w:val="003900DD"/>
    <w:rsid w:val="0039047B"/>
    <w:rsid w:val="00390737"/>
    <w:rsid w:val="00390779"/>
    <w:rsid w:val="00390AFE"/>
    <w:rsid w:val="00390E1D"/>
    <w:rsid w:val="00391415"/>
    <w:rsid w:val="00391966"/>
    <w:rsid w:val="00391B6F"/>
    <w:rsid w:val="00391CCA"/>
    <w:rsid w:val="0039262F"/>
    <w:rsid w:val="00392BAF"/>
    <w:rsid w:val="00392E44"/>
    <w:rsid w:val="003933DD"/>
    <w:rsid w:val="0039365A"/>
    <w:rsid w:val="003938DD"/>
    <w:rsid w:val="00393954"/>
    <w:rsid w:val="00393B83"/>
    <w:rsid w:val="00393D6F"/>
    <w:rsid w:val="003941DA"/>
    <w:rsid w:val="0039421B"/>
    <w:rsid w:val="00394473"/>
    <w:rsid w:val="0039460E"/>
    <w:rsid w:val="00394663"/>
    <w:rsid w:val="003948AA"/>
    <w:rsid w:val="00394D56"/>
    <w:rsid w:val="00394D67"/>
    <w:rsid w:val="00394E02"/>
    <w:rsid w:val="00394E18"/>
    <w:rsid w:val="003954C4"/>
    <w:rsid w:val="00395C8F"/>
    <w:rsid w:val="00395DAC"/>
    <w:rsid w:val="00395ECD"/>
    <w:rsid w:val="00396392"/>
    <w:rsid w:val="0039697F"/>
    <w:rsid w:val="00397379"/>
    <w:rsid w:val="003973AF"/>
    <w:rsid w:val="003974A0"/>
    <w:rsid w:val="003976AC"/>
    <w:rsid w:val="0039775D"/>
    <w:rsid w:val="00397A17"/>
    <w:rsid w:val="00397AC0"/>
    <w:rsid w:val="00397ADD"/>
    <w:rsid w:val="00397B5B"/>
    <w:rsid w:val="00397BF3"/>
    <w:rsid w:val="00397D5B"/>
    <w:rsid w:val="00397EF2"/>
    <w:rsid w:val="003A047E"/>
    <w:rsid w:val="003A0671"/>
    <w:rsid w:val="003A0BC0"/>
    <w:rsid w:val="003A0EBC"/>
    <w:rsid w:val="003A1644"/>
    <w:rsid w:val="003A17EE"/>
    <w:rsid w:val="003A1922"/>
    <w:rsid w:val="003A271F"/>
    <w:rsid w:val="003A2977"/>
    <w:rsid w:val="003A2A0B"/>
    <w:rsid w:val="003A2CBD"/>
    <w:rsid w:val="003A2F10"/>
    <w:rsid w:val="003A3199"/>
    <w:rsid w:val="003A324D"/>
    <w:rsid w:val="003A3805"/>
    <w:rsid w:val="003A3938"/>
    <w:rsid w:val="003A39A5"/>
    <w:rsid w:val="003A3B60"/>
    <w:rsid w:val="003A3ED2"/>
    <w:rsid w:val="003A421E"/>
    <w:rsid w:val="003A48BC"/>
    <w:rsid w:val="003A495E"/>
    <w:rsid w:val="003A5A15"/>
    <w:rsid w:val="003A5DC9"/>
    <w:rsid w:val="003A638E"/>
    <w:rsid w:val="003A6BE4"/>
    <w:rsid w:val="003A6C78"/>
    <w:rsid w:val="003A6EFE"/>
    <w:rsid w:val="003A769C"/>
    <w:rsid w:val="003A776B"/>
    <w:rsid w:val="003A781B"/>
    <w:rsid w:val="003A7F66"/>
    <w:rsid w:val="003B013A"/>
    <w:rsid w:val="003B015A"/>
    <w:rsid w:val="003B04D5"/>
    <w:rsid w:val="003B07BF"/>
    <w:rsid w:val="003B08EE"/>
    <w:rsid w:val="003B0CB2"/>
    <w:rsid w:val="003B11BC"/>
    <w:rsid w:val="003B147F"/>
    <w:rsid w:val="003B247F"/>
    <w:rsid w:val="003B2637"/>
    <w:rsid w:val="003B32DA"/>
    <w:rsid w:val="003B3485"/>
    <w:rsid w:val="003B3654"/>
    <w:rsid w:val="003B3C18"/>
    <w:rsid w:val="003B3D17"/>
    <w:rsid w:val="003B3F6F"/>
    <w:rsid w:val="003B49D9"/>
    <w:rsid w:val="003B4A7B"/>
    <w:rsid w:val="003B524E"/>
    <w:rsid w:val="003B5740"/>
    <w:rsid w:val="003B5AB7"/>
    <w:rsid w:val="003B5E5D"/>
    <w:rsid w:val="003B690B"/>
    <w:rsid w:val="003B6A8E"/>
    <w:rsid w:val="003B6E7D"/>
    <w:rsid w:val="003B7153"/>
    <w:rsid w:val="003B7ECF"/>
    <w:rsid w:val="003C07F0"/>
    <w:rsid w:val="003C0A98"/>
    <w:rsid w:val="003C0F5A"/>
    <w:rsid w:val="003C1248"/>
    <w:rsid w:val="003C12B1"/>
    <w:rsid w:val="003C130D"/>
    <w:rsid w:val="003C1446"/>
    <w:rsid w:val="003C1ACE"/>
    <w:rsid w:val="003C1D6F"/>
    <w:rsid w:val="003C2340"/>
    <w:rsid w:val="003C235D"/>
    <w:rsid w:val="003C2404"/>
    <w:rsid w:val="003C265F"/>
    <w:rsid w:val="003C30FC"/>
    <w:rsid w:val="003C3228"/>
    <w:rsid w:val="003C3659"/>
    <w:rsid w:val="003C3790"/>
    <w:rsid w:val="003C39C7"/>
    <w:rsid w:val="003C3AC1"/>
    <w:rsid w:val="003C3D5C"/>
    <w:rsid w:val="003C3F41"/>
    <w:rsid w:val="003C4025"/>
    <w:rsid w:val="003C458A"/>
    <w:rsid w:val="003C4618"/>
    <w:rsid w:val="003C4AE9"/>
    <w:rsid w:val="003C4E99"/>
    <w:rsid w:val="003C4FEB"/>
    <w:rsid w:val="003C545B"/>
    <w:rsid w:val="003C59E0"/>
    <w:rsid w:val="003C5BED"/>
    <w:rsid w:val="003C5C17"/>
    <w:rsid w:val="003C5DFC"/>
    <w:rsid w:val="003C6202"/>
    <w:rsid w:val="003C6247"/>
    <w:rsid w:val="003C624E"/>
    <w:rsid w:val="003C6823"/>
    <w:rsid w:val="003C6B06"/>
    <w:rsid w:val="003C6C97"/>
    <w:rsid w:val="003C6DB0"/>
    <w:rsid w:val="003C7252"/>
    <w:rsid w:val="003C7A39"/>
    <w:rsid w:val="003C7B3B"/>
    <w:rsid w:val="003D01C3"/>
    <w:rsid w:val="003D0226"/>
    <w:rsid w:val="003D03C9"/>
    <w:rsid w:val="003D053B"/>
    <w:rsid w:val="003D0E6D"/>
    <w:rsid w:val="003D0FFB"/>
    <w:rsid w:val="003D119C"/>
    <w:rsid w:val="003D1279"/>
    <w:rsid w:val="003D133F"/>
    <w:rsid w:val="003D15BB"/>
    <w:rsid w:val="003D15D4"/>
    <w:rsid w:val="003D1950"/>
    <w:rsid w:val="003D19DC"/>
    <w:rsid w:val="003D1CF2"/>
    <w:rsid w:val="003D28D9"/>
    <w:rsid w:val="003D2A71"/>
    <w:rsid w:val="003D2D43"/>
    <w:rsid w:val="003D2F94"/>
    <w:rsid w:val="003D32DA"/>
    <w:rsid w:val="003D3B0B"/>
    <w:rsid w:val="003D4083"/>
    <w:rsid w:val="003D4375"/>
    <w:rsid w:val="003D451C"/>
    <w:rsid w:val="003D45BD"/>
    <w:rsid w:val="003D490A"/>
    <w:rsid w:val="003D5015"/>
    <w:rsid w:val="003D5586"/>
    <w:rsid w:val="003D568E"/>
    <w:rsid w:val="003D579B"/>
    <w:rsid w:val="003D5D51"/>
    <w:rsid w:val="003D5D7D"/>
    <w:rsid w:val="003D614B"/>
    <w:rsid w:val="003D66A9"/>
    <w:rsid w:val="003D67E7"/>
    <w:rsid w:val="003D69A5"/>
    <w:rsid w:val="003D7387"/>
    <w:rsid w:val="003D7512"/>
    <w:rsid w:val="003D7751"/>
    <w:rsid w:val="003D7A8C"/>
    <w:rsid w:val="003D7C7F"/>
    <w:rsid w:val="003D7D14"/>
    <w:rsid w:val="003D7DE9"/>
    <w:rsid w:val="003E0167"/>
    <w:rsid w:val="003E0284"/>
    <w:rsid w:val="003E05C0"/>
    <w:rsid w:val="003E0D5C"/>
    <w:rsid w:val="003E0FD8"/>
    <w:rsid w:val="003E13FC"/>
    <w:rsid w:val="003E157C"/>
    <w:rsid w:val="003E17A8"/>
    <w:rsid w:val="003E1AE2"/>
    <w:rsid w:val="003E1CB0"/>
    <w:rsid w:val="003E1F74"/>
    <w:rsid w:val="003E212B"/>
    <w:rsid w:val="003E24C2"/>
    <w:rsid w:val="003E2520"/>
    <w:rsid w:val="003E2968"/>
    <w:rsid w:val="003E2986"/>
    <w:rsid w:val="003E2CC8"/>
    <w:rsid w:val="003E2F59"/>
    <w:rsid w:val="003E2F6B"/>
    <w:rsid w:val="003E2F72"/>
    <w:rsid w:val="003E2F76"/>
    <w:rsid w:val="003E303C"/>
    <w:rsid w:val="003E343F"/>
    <w:rsid w:val="003E3BA0"/>
    <w:rsid w:val="003E41C2"/>
    <w:rsid w:val="003E4654"/>
    <w:rsid w:val="003E46AC"/>
    <w:rsid w:val="003E4885"/>
    <w:rsid w:val="003E4C8A"/>
    <w:rsid w:val="003E5300"/>
    <w:rsid w:val="003E566F"/>
    <w:rsid w:val="003E56F7"/>
    <w:rsid w:val="003E5C0E"/>
    <w:rsid w:val="003E5CCC"/>
    <w:rsid w:val="003E6144"/>
    <w:rsid w:val="003E6469"/>
    <w:rsid w:val="003E6C84"/>
    <w:rsid w:val="003E6F9E"/>
    <w:rsid w:val="003E77AC"/>
    <w:rsid w:val="003E7ECA"/>
    <w:rsid w:val="003F00DA"/>
    <w:rsid w:val="003F03AB"/>
    <w:rsid w:val="003F0A15"/>
    <w:rsid w:val="003F0B4E"/>
    <w:rsid w:val="003F0FD2"/>
    <w:rsid w:val="003F18A0"/>
    <w:rsid w:val="003F230E"/>
    <w:rsid w:val="003F23AC"/>
    <w:rsid w:val="003F28F0"/>
    <w:rsid w:val="003F2A32"/>
    <w:rsid w:val="003F2F33"/>
    <w:rsid w:val="003F3207"/>
    <w:rsid w:val="003F3287"/>
    <w:rsid w:val="003F36C3"/>
    <w:rsid w:val="003F3831"/>
    <w:rsid w:val="003F394B"/>
    <w:rsid w:val="003F3963"/>
    <w:rsid w:val="003F3C9C"/>
    <w:rsid w:val="003F3F5B"/>
    <w:rsid w:val="003F3FAB"/>
    <w:rsid w:val="003F423F"/>
    <w:rsid w:val="003F4671"/>
    <w:rsid w:val="003F49D7"/>
    <w:rsid w:val="003F4BDD"/>
    <w:rsid w:val="003F4BFD"/>
    <w:rsid w:val="003F4D58"/>
    <w:rsid w:val="003F571B"/>
    <w:rsid w:val="003F5CA9"/>
    <w:rsid w:val="003F65E7"/>
    <w:rsid w:val="003F65E8"/>
    <w:rsid w:val="003F66BD"/>
    <w:rsid w:val="003F7096"/>
    <w:rsid w:val="003F7486"/>
    <w:rsid w:val="003F7660"/>
    <w:rsid w:val="003F76A1"/>
    <w:rsid w:val="003F7789"/>
    <w:rsid w:val="003F79DE"/>
    <w:rsid w:val="003F7B46"/>
    <w:rsid w:val="0040058F"/>
    <w:rsid w:val="0040088B"/>
    <w:rsid w:val="00400A71"/>
    <w:rsid w:val="00400A99"/>
    <w:rsid w:val="00400F4B"/>
    <w:rsid w:val="0040108C"/>
    <w:rsid w:val="00401200"/>
    <w:rsid w:val="0040139E"/>
    <w:rsid w:val="00401CD4"/>
    <w:rsid w:val="00401F15"/>
    <w:rsid w:val="00401F20"/>
    <w:rsid w:val="004021F4"/>
    <w:rsid w:val="00403018"/>
    <w:rsid w:val="004033B4"/>
    <w:rsid w:val="0040343F"/>
    <w:rsid w:val="00403AC8"/>
    <w:rsid w:val="00403C46"/>
    <w:rsid w:val="00403D33"/>
    <w:rsid w:val="00404124"/>
    <w:rsid w:val="004043EA"/>
    <w:rsid w:val="00404B36"/>
    <w:rsid w:val="00404B74"/>
    <w:rsid w:val="00404BD5"/>
    <w:rsid w:val="00404FF7"/>
    <w:rsid w:val="00405456"/>
    <w:rsid w:val="004057AB"/>
    <w:rsid w:val="0040596F"/>
    <w:rsid w:val="00405AE4"/>
    <w:rsid w:val="00405F9A"/>
    <w:rsid w:val="00406960"/>
    <w:rsid w:val="00406A2F"/>
    <w:rsid w:val="00406D82"/>
    <w:rsid w:val="00406DCB"/>
    <w:rsid w:val="0040723F"/>
    <w:rsid w:val="00407274"/>
    <w:rsid w:val="00407386"/>
    <w:rsid w:val="00407C72"/>
    <w:rsid w:val="00410279"/>
    <w:rsid w:val="00410F9F"/>
    <w:rsid w:val="0041155D"/>
    <w:rsid w:val="00411777"/>
    <w:rsid w:val="004128BB"/>
    <w:rsid w:val="00412970"/>
    <w:rsid w:val="00412C9D"/>
    <w:rsid w:val="00413078"/>
    <w:rsid w:val="004134D3"/>
    <w:rsid w:val="0041384F"/>
    <w:rsid w:val="004138C3"/>
    <w:rsid w:val="004139C2"/>
    <w:rsid w:val="00413EAE"/>
    <w:rsid w:val="00413F18"/>
    <w:rsid w:val="00413FE5"/>
    <w:rsid w:val="00414025"/>
    <w:rsid w:val="0041410E"/>
    <w:rsid w:val="0041439A"/>
    <w:rsid w:val="0041448F"/>
    <w:rsid w:val="004144BA"/>
    <w:rsid w:val="00414570"/>
    <w:rsid w:val="004150C3"/>
    <w:rsid w:val="0041537B"/>
    <w:rsid w:val="00415415"/>
    <w:rsid w:val="0041564F"/>
    <w:rsid w:val="004156E8"/>
    <w:rsid w:val="00415DBD"/>
    <w:rsid w:val="00416C9E"/>
    <w:rsid w:val="00416CC3"/>
    <w:rsid w:val="00417272"/>
    <w:rsid w:val="00417528"/>
    <w:rsid w:val="0042007D"/>
    <w:rsid w:val="00420BC9"/>
    <w:rsid w:val="00420C2F"/>
    <w:rsid w:val="00420D77"/>
    <w:rsid w:val="00421142"/>
    <w:rsid w:val="00421222"/>
    <w:rsid w:val="00421736"/>
    <w:rsid w:val="00421B1E"/>
    <w:rsid w:val="00421C69"/>
    <w:rsid w:val="00421F43"/>
    <w:rsid w:val="0042209B"/>
    <w:rsid w:val="00422911"/>
    <w:rsid w:val="004236FA"/>
    <w:rsid w:val="004238B0"/>
    <w:rsid w:val="00423D26"/>
    <w:rsid w:val="004240FA"/>
    <w:rsid w:val="0042446D"/>
    <w:rsid w:val="0042446E"/>
    <w:rsid w:val="00424AB0"/>
    <w:rsid w:val="00425968"/>
    <w:rsid w:val="00425B09"/>
    <w:rsid w:val="0042601F"/>
    <w:rsid w:val="004264BC"/>
    <w:rsid w:val="004268E4"/>
    <w:rsid w:val="00426A32"/>
    <w:rsid w:val="00426BA9"/>
    <w:rsid w:val="00426BD0"/>
    <w:rsid w:val="00426D9F"/>
    <w:rsid w:val="00426E04"/>
    <w:rsid w:val="004271F8"/>
    <w:rsid w:val="00427ABA"/>
    <w:rsid w:val="00427CF1"/>
    <w:rsid w:val="004300E7"/>
    <w:rsid w:val="0043032E"/>
    <w:rsid w:val="004304BD"/>
    <w:rsid w:val="00430825"/>
    <w:rsid w:val="00430999"/>
    <w:rsid w:val="00430ED6"/>
    <w:rsid w:val="00431381"/>
    <w:rsid w:val="00431902"/>
    <w:rsid w:val="004319E9"/>
    <w:rsid w:val="00431BC0"/>
    <w:rsid w:val="00432056"/>
    <w:rsid w:val="0043290B"/>
    <w:rsid w:val="0043308A"/>
    <w:rsid w:val="004332F9"/>
    <w:rsid w:val="004335BB"/>
    <w:rsid w:val="0043383B"/>
    <w:rsid w:val="00433D11"/>
    <w:rsid w:val="00434066"/>
    <w:rsid w:val="00434517"/>
    <w:rsid w:val="004347FD"/>
    <w:rsid w:val="00435128"/>
    <w:rsid w:val="004351D0"/>
    <w:rsid w:val="00435653"/>
    <w:rsid w:val="004356D9"/>
    <w:rsid w:val="004358B8"/>
    <w:rsid w:val="00435D8B"/>
    <w:rsid w:val="004361B7"/>
    <w:rsid w:val="00436213"/>
    <w:rsid w:val="004365D5"/>
    <w:rsid w:val="0043661F"/>
    <w:rsid w:val="004372D7"/>
    <w:rsid w:val="004376C5"/>
    <w:rsid w:val="00437C79"/>
    <w:rsid w:val="0044016A"/>
    <w:rsid w:val="004402A1"/>
    <w:rsid w:val="00440ADE"/>
    <w:rsid w:val="00440C43"/>
    <w:rsid w:val="00440D63"/>
    <w:rsid w:val="00440F9E"/>
    <w:rsid w:val="004411B6"/>
    <w:rsid w:val="00441460"/>
    <w:rsid w:val="00441E1F"/>
    <w:rsid w:val="00441F20"/>
    <w:rsid w:val="00442175"/>
    <w:rsid w:val="004426DA"/>
    <w:rsid w:val="00442E74"/>
    <w:rsid w:val="00443E66"/>
    <w:rsid w:val="004448AD"/>
    <w:rsid w:val="00444CE3"/>
    <w:rsid w:val="0044500A"/>
    <w:rsid w:val="00445208"/>
    <w:rsid w:val="00445501"/>
    <w:rsid w:val="0044551D"/>
    <w:rsid w:val="0044567C"/>
    <w:rsid w:val="004458B7"/>
    <w:rsid w:val="00445C42"/>
    <w:rsid w:val="00445EBF"/>
    <w:rsid w:val="00446148"/>
    <w:rsid w:val="004461B4"/>
    <w:rsid w:val="00446309"/>
    <w:rsid w:val="004463D5"/>
    <w:rsid w:val="00446558"/>
    <w:rsid w:val="00446C90"/>
    <w:rsid w:val="00446D33"/>
    <w:rsid w:val="00446D63"/>
    <w:rsid w:val="00447140"/>
    <w:rsid w:val="004501E1"/>
    <w:rsid w:val="00450733"/>
    <w:rsid w:val="00450B24"/>
    <w:rsid w:val="00450E1F"/>
    <w:rsid w:val="00450EC2"/>
    <w:rsid w:val="0045110B"/>
    <w:rsid w:val="00451750"/>
    <w:rsid w:val="004517A1"/>
    <w:rsid w:val="0045195B"/>
    <w:rsid w:val="00451C6E"/>
    <w:rsid w:val="00451D27"/>
    <w:rsid w:val="00452328"/>
    <w:rsid w:val="00452CE4"/>
    <w:rsid w:val="00452FDC"/>
    <w:rsid w:val="004532E2"/>
    <w:rsid w:val="0045369B"/>
    <w:rsid w:val="00453E4E"/>
    <w:rsid w:val="00454497"/>
    <w:rsid w:val="004545FA"/>
    <w:rsid w:val="00454A1C"/>
    <w:rsid w:val="00454CBA"/>
    <w:rsid w:val="00454D5A"/>
    <w:rsid w:val="00454EE3"/>
    <w:rsid w:val="00455144"/>
    <w:rsid w:val="0045519B"/>
    <w:rsid w:val="004554CD"/>
    <w:rsid w:val="004557B2"/>
    <w:rsid w:val="00455A4C"/>
    <w:rsid w:val="0045611D"/>
    <w:rsid w:val="004561F4"/>
    <w:rsid w:val="00456407"/>
    <w:rsid w:val="00456512"/>
    <w:rsid w:val="0045671A"/>
    <w:rsid w:val="0045683D"/>
    <w:rsid w:val="00456853"/>
    <w:rsid w:val="00456933"/>
    <w:rsid w:val="00456B52"/>
    <w:rsid w:val="00456DC2"/>
    <w:rsid w:val="0045799F"/>
    <w:rsid w:val="00457AFA"/>
    <w:rsid w:val="00457EF1"/>
    <w:rsid w:val="00460105"/>
    <w:rsid w:val="004603C2"/>
    <w:rsid w:val="00460722"/>
    <w:rsid w:val="0046176A"/>
    <w:rsid w:val="004618C2"/>
    <w:rsid w:val="00461A4A"/>
    <w:rsid w:val="00461BD3"/>
    <w:rsid w:val="004624BC"/>
    <w:rsid w:val="004627C0"/>
    <w:rsid w:val="0046282C"/>
    <w:rsid w:val="00463171"/>
    <w:rsid w:val="00463CA0"/>
    <w:rsid w:val="00463CE1"/>
    <w:rsid w:val="004642E2"/>
    <w:rsid w:val="00464B61"/>
    <w:rsid w:val="00464EF7"/>
    <w:rsid w:val="00465041"/>
    <w:rsid w:val="00465497"/>
    <w:rsid w:val="004654DF"/>
    <w:rsid w:val="004657A7"/>
    <w:rsid w:val="0046589E"/>
    <w:rsid w:val="00465A63"/>
    <w:rsid w:val="00465F88"/>
    <w:rsid w:val="00466224"/>
    <w:rsid w:val="00466798"/>
    <w:rsid w:val="00466CF8"/>
    <w:rsid w:val="00467140"/>
    <w:rsid w:val="00467605"/>
    <w:rsid w:val="004676B3"/>
    <w:rsid w:val="004677C4"/>
    <w:rsid w:val="00467AEF"/>
    <w:rsid w:val="00467E25"/>
    <w:rsid w:val="00467FDE"/>
    <w:rsid w:val="00470005"/>
    <w:rsid w:val="004717B9"/>
    <w:rsid w:val="00471839"/>
    <w:rsid w:val="00471A1B"/>
    <w:rsid w:val="00471BD6"/>
    <w:rsid w:val="00472833"/>
    <w:rsid w:val="00472BD3"/>
    <w:rsid w:val="004732AC"/>
    <w:rsid w:val="0047336B"/>
    <w:rsid w:val="004741BD"/>
    <w:rsid w:val="0047433A"/>
    <w:rsid w:val="00474810"/>
    <w:rsid w:val="00474927"/>
    <w:rsid w:val="00474A18"/>
    <w:rsid w:val="00474DEC"/>
    <w:rsid w:val="0047510C"/>
    <w:rsid w:val="00475538"/>
    <w:rsid w:val="00475809"/>
    <w:rsid w:val="00475A8F"/>
    <w:rsid w:val="00475C55"/>
    <w:rsid w:val="00475FCF"/>
    <w:rsid w:val="00476195"/>
    <w:rsid w:val="0047627F"/>
    <w:rsid w:val="004763F4"/>
    <w:rsid w:val="00477019"/>
    <w:rsid w:val="00477215"/>
    <w:rsid w:val="00477499"/>
    <w:rsid w:val="00477AF2"/>
    <w:rsid w:val="00477BD2"/>
    <w:rsid w:val="00477F2D"/>
    <w:rsid w:val="004809E0"/>
    <w:rsid w:val="00480CE6"/>
    <w:rsid w:val="00480E6D"/>
    <w:rsid w:val="00481011"/>
    <w:rsid w:val="00481345"/>
    <w:rsid w:val="004825E1"/>
    <w:rsid w:val="00482864"/>
    <w:rsid w:val="004829DD"/>
    <w:rsid w:val="00482C24"/>
    <w:rsid w:val="00482C80"/>
    <w:rsid w:val="00482F21"/>
    <w:rsid w:val="0048390A"/>
    <w:rsid w:val="00483A84"/>
    <w:rsid w:val="00483BE7"/>
    <w:rsid w:val="00483CF8"/>
    <w:rsid w:val="00483E40"/>
    <w:rsid w:val="00484BF1"/>
    <w:rsid w:val="00484CE7"/>
    <w:rsid w:val="004852CE"/>
    <w:rsid w:val="00485FF2"/>
    <w:rsid w:val="00486296"/>
    <w:rsid w:val="004867F2"/>
    <w:rsid w:val="00487119"/>
    <w:rsid w:val="0048725E"/>
    <w:rsid w:val="0048759B"/>
    <w:rsid w:val="00487616"/>
    <w:rsid w:val="00487EB1"/>
    <w:rsid w:val="00490366"/>
    <w:rsid w:val="00490453"/>
    <w:rsid w:val="00490512"/>
    <w:rsid w:val="004909DE"/>
    <w:rsid w:val="00490C0F"/>
    <w:rsid w:val="00490E3D"/>
    <w:rsid w:val="00491148"/>
    <w:rsid w:val="004916C8"/>
    <w:rsid w:val="0049171F"/>
    <w:rsid w:val="00491BD0"/>
    <w:rsid w:val="0049218C"/>
    <w:rsid w:val="004922DF"/>
    <w:rsid w:val="004923B5"/>
    <w:rsid w:val="004932F7"/>
    <w:rsid w:val="004934A4"/>
    <w:rsid w:val="0049362E"/>
    <w:rsid w:val="00493981"/>
    <w:rsid w:val="00493F66"/>
    <w:rsid w:val="00494258"/>
    <w:rsid w:val="004944BA"/>
    <w:rsid w:val="004944F2"/>
    <w:rsid w:val="004946B7"/>
    <w:rsid w:val="004947F4"/>
    <w:rsid w:val="00494D37"/>
    <w:rsid w:val="00494D53"/>
    <w:rsid w:val="00494D7B"/>
    <w:rsid w:val="00495584"/>
    <w:rsid w:val="00495CB6"/>
    <w:rsid w:val="00495FA9"/>
    <w:rsid w:val="004961BB"/>
    <w:rsid w:val="00496261"/>
    <w:rsid w:val="00496275"/>
    <w:rsid w:val="00496312"/>
    <w:rsid w:val="0049649B"/>
    <w:rsid w:val="004964F8"/>
    <w:rsid w:val="004970DF"/>
    <w:rsid w:val="00497757"/>
    <w:rsid w:val="0049793A"/>
    <w:rsid w:val="0049794F"/>
    <w:rsid w:val="00497ABA"/>
    <w:rsid w:val="004A00B5"/>
    <w:rsid w:val="004A0767"/>
    <w:rsid w:val="004A09DE"/>
    <w:rsid w:val="004A09ED"/>
    <w:rsid w:val="004A0E62"/>
    <w:rsid w:val="004A0FCD"/>
    <w:rsid w:val="004A123F"/>
    <w:rsid w:val="004A14FD"/>
    <w:rsid w:val="004A16C2"/>
    <w:rsid w:val="004A19CD"/>
    <w:rsid w:val="004A1CE9"/>
    <w:rsid w:val="004A1F42"/>
    <w:rsid w:val="004A219F"/>
    <w:rsid w:val="004A2295"/>
    <w:rsid w:val="004A2363"/>
    <w:rsid w:val="004A25A7"/>
    <w:rsid w:val="004A2709"/>
    <w:rsid w:val="004A2BA9"/>
    <w:rsid w:val="004A3526"/>
    <w:rsid w:val="004A359A"/>
    <w:rsid w:val="004A35CF"/>
    <w:rsid w:val="004A3FA4"/>
    <w:rsid w:val="004A409F"/>
    <w:rsid w:val="004A4326"/>
    <w:rsid w:val="004A4497"/>
    <w:rsid w:val="004A4DE4"/>
    <w:rsid w:val="004A50C4"/>
    <w:rsid w:val="004A5128"/>
    <w:rsid w:val="004A5243"/>
    <w:rsid w:val="004A5573"/>
    <w:rsid w:val="004A5897"/>
    <w:rsid w:val="004A5A8B"/>
    <w:rsid w:val="004A5AB9"/>
    <w:rsid w:val="004A5D34"/>
    <w:rsid w:val="004A6362"/>
    <w:rsid w:val="004A6DE2"/>
    <w:rsid w:val="004A703E"/>
    <w:rsid w:val="004A7549"/>
    <w:rsid w:val="004A7855"/>
    <w:rsid w:val="004B0E83"/>
    <w:rsid w:val="004B1024"/>
    <w:rsid w:val="004B11B8"/>
    <w:rsid w:val="004B19B3"/>
    <w:rsid w:val="004B1C16"/>
    <w:rsid w:val="004B1E55"/>
    <w:rsid w:val="004B29CC"/>
    <w:rsid w:val="004B3158"/>
    <w:rsid w:val="004B33A2"/>
    <w:rsid w:val="004B350D"/>
    <w:rsid w:val="004B3BAC"/>
    <w:rsid w:val="004B400A"/>
    <w:rsid w:val="004B4110"/>
    <w:rsid w:val="004B43A0"/>
    <w:rsid w:val="004B4854"/>
    <w:rsid w:val="004B4BF2"/>
    <w:rsid w:val="004B667B"/>
    <w:rsid w:val="004B691B"/>
    <w:rsid w:val="004B6F72"/>
    <w:rsid w:val="004B6FC6"/>
    <w:rsid w:val="004B7B29"/>
    <w:rsid w:val="004B7F14"/>
    <w:rsid w:val="004C0075"/>
    <w:rsid w:val="004C04E4"/>
    <w:rsid w:val="004C096F"/>
    <w:rsid w:val="004C1649"/>
    <w:rsid w:val="004C19F9"/>
    <w:rsid w:val="004C1D60"/>
    <w:rsid w:val="004C2543"/>
    <w:rsid w:val="004C3008"/>
    <w:rsid w:val="004C3170"/>
    <w:rsid w:val="004C39EC"/>
    <w:rsid w:val="004C3C97"/>
    <w:rsid w:val="004C3CE5"/>
    <w:rsid w:val="004C4268"/>
    <w:rsid w:val="004C42B2"/>
    <w:rsid w:val="004C44A8"/>
    <w:rsid w:val="004C4B2D"/>
    <w:rsid w:val="004C4BD5"/>
    <w:rsid w:val="004C595D"/>
    <w:rsid w:val="004C674D"/>
    <w:rsid w:val="004C67F8"/>
    <w:rsid w:val="004C6BDF"/>
    <w:rsid w:val="004C6E7A"/>
    <w:rsid w:val="004C7816"/>
    <w:rsid w:val="004C793D"/>
    <w:rsid w:val="004C7B9F"/>
    <w:rsid w:val="004C7C9E"/>
    <w:rsid w:val="004D03B0"/>
    <w:rsid w:val="004D06CE"/>
    <w:rsid w:val="004D07DE"/>
    <w:rsid w:val="004D087E"/>
    <w:rsid w:val="004D0A07"/>
    <w:rsid w:val="004D1067"/>
    <w:rsid w:val="004D189A"/>
    <w:rsid w:val="004D1C00"/>
    <w:rsid w:val="004D20D9"/>
    <w:rsid w:val="004D2AB8"/>
    <w:rsid w:val="004D337D"/>
    <w:rsid w:val="004D3766"/>
    <w:rsid w:val="004D3BC4"/>
    <w:rsid w:val="004D3C2A"/>
    <w:rsid w:val="004D3D76"/>
    <w:rsid w:val="004D3F54"/>
    <w:rsid w:val="004D4535"/>
    <w:rsid w:val="004D46A5"/>
    <w:rsid w:val="004D4CF8"/>
    <w:rsid w:val="004D5145"/>
    <w:rsid w:val="004D5337"/>
    <w:rsid w:val="004D564F"/>
    <w:rsid w:val="004D592B"/>
    <w:rsid w:val="004D5E74"/>
    <w:rsid w:val="004D6199"/>
    <w:rsid w:val="004D6994"/>
    <w:rsid w:val="004D70E1"/>
    <w:rsid w:val="004D730C"/>
    <w:rsid w:val="004D73F6"/>
    <w:rsid w:val="004D7480"/>
    <w:rsid w:val="004D7F5A"/>
    <w:rsid w:val="004E01DF"/>
    <w:rsid w:val="004E0507"/>
    <w:rsid w:val="004E0864"/>
    <w:rsid w:val="004E18B2"/>
    <w:rsid w:val="004E1B37"/>
    <w:rsid w:val="004E23F9"/>
    <w:rsid w:val="004E295F"/>
    <w:rsid w:val="004E2CF1"/>
    <w:rsid w:val="004E2CF5"/>
    <w:rsid w:val="004E2E23"/>
    <w:rsid w:val="004E2ECE"/>
    <w:rsid w:val="004E306E"/>
    <w:rsid w:val="004E31FE"/>
    <w:rsid w:val="004E391B"/>
    <w:rsid w:val="004E4780"/>
    <w:rsid w:val="004E4F1A"/>
    <w:rsid w:val="004E52C5"/>
    <w:rsid w:val="004E5976"/>
    <w:rsid w:val="004E628E"/>
    <w:rsid w:val="004E6A9D"/>
    <w:rsid w:val="004E6AF2"/>
    <w:rsid w:val="004E6B27"/>
    <w:rsid w:val="004E6D9A"/>
    <w:rsid w:val="004E6E49"/>
    <w:rsid w:val="004E6EF5"/>
    <w:rsid w:val="004E76FF"/>
    <w:rsid w:val="004E7910"/>
    <w:rsid w:val="004F01D6"/>
    <w:rsid w:val="004F05BA"/>
    <w:rsid w:val="004F0802"/>
    <w:rsid w:val="004F0855"/>
    <w:rsid w:val="004F0BBC"/>
    <w:rsid w:val="004F0CEB"/>
    <w:rsid w:val="004F0F13"/>
    <w:rsid w:val="004F125D"/>
    <w:rsid w:val="004F184B"/>
    <w:rsid w:val="004F1875"/>
    <w:rsid w:val="004F1A0D"/>
    <w:rsid w:val="004F1B3A"/>
    <w:rsid w:val="004F1E75"/>
    <w:rsid w:val="004F2BA8"/>
    <w:rsid w:val="004F2CCB"/>
    <w:rsid w:val="004F3435"/>
    <w:rsid w:val="004F3CC6"/>
    <w:rsid w:val="004F3FE4"/>
    <w:rsid w:val="004F3FE5"/>
    <w:rsid w:val="004F44C8"/>
    <w:rsid w:val="004F464D"/>
    <w:rsid w:val="004F4935"/>
    <w:rsid w:val="004F4FD6"/>
    <w:rsid w:val="004F530B"/>
    <w:rsid w:val="004F5B78"/>
    <w:rsid w:val="004F5D39"/>
    <w:rsid w:val="004F6814"/>
    <w:rsid w:val="004F6AC2"/>
    <w:rsid w:val="004F6C7C"/>
    <w:rsid w:val="004F6D8E"/>
    <w:rsid w:val="004F712D"/>
    <w:rsid w:val="004F716A"/>
    <w:rsid w:val="004F72EC"/>
    <w:rsid w:val="004F7302"/>
    <w:rsid w:val="004F73F5"/>
    <w:rsid w:val="004F7916"/>
    <w:rsid w:val="004F7C0F"/>
    <w:rsid w:val="004F7F82"/>
    <w:rsid w:val="00500159"/>
    <w:rsid w:val="005004B1"/>
    <w:rsid w:val="005016DE"/>
    <w:rsid w:val="005018CF"/>
    <w:rsid w:val="005018DA"/>
    <w:rsid w:val="00501A5C"/>
    <w:rsid w:val="00501D3D"/>
    <w:rsid w:val="00501F86"/>
    <w:rsid w:val="00502614"/>
    <w:rsid w:val="00502682"/>
    <w:rsid w:val="005027EF"/>
    <w:rsid w:val="0050291C"/>
    <w:rsid w:val="005029F8"/>
    <w:rsid w:val="0050307D"/>
    <w:rsid w:val="0050333E"/>
    <w:rsid w:val="00503917"/>
    <w:rsid w:val="00503C77"/>
    <w:rsid w:val="00504209"/>
    <w:rsid w:val="00504690"/>
    <w:rsid w:val="00504A0A"/>
    <w:rsid w:val="00504BAB"/>
    <w:rsid w:val="00504CFD"/>
    <w:rsid w:val="00505066"/>
    <w:rsid w:val="00505176"/>
    <w:rsid w:val="00505527"/>
    <w:rsid w:val="0050565D"/>
    <w:rsid w:val="00505693"/>
    <w:rsid w:val="00505972"/>
    <w:rsid w:val="00505D97"/>
    <w:rsid w:val="0050673E"/>
    <w:rsid w:val="005067A0"/>
    <w:rsid w:val="0050683B"/>
    <w:rsid w:val="005068EB"/>
    <w:rsid w:val="00506BDC"/>
    <w:rsid w:val="005071BA"/>
    <w:rsid w:val="0050755B"/>
    <w:rsid w:val="00507564"/>
    <w:rsid w:val="00507A4C"/>
    <w:rsid w:val="00507D0A"/>
    <w:rsid w:val="00510216"/>
    <w:rsid w:val="00510367"/>
    <w:rsid w:val="005104E6"/>
    <w:rsid w:val="00510865"/>
    <w:rsid w:val="00510FB7"/>
    <w:rsid w:val="005110BF"/>
    <w:rsid w:val="00511277"/>
    <w:rsid w:val="005112A4"/>
    <w:rsid w:val="005113D5"/>
    <w:rsid w:val="005119D7"/>
    <w:rsid w:val="00511D2A"/>
    <w:rsid w:val="00511DDD"/>
    <w:rsid w:val="00511FA5"/>
    <w:rsid w:val="00512040"/>
    <w:rsid w:val="0051263B"/>
    <w:rsid w:val="00512971"/>
    <w:rsid w:val="00512D20"/>
    <w:rsid w:val="00512FB1"/>
    <w:rsid w:val="005130C9"/>
    <w:rsid w:val="00513587"/>
    <w:rsid w:val="00513648"/>
    <w:rsid w:val="005136B3"/>
    <w:rsid w:val="005138C4"/>
    <w:rsid w:val="00514D64"/>
    <w:rsid w:val="00514DA8"/>
    <w:rsid w:val="0051520B"/>
    <w:rsid w:val="005153D3"/>
    <w:rsid w:val="00515D22"/>
    <w:rsid w:val="00515E92"/>
    <w:rsid w:val="00516003"/>
    <w:rsid w:val="005163DB"/>
    <w:rsid w:val="00517963"/>
    <w:rsid w:val="00517A42"/>
    <w:rsid w:val="00517BA9"/>
    <w:rsid w:val="00517DCF"/>
    <w:rsid w:val="0052004F"/>
    <w:rsid w:val="0052010A"/>
    <w:rsid w:val="00520327"/>
    <w:rsid w:val="0052059C"/>
    <w:rsid w:val="00520D29"/>
    <w:rsid w:val="00520E14"/>
    <w:rsid w:val="00521127"/>
    <w:rsid w:val="005211F2"/>
    <w:rsid w:val="00521589"/>
    <w:rsid w:val="00521E84"/>
    <w:rsid w:val="00521EA7"/>
    <w:rsid w:val="0052242E"/>
    <w:rsid w:val="0052252A"/>
    <w:rsid w:val="005229E9"/>
    <w:rsid w:val="00522ADB"/>
    <w:rsid w:val="00522B8E"/>
    <w:rsid w:val="00522F0D"/>
    <w:rsid w:val="005230A9"/>
    <w:rsid w:val="005233A4"/>
    <w:rsid w:val="005234E4"/>
    <w:rsid w:val="0052396E"/>
    <w:rsid w:val="00523C3B"/>
    <w:rsid w:val="00523D51"/>
    <w:rsid w:val="00523E32"/>
    <w:rsid w:val="00523E5F"/>
    <w:rsid w:val="00524259"/>
    <w:rsid w:val="005244DE"/>
    <w:rsid w:val="0052491A"/>
    <w:rsid w:val="00524BA5"/>
    <w:rsid w:val="00524D1A"/>
    <w:rsid w:val="0052534C"/>
    <w:rsid w:val="0052541F"/>
    <w:rsid w:val="005256B3"/>
    <w:rsid w:val="005258E6"/>
    <w:rsid w:val="00525AE9"/>
    <w:rsid w:val="00525C8C"/>
    <w:rsid w:val="00525EA1"/>
    <w:rsid w:val="00525EF1"/>
    <w:rsid w:val="00526552"/>
    <w:rsid w:val="00526881"/>
    <w:rsid w:val="00526EE0"/>
    <w:rsid w:val="0052766E"/>
    <w:rsid w:val="005277F8"/>
    <w:rsid w:val="00527962"/>
    <w:rsid w:val="00527D49"/>
    <w:rsid w:val="005302E2"/>
    <w:rsid w:val="005304CD"/>
    <w:rsid w:val="00530524"/>
    <w:rsid w:val="005309A7"/>
    <w:rsid w:val="00530FD6"/>
    <w:rsid w:val="0053131A"/>
    <w:rsid w:val="0053165C"/>
    <w:rsid w:val="00531854"/>
    <w:rsid w:val="00531CC1"/>
    <w:rsid w:val="00531F54"/>
    <w:rsid w:val="00532100"/>
    <w:rsid w:val="00532247"/>
    <w:rsid w:val="005322F3"/>
    <w:rsid w:val="00532476"/>
    <w:rsid w:val="005325C7"/>
    <w:rsid w:val="00532737"/>
    <w:rsid w:val="0053281C"/>
    <w:rsid w:val="00532976"/>
    <w:rsid w:val="00532A12"/>
    <w:rsid w:val="00533019"/>
    <w:rsid w:val="005330AD"/>
    <w:rsid w:val="00533129"/>
    <w:rsid w:val="00533511"/>
    <w:rsid w:val="005335C7"/>
    <w:rsid w:val="00533B12"/>
    <w:rsid w:val="00533D69"/>
    <w:rsid w:val="00533DF2"/>
    <w:rsid w:val="00533E4E"/>
    <w:rsid w:val="00534B1F"/>
    <w:rsid w:val="00535108"/>
    <w:rsid w:val="005353A0"/>
    <w:rsid w:val="00535706"/>
    <w:rsid w:val="00535F30"/>
    <w:rsid w:val="005364C0"/>
    <w:rsid w:val="00536CB2"/>
    <w:rsid w:val="00536F13"/>
    <w:rsid w:val="00537617"/>
    <w:rsid w:val="005376DE"/>
    <w:rsid w:val="00537FB3"/>
    <w:rsid w:val="00540085"/>
    <w:rsid w:val="00540712"/>
    <w:rsid w:val="0054098C"/>
    <w:rsid w:val="00540C91"/>
    <w:rsid w:val="00540EFE"/>
    <w:rsid w:val="00541A72"/>
    <w:rsid w:val="00541AC8"/>
    <w:rsid w:val="00541B2F"/>
    <w:rsid w:val="0054213E"/>
    <w:rsid w:val="005423F5"/>
    <w:rsid w:val="00542628"/>
    <w:rsid w:val="0054280A"/>
    <w:rsid w:val="0054281F"/>
    <w:rsid w:val="0054334A"/>
    <w:rsid w:val="0054335D"/>
    <w:rsid w:val="00543369"/>
    <w:rsid w:val="00543562"/>
    <w:rsid w:val="00543F3C"/>
    <w:rsid w:val="00544367"/>
    <w:rsid w:val="00544645"/>
    <w:rsid w:val="00544876"/>
    <w:rsid w:val="00544946"/>
    <w:rsid w:val="00544A46"/>
    <w:rsid w:val="00544C77"/>
    <w:rsid w:val="005450B0"/>
    <w:rsid w:val="0054532E"/>
    <w:rsid w:val="00545559"/>
    <w:rsid w:val="005459E9"/>
    <w:rsid w:val="00545A6D"/>
    <w:rsid w:val="005464EF"/>
    <w:rsid w:val="0054678B"/>
    <w:rsid w:val="00546D54"/>
    <w:rsid w:val="00547010"/>
    <w:rsid w:val="00547511"/>
    <w:rsid w:val="00547F8F"/>
    <w:rsid w:val="00550017"/>
    <w:rsid w:val="005502C9"/>
    <w:rsid w:val="005504E1"/>
    <w:rsid w:val="00550850"/>
    <w:rsid w:val="00550B51"/>
    <w:rsid w:val="00550BB2"/>
    <w:rsid w:val="00550EBA"/>
    <w:rsid w:val="00551171"/>
    <w:rsid w:val="00551541"/>
    <w:rsid w:val="00551C04"/>
    <w:rsid w:val="00551EFB"/>
    <w:rsid w:val="00552BF7"/>
    <w:rsid w:val="00552DA0"/>
    <w:rsid w:val="00552FB0"/>
    <w:rsid w:val="00552FC5"/>
    <w:rsid w:val="0055321D"/>
    <w:rsid w:val="0055326F"/>
    <w:rsid w:val="005537E8"/>
    <w:rsid w:val="005548D9"/>
    <w:rsid w:val="005549CA"/>
    <w:rsid w:val="00554A25"/>
    <w:rsid w:val="00554A34"/>
    <w:rsid w:val="00554C4C"/>
    <w:rsid w:val="00554CD4"/>
    <w:rsid w:val="00556720"/>
    <w:rsid w:val="00556BAF"/>
    <w:rsid w:val="0055744C"/>
    <w:rsid w:val="00561626"/>
    <w:rsid w:val="00561C50"/>
    <w:rsid w:val="00561C74"/>
    <w:rsid w:val="00561F6C"/>
    <w:rsid w:val="005625BB"/>
    <w:rsid w:val="00562727"/>
    <w:rsid w:val="00562C11"/>
    <w:rsid w:val="00562FE0"/>
    <w:rsid w:val="00563033"/>
    <w:rsid w:val="005636DC"/>
    <w:rsid w:val="00563886"/>
    <w:rsid w:val="00563D88"/>
    <w:rsid w:val="00563E89"/>
    <w:rsid w:val="00563F85"/>
    <w:rsid w:val="005641C6"/>
    <w:rsid w:val="00564206"/>
    <w:rsid w:val="005652D5"/>
    <w:rsid w:val="00565A25"/>
    <w:rsid w:val="00565A7D"/>
    <w:rsid w:val="00565F59"/>
    <w:rsid w:val="0056659E"/>
    <w:rsid w:val="00566DAF"/>
    <w:rsid w:val="00566DE9"/>
    <w:rsid w:val="00567264"/>
    <w:rsid w:val="0056732F"/>
    <w:rsid w:val="0056749E"/>
    <w:rsid w:val="0056769A"/>
    <w:rsid w:val="005677AA"/>
    <w:rsid w:val="005679E7"/>
    <w:rsid w:val="00567B5A"/>
    <w:rsid w:val="0057012D"/>
    <w:rsid w:val="00570413"/>
    <w:rsid w:val="00570828"/>
    <w:rsid w:val="00570C24"/>
    <w:rsid w:val="00570C4C"/>
    <w:rsid w:val="005719FF"/>
    <w:rsid w:val="00571A95"/>
    <w:rsid w:val="00572447"/>
    <w:rsid w:val="005730A8"/>
    <w:rsid w:val="005738E4"/>
    <w:rsid w:val="00574127"/>
    <w:rsid w:val="00574251"/>
    <w:rsid w:val="005746E3"/>
    <w:rsid w:val="00574AD9"/>
    <w:rsid w:val="00574B0C"/>
    <w:rsid w:val="00574F18"/>
    <w:rsid w:val="0057507D"/>
    <w:rsid w:val="005751BD"/>
    <w:rsid w:val="0057562A"/>
    <w:rsid w:val="005756E9"/>
    <w:rsid w:val="00575750"/>
    <w:rsid w:val="00575E68"/>
    <w:rsid w:val="00575F40"/>
    <w:rsid w:val="005762C4"/>
    <w:rsid w:val="0057634A"/>
    <w:rsid w:val="0057654E"/>
    <w:rsid w:val="00576599"/>
    <w:rsid w:val="00576855"/>
    <w:rsid w:val="00576970"/>
    <w:rsid w:val="00576C7D"/>
    <w:rsid w:val="00576D31"/>
    <w:rsid w:val="00577543"/>
    <w:rsid w:val="00577A15"/>
    <w:rsid w:val="00580577"/>
    <w:rsid w:val="005809DA"/>
    <w:rsid w:val="00580D5C"/>
    <w:rsid w:val="00580EA3"/>
    <w:rsid w:val="005817C9"/>
    <w:rsid w:val="00581D91"/>
    <w:rsid w:val="00582294"/>
    <w:rsid w:val="00582458"/>
    <w:rsid w:val="0058246A"/>
    <w:rsid w:val="0058292B"/>
    <w:rsid w:val="00582FAD"/>
    <w:rsid w:val="00583074"/>
    <w:rsid w:val="0058355F"/>
    <w:rsid w:val="00583654"/>
    <w:rsid w:val="00583ACF"/>
    <w:rsid w:val="00583C1B"/>
    <w:rsid w:val="005840D1"/>
    <w:rsid w:val="00584470"/>
    <w:rsid w:val="00584822"/>
    <w:rsid w:val="00584D08"/>
    <w:rsid w:val="00584D30"/>
    <w:rsid w:val="00584FC4"/>
    <w:rsid w:val="00584FD0"/>
    <w:rsid w:val="0058535E"/>
    <w:rsid w:val="0058551E"/>
    <w:rsid w:val="0058566A"/>
    <w:rsid w:val="0058568C"/>
    <w:rsid w:val="00586436"/>
    <w:rsid w:val="005866CD"/>
    <w:rsid w:val="00587130"/>
    <w:rsid w:val="00590843"/>
    <w:rsid w:val="00590922"/>
    <w:rsid w:val="00590A85"/>
    <w:rsid w:val="00590A9F"/>
    <w:rsid w:val="00590CD7"/>
    <w:rsid w:val="0059185B"/>
    <w:rsid w:val="0059192E"/>
    <w:rsid w:val="005919CB"/>
    <w:rsid w:val="00591A98"/>
    <w:rsid w:val="00591ACF"/>
    <w:rsid w:val="00591C76"/>
    <w:rsid w:val="00591F51"/>
    <w:rsid w:val="005929E3"/>
    <w:rsid w:val="00592B53"/>
    <w:rsid w:val="00592DC9"/>
    <w:rsid w:val="005936DB"/>
    <w:rsid w:val="00593752"/>
    <w:rsid w:val="00593B18"/>
    <w:rsid w:val="00593BD7"/>
    <w:rsid w:val="00594224"/>
    <w:rsid w:val="005943AD"/>
    <w:rsid w:val="0059448C"/>
    <w:rsid w:val="00594835"/>
    <w:rsid w:val="00594F38"/>
    <w:rsid w:val="005956CB"/>
    <w:rsid w:val="005957BD"/>
    <w:rsid w:val="005960E9"/>
    <w:rsid w:val="00596134"/>
    <w:rsid w:val="005962ED"/>
    <w:rsid w:val="005965C5"/>
    <w:rsid w:val="00596860"/>
    <w:rsid w:val="0059713B"/>
    <w:rsid w:val="00597436"/>
    <w:rsid w:val="00597A10"/>
    <w:rsid w:val="00597AC8"/>
    <w:rsid w:val="00597CB3"/>
    <w:rsid w:val="00597E50"/>
    <w:rsid w:val="005A0277"/>
    <w:rsid w:val="005A02B0"/>
    <w:rsid w:val="005A07FC"/>
    <w:rsid w:val="005A085C"/>
    <w:rsid w:val="005A0B48"/>
    <w:rsid w:val="005A0CDE"/>
    <w:rsid w:val="005A13C4"/>
    <w:rsid w:val="005A192F"/>
    <w:rsid w:val="005A1C5C"/>
    <w:rsid w:val="005A2A02"/>
    <w:rsid w:val="005A2B89"/>
    <w:rsid w:val="005A309F"/>
    <w:rsid w:val="005A30E5"/>
    <w:rsid w:val="005A3D6D"/>
    <w:rsid w:val="005A3F8B"/>
    <w:rsid w:val="005A412B"/>
    <w:rsid w:val="005A4627"/>
    <w:rsid w:val="005A4BAD"/>
    <w:rsid w:val="005A4F43"/>
    <w:rsid w:val="005A5150"/>
    <w:rsid w:val="005A519F"/>
    <w:rsid w:val="005A5573"/>
    <w:rsid w:val="005A5C58"/>
    <w:rsid w:val="005A60FD"/>
    <w:rsid w:val="005A622A"/>
    <w:rsid w:val="005A6527"/>
    <w:rsid w:val="005A656D"/>
    <w:rsid w:val="005A65E8"/>
    <w:rsid w:val="005A6728"/>
    <w:rsid w:val="005A6797"/>
    <w:rsid w:val="005A7144"/>
    <w:rsid w:val="005A7164"/>
    <w:rsid w:val="005A73F0"/>
    <w:rsid w:val="005A746E"/>
    <w:rsid w:val="005A7AA4"/>
    <w:rsid w:val="005A7CA9"/>
    <w:rsid w:val="005A7F6D"/>
    <w:rsid w:val="005B0957"/>
    <w:rsid w:val="005B0B26"/>
    <w:rsid w:val="005B1104"/>
    <w:rsid w:val="005B157A"/>
    <w:rsid w:val="005B19E7"/>
    <w:rsid w:val="005B1BE1"/>
    <w:rsid w:val="005B1D79"/>
    <w:rsid w:val="005B1E2F"/>
    <w:rsid w:val="005B25B4"/>
    <w:rsid w:val="005B2B4A"/>
    <w:rsid w:val="005B2F3E"/>
    <w:rsid w:val="005B2F48"/>
    <w:rsid w:val="005B2F8B"/>
    <w:rsid w:val="005B2FA6"/>
    <w:rsid w:val="005B328E"/>
    <w:rsid w:val="005B360C"/>
    <w:rsid w:val="005B3A23"/>
    <w:rsid w:val="005B3F37"/>
    <w:rsid w:val="005B42E9"/>
    <w:rsid w:val="005B4979"/>
    <w:rsid w:val="005B4B12"/>
    <w:rsid w:val="005B5F55"/>
    <w:rsid w:val="005B60D7"/>
    <w:rsid w:val="005B631E"/>
    <w:rsid w:val="005B6370"/>
    <w:rsid w:val="005B6561"/>
    <w:rsid w:val="005B6698"/>
    <w:rsid w:val="005B6728"/>
    <w:rsid w:val="005B69D6"/>
    <w:rsid w:val="005B69E2"/>
    <w:rsid w:val="005B6DD1"/>
    <w:rsid w:val="005B727F"/>
    <w:rsid w:val="005B753C"/>
    <w:rsid w:val="005B77A0"/>
    <w:rsid w:val="005B7DEB"/>
    <w:rsid w:val="005B7FDE"/>
    <w:rsid w:val="005C04C0"/>
    <w:rsid w:val="005C0D6B"/>
    <w:rsid w:val="005C114F"/>
    <w:rsid w:val="005C1C29"/>
    <w:rsid w:val="005C1E8A"/>
    <w:rsid w:val="005C1E8B"/>
    <w:rsid w:val="005C1EFD"/>
    <w:rsid w:val="005C2035"/>
    <w:rsid w:val="005C2143"/>
    <w:rsid w:val="005C2761"/>
    <w:rsid w:val="005C2ABB"/>
    <w:rsid w:val="005C2C2E"/>
    <w:rsid w:val="005C3026"/>
    <w:rsid w:val="005C3609"/>
    <w:rsid w:val="005C36DA"/>
    <w:rsid w:val="005C3946"/>
    <w:rsid w:val="005C3DD5"/>
    <w:rsid w:val="005C4046"/>
    <w:rsid w:val="005C40DA"/>
    <w:rsid w:val="005C42B7"/>
    <w:rsid w:val="005C4718"/>
    <w:rsid w:val="005C4726"/>
    <w:rsid w:val="005C4761"/>
    <w:rsid w:val="005C49E8"/>
    <w:rsid w:val="005C4A65"/>
    <w:rsid w:val="005C4D5F"/>
    <w:rsid w:val="005C5237"/>
    <w:rsid w:val="005C5997"/>
    <w:rsid w:val="005C59E1"/>
    <w:rsid w:val="005C64E8"/>
    <w:rsid w:val="005C6555"/>
    <w:rsid w:val="005C6863"/>
    <w:rsid w:val="005C6918"/>
    <w:rsid w:val="005C6E1B"/>
    <w:rsid w:val="005C7039"/>
    <w:rsid w:val="005C716E"/>
    <w:rsid w:val="005C76B1"/>
    <w:rsid w:val="005C7A3E"/>
    <w:rsid w:val="005C7E37"/>
    <w:rsid w:val="005C7F66"/>
    <w:rsid w:val="005D0593"/>
    <w:rsid w:val="005D174C"/>
    <w:rsid w:val="005D17F8"/>
    <w:rsid w:val="005D18CE"/>
    <w:rsid w:val="005D1D9D"/>
    <w:rsid w:val="005D1E81"/>
    <w:rsid w:val="005D1EB8"/>
    <w:rsid w:val="005D215B"/>
    <w:rsid w:val="005D2313"/>
    <w:rsid w:val="005D24BA"/>
    <w:rsid w:val="005D251C"/>
    <w:rsid w:val="005D259A"/>
    <w:rsid w:val="005D26B3"/>
    <w:rsid w:val="005D28DC"/>
    <w:rsid w:val="005D29EB"/>
    <w:rsid w:val="005D2B17"/>
    <w:rsid w:val="005D2D54"/>
    <w:rsid w:val="005D2E02"/>
    <w:rsid w:val="005D320C"/>
    <w:rsid w:val="005D325F"/>
    <w:rsid w:val="005D37FD"/>
    <w:rsid w:val="005D4078"/>
    <w:rsid w:val="005D41B3"/>
    <w:rsid w:val="005D432C"/>
    <w:rsid w:val="005D4F64"/>
    <w:rsid w:val="005D5074"/>
    <w:rsid w:val="005D5414"/>
    <w:rsid w:val="005D56E7"/>
    <w:rsid w:val="005D5AB6"/>
    <w:rsid w:val="005D5E19"/>
    <w:rsid w:val="005D5F81"/>
    <w:rsid w:val="005D6077"/>
    <w:rsid w:val="005D6158"/>
    <w:rsid w:val="005D65BB"/>
    <w:rsid w:val="005D66B4"/>
    <w:rsid w:val="005D6CA5"/>
    <w:rsid w:val="005D79E3"/>
    <w:rsid w:val="005D7A3C"/>
    <w:rsid w:val="005D7A82"/>
    <w:rsid w:val="005D7BF5"/>
    <w:rsid w:val="005D7DD4"/>
    <w:rsid w:val="005E025E"/>
    <w:rsid w:val="005E06A7"/>
    <w:rsid w:val="005E0869"/>
    <w:rsid w:val="005E1067"/>
    <w:rsid w:val="005E11A9"/>
    <w:rsid w:val="005E181A"/>
    <w:rsid w:val="005E1E74"/>
    <w:rsid w:val="005E25A1"/>
    <w:rsid w:val="005E2A16"/>
    <w:rsid w:val="005E2D58"/>
    <w:rsid w:val="005E2FB9"/>
    <w:rsid w:val="005E32F6"/>
    <w:rsid w:val="005E3394"/>
    <w:rsid w:val="005E38BB"/>
    <w:rsid w:val="005E3BBD"/>
    <w:rsid w:val="005E4063"/>
    <w:rsid w:val="005E4277"/>
    <w:rsid w:val="005E476D"/>
    <w:rsid w:val="005E4885"/>
    <w:rsid w:val="005E5281"/>
    <w:rsid w:val="005E54F1"/>
    <w:rsid w:val="005E55CD"/>
    <w:rsid w:val="005E5BC9"/>
    <w:rsid w:val="005E5ECB"/>
    <w:rsid w:val="005E5F56"/>
    <w:rsid w:val="005E6D8B"/>
    <w:rsid w:val="005E6F13"/>
    <w:rsid w:val="005E6F90"/>
    <w:rsid w:val="005E7901"/>
    <w:rsid w:val="005E7AAD"/>
    <w:rsid w:val="005F0119"/>
    <w:rsid w:val="005F05BA"/>
    <w:rsid w:val="005F05E1"/>
    <w:rsid w:val="005F0C9B"/>
    <w:rsid w:val="005F0D3F"/>
    <w:rsid w:val="005F0D4D"/>
    <w:rsid w:val="005F1220"/>
    <w:rsid w:val="005F1410"/>
    <w:rsid w:val="005F14D5"/>
    <w:rsid w:val="005F1658"/>
    <w:rsid w:val="005F2185"/>
    <w:rsid w:val="005F2350"/>
    <w:rsid w:val="005F2440"/>
    <w:rsid w:val="005F2598"/>
    <w:rsid w:val="005F276D"/>
    <w:rsid w:val="005F2C26"/>
    <w:rsid w:val="005F2EA7"/>
    <w:rsid w:val="005F312C"/>
    <w:rsid w:val="005F3316"/>
    <w:rsid w:val="005F3C65"/>
    <w:rsid w:val="005F3D66"/>
    <w:rsid w:val="005F3F66"/>
    <w:rsid w:val="005F47E4"/>
    <w:rsid w:val="005F4AE6"/>
    <w:rsid w:val="005F4B0D"/>
    <w:rsid w:val="005F4E39"/>
    <w:rsid w:val="005F55F1"/>
    <w:rsid w:val="005F561E"/>
    <w:rsid w:val="005F58FC"/>
    <w:rsid w:val="005F62EC"/>
    <w:rsid w:val="005F653F"/>
    <w:rsid w:val="005F6B43"/>
    <w:rsid w:val="005F6F6B"/>
    <w:rsid w:val="005F70CF"/>
    <w:rsid w:val="005F710A"/>
    <w:rsid w:val="005F7117"/>
    <w:rsid w:val="005F7468"/>
    <w:rsid w:val="005F7A88"/>
    <w:rsid w:val="005F7CF0"/>
    <w:rsid w:val="006007B5"/>
    <w:rsid w:val="00600886"/>
    <w:rsid w:val="00600C6E"/>
    <w:rsid w:val="006010BC"/>
    <w:rsid w:val="006012DE"/>
    <w:rsid w:val="00601403"/>
    <w:rsid w:val="006015D9"/>
    <w:rsid w:val="006017A5"/>
    <w:rsid w:val="006019EF"/>
    <w:rsid w:val="00601A8D"/>
    <w:rsid w:val="00601DD0"/>
    <w:rsid w:val="00602304"/>
    <w:rsid w:val="006028EE"/>
    <w:rsid w:val="00602983"/>
    <w:rsid w:val="00602D20"/>
    <w:rsid w:val="00602EE9"/>
    <w:rsid w:val="006034F2"/>
    <w:rsid w:val="0060362D"/>
    <w:rsid w:val="006039E8"/>
    <w:rsid w:val="00603B1B"/>
    <w:rsid w:val="00603B98"/>
    <w:rsid w:val="00603E34"/>
    <w:rsid w:val="00603EF5"/>
    <w:rsid w:val="006046E2"/>
    <w:rsid w:val="0060498D"/>
    <w:rsid w:val="00604BE3"/>
    <w:rsid w:val="00604CCD"/>
    <w:rsid w:val="0060511D"/>
    <w:rsid w:val="006052B7"/>
    <w:rsid w:val="00605896"/>
    <w:rsid w:val="00605A15"/>
    <w:rsid w:val="00605B5D"/>
    <w:rsid w:val="00605F64"/>
    <w:rsid w:val="006060D3"/>
    <w:rsid w:val="0060687E"/>
    <w:rsid w:val="00606EED"/>
    <w:rsid w:val="00606FDA"/>
    <w:rsid w:val="00607175"/>
    <w:rsid w:val="00607304"/>
    <w:rsid w:val="00607584"/>
    <w:rsid w:val="00607A80"/>
    <w:rsid w:val="00607ADA"/>
    <w:rsid w:val="00607B60"/>
    <w:rsid w:val="00607D39"/>
    <w:rsid w:val="0061018B"/>
    <w:rsid w:val="0061027D"/>
    <w:rsid w:val="00610590"/>
    <w:rsid w:val="00610752"/>
    <w:rsid w:val="00610BF7"/>
    <w:rsid w:val="00610E44"/>
    <w:rsid w:val="00611329"/>
    <w:rsid w:val="006113D2"/>
    <w:rsid w:val="0061176E"/>
    <w:rsid w:val="00612005"/>
    <w:rsid w:val="00612224"/>
    <w:rsid w:val="006124AE"/>
    <w:rsid w:val="006129D5"/>
    <w:rsid w:val="00612E62"/>
    <w:rsid w:val="00613F4A"/>
    <w:rsid w:val="0061446B"/>
    <w:rsid w:val="0061474B"/>
    <w:rsid w:val="0061483C"/>
    <w:rsid w:val="0061495E"/>
    <w:rsid w:val="00614ADB"/>
    <w:rsid w:val="00614BF4"/>
    <w:rsid w:val="00614CAD"/>
    <w:rsid w:val="00614D4D"/>
    <w:rsid w:val="006155E1"/>
    <w:rsid w:val="00615DEE"/>
    <w:rsid w:val="00615EC7"/>
    <w:rsid w:val="0061662F"/>
    <w:rsid w:val="00616668"/>
    <w:rsid w:val="0061671D"/>
    <w:rsid w:val="00616AAC"/>
    <w:rsid w:val="00616AF5"/>
    <w:rsid w:val="00616B11"/>
    <w:rsid w:val="00616BD3"/>
    <w:rsid w:val="0061747B"/>
    <w:rsid w:val="00617679"/>
    <w:rsid w:val="00617821"/>
    <w:rsid w:val="00617867"/>
    <w:rsid w:val="00617AD9"/>
    <w:rsid w:val="00617B41"/>
    <w:rsid w:val="00617C7C"/>
    <w:rsid w:val="00617FC7"/>
    <w:rsid w:val="006200E1"/>
    <w:rsid w:val="00620317"/>
    <w:rsid w:val="0062033A"/>
    <w:rsid w:val="00620475"/>
    <w:rsid w:val="00620AF7"/>
    <w:rsid w:val="00620FA1"/>
    <w:rsid w:val="00621320"/>
    <w:rsid w:val="00621EA0"/>
    <w:rsid w:val="006222AA"/>
    <w:rsid w:val="006224ED"/>
    <w:rsid w:val="006224F1"/>
    <w:rsid w:val="0062292A"/>
    <w:rsid w:val="00622BA9"/>
    <w:rsid w:val="006231BF"/>
    <w:rsid w:val="006236C6"/>
    <w:rsid w:val="00623DF8"/>
    <w:rsid w:val="00623F96"/>
    <w:rsid w:val="0062448F"/>
    <w:rsid w:val="00624566"/>
    <w:rsid w:val="00624627"/>
    <w:rsid w:val="0062497A"/>
    <w:rsid w:val="00624E70"/>
    <w:rsid w:val="00625069"/>
    <w:rsid w:val="00625D89"/>
    <w:rsid w:val="0062628A"/>
    <w:rsid w:val="00626975"/>
    <w:rsid w:val="00626991"/>
    <w:rsid w:val="00626D4B"/>
    <w:rsid w:val="00626EF0"/>
    <w:rsid w:val="00626FDB"/>
    <w:rsid w:val="006272C6"/>
    <w:rsid w:val="00627C56"/>
    <w:rsid w:val="006300CC"/>
    <w:rsid w:val="0063020D"/>
    <w:rsid w:val="00630566"/>
    <w:rsid w:val="0063062B"/>
    <w:rsid w:val="00630989"/>
    <w:rsid w:val="00630E11"/>
    <w:rsid w:val="00630EA2"/>
    <w:rsid w:val="00630F69"/>
    <w:rsid w:val="0063184A"/>
    <w:rsid w:val="006318D6"/>
    <w:rsid w:val="00631B83"/>
    <w:rsid w:val="00631DC4"/>
    <w:rsid w:val="00632104"/>
    <w:rsid w:val="00632733"/>
    <w:rsid w:val="00632754"/>
    <w:rsid w:val="00632772"/>
    <w:rsid w:val="0063289E"/>
    <w:rsid w:val="00632986"/>
    <w:rsid w:val="006329FB"/>
    <w:rsid w:val="00632A89"/>
    <w:rsid w:val="00632BF3"/>
    <w:rsid w:val="00633165"/>
    <w:rsid w:val="00633723"/>
    <w:rsid w:val="00633F54"/>
    <w:rsid w:val="00634075"/>
    <w:rsid w:val="00634215"/>
    <w:rsid w:val="00634998"/>
    <w:rsid w:val="00634B81"/>
    <w:rsid w:val="006351FD"/>
    <w:rsid w:val="00635325"/>
    <w:rsid w:val="00635DF7"/>
    <w:rsid w:val="006363AB"/>
    <w:rsid w:val="00636A05"/>
    <w:rsid w:val="00636A1F"/>
    <w:rsid w:val="00636B73"/>
    <w:rsid w:val="00636BC8"/>
    <w:rsid w:val="00636DD2"/>
    <w:rsid w:val="00637725"/>
    <w:rsid w:val="0063785D"/>
    <w:rsid w:val="00637D23"/>
    <w:rsid w:val="00637F68"/>
    <w:rsid w:val="00637FA3"/>
    <w:rsid w:val="0064014C"/>
    <w:rsid w:val="00640992"/>
    <w:rsid w:val="006409F8"/>
    <w:rsid w:val="00640CAE"/>
    <w:rsid w:val="00640E35"/>
    <w:rsid w:val="00641026"/>
    <w:rsid w:val="00641135"/>
    <w:rsid w:val="006413BB"/>
    <w:rsid w:val="00641634"/>
    <w:rsid w:val="00641E5A"/>
    <w:rsid w:val="00642067"/>
    <w:rsid w:val="006420E1"/>
    <w:rsid w:val="00642217"/>
    <w:rsid w:val="0064257D"/>
    <w:rsid w:val="0064265C"/>
    <w:rsid w:val="00642731"/>
    <w:rsid w:val="0064293B"/>
    <w:rsid w:val="00642BB4"/>
    <w:rsid w:val="00642BC8"/>
    <w:rsid w:val="00642DA5"/>
    <w:rsid w:val="006433DD"/>
    <w:rsid w:val="006436F6"/>
    <w:rsid w:val="00643AD9"/>
    <w:rsid w:val="00643BE5"/>
    <w:rsid w:val="00643C7E"/>
    <w:rsid w:val="00643EC3"/>
    <w:rsid w:val="00643FAA"/>
    <w:rsid w:val="0064402A"/>
    <w:rsid w:val="006440DE"/>
    <w:rsid w:val="006442D1"/>
    <w:rsid w:val="006443B8"/>
    <w:rsid w:val="006445AA"/>
    <w:rsid w:val="006449A9"/>
    <w:rsid w:val="00644B8E"/>
    <w:rsid w:val="00644D7C"/>
    <w:rsid w:val="00644F2B"/>
    <w:rsid w:val="00645D2D"/>
    <w:rsid w:val="00646444"/>
    <w:rsid w:val="00647667"/>
    <w:rsid w:val="0064790B"/>
    <w:rsid w:val="00647B07"/>
    <w:rsid w:val="00647CC1"/>
    <w:rsid w:val="00647E3A"/>
    <w:rsid w:val="00647F36"/>
    <w:rsid w:val="0065036A"/>
    <w:rsid w:val="006506DE"/>
    <w:rsid w:val="0065096C"/>
    <w:rsid w:val="00650D82"/>
    <w:rsid w:val="00650F38"/>
    <w:rsid w:val="00650FDA"/>
    <w:rsid w:val="00651302"/>
    <w:rsid w:val="006513F8"/>
    <w:rsid w:val="00651428"/>
    <w:rsid w:val="00651904"/>
    <w:rsid w:val="00651D23"/>
    <w:rsid w:val="0065203C"/>
    <w:rsid w:val="00652319"/>
    <w:rsid w:val="00652455"/>
    <w:rsid w:val="00652854"/>
    <w:rsid w:val="00652AFD"/>
    <w:rsid w:val="00652B22"/>
    <w:rsid w:val="006530D2"/>
    <w:rsid w:val="006531A0"/>
    <w:rsid w:val="00653501"/>
    <w:rsid w:val="00654326"/>
    <w:rsid w:val="006543A5"/>
    <w:rsid w:val="006545BC"/>
    <w:rsid w:val="00654EBC"/>
    <w:rsid w:val="00655700"/>
    <w:rsid w:val="00655728"/>
    <w:rsid w:val="006559CF"/>
    <w:rsid w:val="00655AD0"/>
    <w:rsid w:val="00655D53"/>
    <w:rsid w:val="006560B9"/>
    <w:rsid w:val="006560C2"/>
    <w:rsid w:val="0065634C"/>
    <w:rsid w:val="00656690"/>
    <w:rsid w:val="006568AB"/>
    <w:rsid w:val="0065690A"/>
    <w:rsid w:val="006570BA"/>
    <w:rsid w:val="006572CB"/>
    <w:rsid w:val="00657C63"/>
    <w:rsid w:val="00657D8E"/>
    <w:rsid w:val="00660CC3"/>
    <w:rsid w:val="00660F41"/>
    <w:rsid w:val="00661144"/>
    <w:rsid w:val="00661256"/>
    <w:rsid w:val="006612F0"/>
    <w:rsid w:val="00661ADA"/>
    <w:rsid w:val="006624CC"/>
    <w:rsid w:val="0066276C"/>
    <w:rsid w:val="006628F8"/>
    <w:rsid w:val="0066297C"/>
    <w:rsid w:val="00662B42"/>
    <w:rsid w:val="00662BB4"/>
    <w:rsid w:val="00662C27"/>
    <w:rsid w:val="0066352A"/>
    <w:rsid w:val="00663C7D"/>
    <w:rsid w:val="00663EE5"/>
    <w:rsid w:val="006645C5"/>
    <w:rsid w:val="006649F7"/>
    <w:rsid w:val="00664A75"/>
    <w:rsid w:val="00664BD5"/>
    <w:rsid w:val="00664E24"/>
    <w:rsid w:val="00664EF4"/>
    <w:rsid w:val="0066506F"/>
    <w:rsid w:val="006650B3"/>
    <w:rsid w:val="00665444"/>
    <w:rsid w:val="006655E0"/>
    <w:rsid w:val="00666443"/>
    <w:rsid w:val="0066671F"/>
    <w:rsid w:val="00666821"/>
    <w:rsid w:val="006671B7"/>
    <w:rsid w:val="006678A3"/>
    <w:rsid w:val="00667C85"/>
    <w:rsid w:val="00670172"/>
    <w:rsid w:val="006701C2"/>
    <w:rsid w:val="00670365"/>
    <w:rsid w:val="006703E0"/>
    <w:rsid w:val="0067070F"/>
    <w:rsid w:val="00670C33"/>
    <w:rsid w:val="00671961"/>
    <w:rsid w:val="00671B39"/>
    <w:rsid w:val="00671DD4"/>
    <w:rsid w:val="00671EA7"/>
    <w:rsid w:val="006720CB"/>
    <w:rsid w:val="00672140"/>
    <w:rsid w:val="0067253C"/>
    <w:rsid w:val="0067294B"/>
    <w:rsid w:val="0067298F"/>
    <w:rsid w:val="00672ADC"/>
    <w:rsid w:val="00672CFF"/>
    <w:rsid w:val="00672D5B"/>
    <w:rsid w:val="00672E9D"/>
    <w:rsid w:val="0067351D"/>
    <w:rsid w:val="00674E11"/>
    <w:rsid w:val="006750D8"/>
    <w:rsid w:val="00675482"/>
    <w:rsid w:val="00675529"/>
    <w:rsid w:val="0067568E"/>
    <w:rsid w:val="00675993"/>
    <w:rsid w:val="00675D5B"/>
    <w:rsid w:val="006760EB"/>
    <w:rsid w:val="006761AB"/>
    <w:rsid w:val="00676265"/>
    <w:rsid w:val="0067634A"/>
    <w:rsid w:val="00676495"/>
    <w:rsid w:val="006764E3"/>
    <w:rsid w:val="00676926"/>
    <w:rsid w:val="00676B64"/>
    <w:rsid w:val="00676C7B"/>
    <w:rsid w:val="00676CD2"/>
    <w:rsid w:val="00676CDE"/>
    <w:rsid w:val="00676D34"/>
    <w:rsid w:val="00677068"/>
    <w:rsid w:val="00677C4D"/>
    <w:rsid w:val="00677C5C"/>
    <w:rsid w:val="00677D74"/>
    <w:rsid w:val="00677D9D"/>
    <w:rsid w:val="0068019F"/>
    <w:rsid w:val="0068051E"/>
    <w:rsid w:val="006806E7"/>
    <w:rsid w:val="0068076C"/>
    <w:rsid w:val="006809AE"/>
    <w:rsid w:val="00680B90"/>
    <w:rsid w:val="00680ED0"/>
    <w:rsid w:val="00681506"/>
    <w:rsid w:val="00681733"/>
    <w:rsid w:val="00681F09"/>
    <w:rsid w:val="006826FB"/>
    <w:rsid w:val="00682D93"/>
    <w:rsid w:val="0068373D"/>
    <w:rsid w:val="00683786"/>
    <w:rsid w:val="00683805"/>
    <w:rsid w:val="006839AE"/>
    <w:rsid w:val="00683AA2"/>
    <w:rsid w:val="00683AAB"/>
    <w:rsid w:val="006840FF"/>
    <w:rsid w:val="006843B7"/>
    <w:rsid w:val="006843B9"/>
    <w:rsid w:val="00684666"/>
    <w:rsid w:val="00684942"/>
    <w:rsid w:val="006851DA"/>
    <w:rsid w:val="0068535B"/>
    <w:rsid w:val="006854EF"/>
    <w:rsid w:val="0068562E"/>
    <w:rsid w:val="00685735"/>
    <w:rsid w:val="0068580A"/>
    <w:rsid w:val="00685930"/>
    <w:rsid w:val="0068593B"/>
    <w:rsid w:val="0068649A"/>
    <w:rsid w:val="006864E5"/>
    <w:rsid w:val="00686753"/>
    <w:rsid w:val="00686E58"/>
    <w:rsid w:val="0068726E"/>
    <w:rsid w:val="0068735F"/>
    <w:rsid w:val="00687395"/>
    <w:rsid w:val="0068759C"/>
    <w:rsid w:val="006876F6"/>
    <w:rsid w:val="00687E0C"/>
    <w:rsid w:val="0069029E"/>
    <w:rsid w:val="0069053A"/>
    <w:rsid w:val="006906C8"/>
    <w:rsid w:val="006907F7"/>
    <w:rsid w:val="006908E2"/>
    <w:rsid w:val="00691375"/>
    <w:rsid w:val="00691481"/>
    <w:rsid w:val="00691EF5"/>
    <w:rsid w:val="00692266"/>
    <w:rsid w:val="0069257C"/>
    <w:rsid w:val="00692864"/>
    <w:rsid w:val="00692941"/>
    <w:rsid w:val="00692BE8"/>
    <w:rsid w:val="006931B1"/>
    <w:rsid w:val="006931F3"/>
    <w:rsid w:val="00693734"/>
    <w:rsid w:val="00693D3D"/>
    <w:rsid w:val="00693D56"/>
    <w:rsid w:val="00693E2B"/>
    <w:rsid w:val="00694B12"/>
    <w:rsid w:val="006954F6"/>
    <w:rsid w:val="00695F96"/>
    <w:rsid w:val="0069663D"/>
    <w:rsid w:val="00696BC0"/>
    <w:rsid w:val="00696C7C"/>
    <w:rsid w:val="00696F8D"/>
    <w:rsid w:val="00697D76"/>
    <w:rsid w:val="006A03EF"/>
    <w:rsid w:val="006A04DD"/>
    <w:rsid w:val="006A06E7"/>
    <w:rsid w:val="006A0779"/>
    <w:rsid w:val="006A077C"/>
    <w:rsid w:val="006A0F4D"/>
    <w:rsid w:val="006A0FBE"/>
    <w:rsid w:val="006A1053"/>
    <w:rsid w:val="006A15CE"/>
    <w:rsid w:val="006A1805"/>
    <w:rsid w:val="006A1D67"/>
    <w:rsid w:val="006A1FA3"/>
    <w:rsid w:val="006A226D"/>
    <w:rsid w:val="006A2E82"/>
    <w:rsid w:val="006A2F77"/>
    <w:rsid w:val="006A3052"/>
    <w:rsid w:val="006A352C"/>
    <w:rsid w:val="006A3532"/>
    <w:rsid w:val="006A358B"/>
    <w:rsid w:val="006A3AFF"/>
    <w:rsid w:val="006A3B74"/>
    <w:rsid w:val="006A3BC1"/>
    <w:rsid w:val="006A3C6F"/>
    <w:rsid w:val="006A3DC8"/>
    <w:rsid w:val="006A3E47"/>
    <w:rsid w:val="006A3F0B"/>
    <w:rsid w:val="006A3F92"/>
    <w:rsid w:val="006A3FB4"/>
    <w:rsid w:val="006A4105"/>
    <w:rsid w:val="006A4285"/>
    <w:rsid w:val="006A4D4D"/>
    <w:rsid w:val="006A4E35"/>
    <w:rsid w:val="006A4E6B"/>
    <w:rsid w:val="006A4EBB"/>
    <w:rsid w:val="006A51B8"/>
    <w:rsid w:val="006A536A"/>
    <w:rsid w:val="006A53BB"/>
    <w:rsid w:val="006A53DA"/>
    <w:rsid w:val="006A58DF"/>
    <w:rsid w:val="006A5DEC"/>
    <w:rsid w:val="006A5F30"/>
    <w:rsid w:val="006A607E"/>
    <w:rsid w:val="006A672B"/>
    <w:rsid w:val="006A7373"/>
    <w:rsid w:val="006A7504"/>
    <w:rsid w:val="006A7670"/>
    <w:rsid w:val="006A7BB9"/>
    <w:rsid w:val="006A7DF0"/>
    <w:rsid w:val="006B03D7"/>
    <w:rsid w:val="006B03E2"/>
    <w:rsid w:val="006B06E3"/>
    <w:rsid w:val="006B077E"/>
    <w:rsid w:val="006B084D"/>
    <w:rsid w:val="006B0E9D"/>
    <w:rsid w:val="006B10BA"/>
    <w:rsid w:val="006B19F7"/>
    <w:rsid w:val="006B1D94"/>
    <w:rsid w:val="006B1F9B"/>
    <w:rsid w:val="006B2273"/>
    <w:rsid w:val="006B29EF"/>
    <w:rsid w:val="006B2D4F"/>
    <w:rsid w:val="006B2FB9"/>
    <w:rsid w:val="006B323A"/>
    <w:rsid w:val="006B33F4"/>
    <w:rsid w:val="006B3D41"/>
    <w:rsid w:val="006B3F5D"/>
    <w:rsid w:val="006B44A8"/>
    <w:rsid w:val="006B456E"/>
    <w:rsid w:val="006B4851"/>
    <w:rsid w:val="006B491F"/>
    <w:rsid w:val="006B4A43"/>
    <w:rsid w:val="006B4CF1"/>
    <w:rsid w:val="006B4FBF"/>
    <w:rsid w:val="006B5DEC"/>
    <w:rsid w:val="006B5EAA"/>
    <w:rsid w:val="006B6048"/>
    <w:rsid w:val="006B621A"/>
    <w:rsid w:val="006B6810"/>
    <w:rsid w:val="006B6AB5"/>
    <w:rsid w:val="006B6D46"/>
    <w:rsid w:val="006B715D"/>
    <w:rsid w:val="006B7382"/>
    <w:rsid w:val="006B7405"/>
    <w:rsid w:val="006B7447"/>
    <w:rsid w:val="006B7628"/>
    <w:rsid w:val="006B78AE"/>
    <w:rsid w:val="006B7A2C"/>
    <w:rsid w:val="006C04C0"/>
    <w:rsid w:val="006C0B17"/>
    <w:rsid w:val="006C0C0A"/>
    <w:rsid w:val="006C0E1C"/>
    <w:rsid w:val="006C1041"/>
    <w:rsid w:val="006C1498"/>
    <w:rsid w:val="006C1588"/>
    <w:rsid w:val="006C161B"/>
    <w:rsid w:val="006C1622"/>
    <w:rsid w:val="006C16F5"/>
    <w:rsid w:val="006C1AFB"/>
    <w:rsid w:val="006C1E25"/>
    <w:rsid w:val="006C1F7A"/>
    <w:rsid w:val="006C228E"/>
    <w:rsid w:val="006C2CF0"/>
    <w:rsid w:val="006C3380"/>
    <w:rsid w:val="006C389A"/>
    <w:rsid w:val="006C3B72"/>
    <w:rsid w:val="006C3F01"/>
    <w:rsid w:val="006C40F3"/>
    <w:rsid w:val="006C4769"/>
    <w:rsid w:val="006C48CF"/>
    <w:rsid w:val="006C4B8B"/>
    <w:rsid w:val="006C4F11"/>
    <w:rsid w:val="006C5000"/>
    <w:rsid w:val="006C5186"/>
    <w:rsid w:val="006C5237"/>
    <w:rsid w:val="006C574B"/>
    <w:rsid w:val="006C5918"/>
    <w:rsid w:val="006C5A5C"/>
    <w:rsid w:val="006C5E19"/>
    <w:rsid w:val="006C60F3"/>
    <w:rsid w:val="006C63AA"/>
    <w:rsid w:val="006C6AD2"/>
    <w:rsid w:val="006C6CC1"/>
    <w:rsid w:val="006C6E76"/>
    <w:rsid w:val="006C7477"/>
    <w:rsid w:val="006C7B3B"/>
    <w:rsid w:val="006D03F4"/>
    <w:rsid w:val="006D0616"/>
    <w:rsid w:val="006D08D5"/>
    <w:rsid w:val="006D0BB6"/>
    <w:rsid w:val="006D1240"/>
    <w:rsid w:val="006D127E"/>
    <w:rsid w:val="006D1E54"/>
    <w:rsid w:val="006D1EF3"/>
    <w:rsid w:val="006D208C"/>
    <w:rsid w:val="006D29B5"/>
    <w:rsid w:val="006D2E7F"/>
    <w:rsid w:val="006D3094"/>
    <w:rsid w:val="006D3208"/>
    <w:rsid w:val="006D32EF"/>
    <w:rsid w:val="006D3430"/>
    <w:rsid w:val="006D3504"/>
    <w:rsid w:val="006D36A9"/>
    <w:rsid w:val="006D3785"/>
    <w:rsid w:val="006D3AF8"/>
    <w:rsid w:val="006D3E6F"/>
    <w:rsid w:val="006D3E85"/>
    <w:rsid w:val="006D3FA6"/>
    <w:rsid w:val="006D468B"/>
    <w:rsid w:val="006D4808"/>
    <w:rsid w:val="006D4DB0"/>
    <w:rsid w:val="006D4F13"/>
    <w:rsid w:val="006D5118"/>
    <w:rsid w:val="006D5805"/>
    <w:rsid w:val="006D5B4E"/>
    <w:rsid w:val="006D63C9"/>
    <w:rsid w:val="006D6545"/>
    <w:rsid w:val="006D6737"/>
    <w:rsid w:val="006D6F72"/>
    <w:rsid w:val="006D7075"/>
    <w:rsid w:val="006D74CD"/>
    <w:rsid w:val="006D7568"/>
    <w:rsid w:val="006D7698"/>
    <w:rsid w:val="006D776F"/>
    <w:rsid w:val="006D7CFA"/>
    <w:rsid w:val="006D7D5D"/>
    <w:rsid w:val="006D7F96"/>
    <w:rsid w:val="006E03BE"/>
    <w:rsid w:val="006E0A52"/>
    <w:rsid w:val="006E0AC6"/>
    <w:rsid w:val="006E0C43"/>
    <w:rsid w:val="006E0E8C"/>
    <w:rsid w:val="006E109B"/>
    <w:rsid w:val="006E1AA0"/>
    <w:rsid w:val="006E1D4C"/>
    <w:rsid w:val="006E1E4E"/>
    <w:rsid w:val="006E23EF"/>
    <w:rsid w:val="006E27E9"/>
    <w:rsid w:val="006E283B"/>
    <w:rsid w:val="006E2AD0"/>
    <w:rsid w:val="006E3234"/>
    <w:rsid w:val="006E32E0"/>
    <w:rsid w:val="006E345C"/>
    <w:rsid w:val="006E35BD"/>
    <w:rsid w:val="006E37D8"/>
    <w:rsid w:val="006E44EF"/>
    <w:rsid w:val="006E46DB"/>
    <w:rsid w:val="006E4977"/>
    <w:rsid w:val="006E4CE4"/>
    <w:rsid w:val="006E4F97"/>
    <w:rsid w:val="006E5005"/>
    <w:rsid w:val="006E51E2"/>
    <w:rsid w:val="006E53EF"/>
    <w:rsid w:val="006E54AD"/>
    <w:rsid w:val="006E5707"/>
    <w:rsid w:val="006E6622"/>
    <w:rsid w:val="006E668B"/>
    <w:rsid w:val="006E6A16"/>
    <w:rsid w:val="006E6F07"/>
    <w:rsid w:val="006E7333"/>
    <w:rsid w:val="006E7B51"/>
    <w:rsid w:val="006E7D01"/>
    <w:rsid w:val="006E7E1A"/>
    <w:rsid w:val="006F0884"/>
    <w:rsid w:val="006F09F9"/>
    <w:rsid w:val="006F1101"/>
    <w:rsid w:val="006F19EA"/>
    <w:rsid w:val="006F1CA6"/>
    <w:rsid w:val="006F2165"/>
    <w:rsid w:val="006F21B4"/>
    <w:rsid w:val="006F288C"/>
    <w:rsid w:val="006F3173"/>
    <w:rsid w:val="006F31FE"/>
    <w:rsid w:val="006F3232"/>
    <w:rsid w:val="006F3563"/>
    <w:rsid w:val="006F4440"/>
    <w:rsid w:val="006F4479"/>
    <w:rsid w:val="006F46E7"/>
    <w:rsid w:val="006F4AEA"/>
    <w:rsid w:val="006F585F"/>
    <w:rsid w:val="006F5C50"/>
    <w:rsid w:val="006F5FA4"/>
    <w:rsid w:val="006F6828"/>
    <w:rsid w:val="006F68E4"/>
    <w:rsid w:val="006F6A57"/>
    <w:rsid w:val="006F6B37"/>
    <w:rsid w:val="006F701F"/>
    <w:rsid w:val="006F71C7"/>
    <w:rsid w:val="006F738D"/>
    <w:rsid w:val="006F742A"/>
    <w:rsid w:val="006F7549"/>
    <w:rsid w:val="006F7623"/>
    <w:rsid w:val="006F769E"/>
    <w:rsid w:val="006F79AC"/>
    <w:rsid w:val="006F7CC8"/>
    <w:rsid w:val="006F7E07"/>
    <w:rsid w:val="00700069"/>
    <w:rsid w:val="00700BF5"/>
    <w:rsid w:val="00700D4C"/>
    <w:rsid w:val="00700FE3"/>
    <w:rsid w:val="0070135E"/>
    <w:rsid w:val="00701894"/>
    <w:rsid w:val="00701C24"/>
    <w:rsid w:val="00701CB3"/>
    <w:rsid w:val="0070262A"/>
    <w:rsid w:val="00702F42"/>
    <w:rsid w:val="00703294"/>
    <w:rsid w:val="0070330C"/>
    <w:rsid w:val="007038FB"/>
    <w:rsid w:val="0070391C"/>
    <w:rsid w:val="00703BDC"/>
    <w:rsid w:val="007042A8"/>
    <w:rsid w:val="007044C1"/>
    <w:rsid w:val="007044E7"/>
    <w:rsid w:val="007048D0"/>
    <w:rsid w:val="00704958"/>
    <w:rsid w:val="00704E96"/>
    <w:rsid w:val="007052CF"/>
    <w:rsid w:val="007054DF"/>
    <w:rsid w:val="00705702"/>
    <w:rsid w:val="00705909"/>
    <w:rsid w:val="00705BF8"/>
    <w:rsid w:val="00705C08"/>
    <w:rsid w:val="00705EE2"/>
    <w:rsid w:val="00706089"/>
    <w:rsid w:val="00706245"/>
    <w:rsid w:val="007066E2"/>
    <w:rsid w:val="007067F3"/>
    <w:rsid w:val="007069EF"/>
    <w:rsid w:val="00706B0B"/>
    <w:rsid w:val="007070BD"/>
    <w:rsid w:val="007074FC"/>
    <w:rsid w:val="007077E7"/>
    <w:rsid w:val="0071008B"/>
    <w:rsid w:val="0071030B"/>
    <w:rsid w:val="00710D3E"/>
    <w:rsid w:val="007114BF"/>
    <w:rsid w:val="00711B4B"/>
    <w:rsid w:val="00711B9D"/>
    <w:rsid w:val="00711D86"/>
    <w:rsid w:val="00711DBB"/>
    <w:rsid w:val="007121C1"/>
    <w:rsid w:val="00712F60"/>
    <w:rsid w:val="0071319F"/>
    <w:rsid w:val="00713657"/>
    <w:rsid w:val="0071375E"/>
    <w:rsid w:val="00713E18"/>
    <w:rsid w:val="007142C8"/>
    <w:rsid w:val="00714415"/>
    <w:rsid w:val="00714B3E"/>
    <w:rsid w:val="00714D5A"/>
    <w:rsid w:val="007155DC"/>
    <w:rsid w:val="0071621B"/>
    <w:rsid w:val="0071647B"/>
    <w:rsid w:val="00716D5F"/>
    <w:rsid w:val="00717190"/>
    <w:rsid w:val="007173A2"/>
    <w:rsid w:val="00717515"/>
    <w:rsid w:val="00717A83"/>
    <w:rsid w:val="00717B58"/>
    <w:rsid w:val="00717BEC"/>
    <w:rsid w:val="00717D73"/>
    <w:rsid w:val="00720D0E"/>
    <w:rsid w:val="00720FD6"/>
    <w:rsid w:val="0072128B"/>
    <w:rsid w:val="00721497"/>
    <w:rsid w:val="007218D6"/>
    <w:rsid w:val="0072199D"/>
    <w:rsid w:val="00721EB0"/>
    <w:rsid w:val="00721F51"/>
    <w:rsid w:val="00722818"/>
    <w:rsid w:val="00722D3A"/>
    <w:rsid w:val="00723596"/>
    <w:rsid w:val="007235DA"/>
    <w:rsid w:val="00723723"/>
    <w:rsid w:val="00723750"/>
    <w:rsid w:val="00723AA9"/>
    <w:rsid w:val="00723B84"/>
    <w:rsid w:val="00723C6B"/>
    <w:rsid w:val="0072416C"/>
    <w:rsid w:val="0072432D"/>
    <w:rsid w:val="007244C7"/>
    <w:rsid w:val="0072452F"/>
    <w:rsid w:val="0072489C"/>
    <w:rsid w:val="00724BBC"/>
    <w:rsid w:val="007250B0"/>
    <w:rsid w:val="0072527A"/>
    <w:rsid w:val="007257B0"/>
    <w:rsid w:val="00725824"/>
    <w:rsid w:val="0072632D"/>
    <w:rsid w:val="00726679"/>
    <w:rsid w:val="00726738"/>
    <w:rsid w:val="00726803"/>
    <w:rsid w:val="00726DCE"/>
    <w:rsid w:val="00726FEF"/>
    <w:rsid w:val="007274CF"/>
    <w:rsid w:val="00727A08"/>
    <w:rsid w:val="00727C1C"/>
    <w:rsid w:val="00727E5D"/>
    <w:rsid w:val="00727FA4"/>
    <w:rsid w:val="0073021F"/>
    <w:rsid w:val="007308EA"/>
    <w:rsid w:val="0073141D"/>
    <w:rsid w:val="00731653"/>
    <w:rsid w:val="00731875"/>
    <w:rsid w:val="00731CD4"/>
    <w:rsid w:val="00731DCF"/>
    <w:rsid w:val="00732101"/>
    <w:rsid w:val="0073213B"/>
    <w:rsid w:val="00732288"/>
    <w:rsid w:val="0073228F"/>
    <w:rsid w:val="0073267E"/>
    <w:rsid w:val="0073296E"/>
    <w:rsid w:val="00732AE4"/>
    <w:rsid w:val="007334F6"/>
    <w:rsid w:val="0073378E"/>
    <w:rsid w:val="007339F9"/>
    <w:rsid w:val="00733CDE"/>
    <w:rsid w:val="00733E76"/>
    <w:rsid w:val="007346CF"/>
    <w:rsid w:val="00735099"/>
    <w:rsid w:val="0073560A"/>
    <w:rsid w:val="00735A83"/>
    <w:rsid w:val="00735C6E"/>
    <w:rsid w:val="00735D1F"/>
    <w:rsid w:val="00736473"/>
    <w:rsid w:val="007369AA"/>
    <w:rsid w:val="0073723F"/>
    <w:rsid w:val="0073725F"/>
    <w:rsid w:val="00737808"/>
    <w:rsid w:val="00737A1B"/>
    <w:rsid w:val="00737AAA"/>
    <w:rsid w:val="00737D43"/>
    <w:rsid w:val="00737FB2"/>
    <w:rsid w:val="00740143"/>
    <w:rsid w:val="007401B8"/>
    <w:rsid w:val="007403B0"/>
    <w:rsid w:val="007404F6"/>
    <w:rsid w:val="0074087D"/>
    <w:rsid w:val="00740922"/>
    <w:rsid w:val="00740B88"/>
    <w:rsid w:val="00740EF9"/>
    <w:rsid w:val="007418A9"/>
    <w:rsid w:val="00741BD0"/>
    <w:rsid w:val="00741E9F"/>
    <w:rsid w:val="00741EF3"/>
    <w:rsid w:val="00742A42"/>
    <w:rsid w:val="00742F75"/>
    <w:rsid w:val="0074384C"/>
    <w:rsid w:val="00743996"/>
    <w:rsid w:val="007447E3"/>
    <w:rsid w:val="0074508D"/>
    <w:rsid w:val="00745487"/>
    <w:rsid w:val="0074554E"/>
    <w:rsid w:val="00745CA2"/>
    <w:rsid w:val="00745F86"/>
    <w:rsid w:val="00745FE8"/>
    <w:rsid w:val="007460E8"/>
    <w:rsid w:val="007461E8"/>
    <w:rsid w:val="007464DB"/>
    <w:rsid w:val="007465C0"/>
    <w:rsid w:val="00746AE2"/>
    <w:rsid w:val="00746EE7"/>
    <w:rsid w:val="007470A5"/>
    <w:rsid w:val="00747511"/>
    <w:rsid w:val="00747B64"/>
    <w:rsid w:val="00747FA4"/>
    <w:rsid w:val="0075020B"/>
    <w:rsid w:val="00750420"/>
    <w:rsid w:val="007505D2"/>
    <w:rsid w:val="00750FF4"/>
    <w:rsid w:val="00751093"/>
    <w:rsid w:val="0075117C"/>
    <w:rsid w:val="0075170D"/>
    <w:rsid w:val="00751DC8"/>
    <w:rsid w:val="0075209E"/>
    <w:rsid w:val="007522B3"/>
    <w:rsid w:val="00752474"/>
    <w:rsid w:val="00752685"/>
    <w:rsid w:val="00752DD1"/>
    <w:rsid w:val="00752EF9"/>
    <w:rsid w:val="00753214"/>
    <w:rsid w:val="00753585"/>
    <w:rsid w:val="00753634"/>
    <w:rsid w:val="007537C7"/>
    <w:rsid w:val="00753915"/>
    <w:rsid w:val="0075451E"/>
    <w:rsid w:val="00754A59"/>
    <w:rsid w:val="00754B82"/>
    <w:rsid w:val="007550A7"/>
    <w:rsid w:val="0075521C"/>
    <w:rsid w:val="00755CA1"/>
    <w:rsid w:val="00755D41"/>
    <w:rsid w:val="00755D84"/>
    <w:rsid w:val="007562D4"/>
    <w:rsid w:val="007565EF"/>
    <w:rsid w:val="007566BB"/>
    <w:rsid w:val="00756934"/>
    <w:rsid w:val="00756A71"/>
    <w:rsid w:val="00756C71"/>
    <w:rsid w:val="00756E85"/>
    <w:rsid w:val="00757014"/>
    <w:rsid w:val="00757153"/>
    <w:rsid w:val="00757168"/>
    <w:rsid w:val="0075743D"/>
    <w:rsid w:val="007577AB"/>
    <w:rsid w:val="007577D2"/>
    <w:rsid w:val="00757BF4"/>
    <w:rsid w:val="007601F4"/>
    <w:rsid w:val="007609EC"/>
    <w:rsid w:val="00760AFA"/>
    <w:rsid w:val="00760B5E"/>
    <w:rsid w:val="00761063"/>
    <w:rsid w:val="00761124"/>
    <w:rsid w:val="0076120D"/>
    <w:rsid w:val="00761A75"/>
    <w:rsid w:val="00761C85"/>
    <w:rsid w:val="00761D76"/>
    <w:rsid w:val="00762333"/>
    <w:rsid w:val="0076287B"/>
    <w:rsid w:val="00762B62"/>
    <w:rsid w:val="00762CBE"/>
    <w:rsid w:val="007630E3"/>
    <w:rsid w:val="00763220"/>
    <w:rsid w:val="007635E6"/>
    <w:rsid w:val="0076384C"/>
    <w:rsid w:val="00763996"/>
    <w:rsid w:val="00764090"/>
    <w:rsid w:val="007641CA"/>
    <w:rsid w:val="0076424B"/>
    <w:rsid w:val="00764595"/>
    <w:rsid w:val="00764D90"/>
    <w:rsid w:val="00765059"/>
    <w:rsid w:val="0076511F"/>
    <w:rsid w:val="00765485"/>
    <w:rsid w:val="00765E50"/>
    <w:rsid w:val="00765E71"/>
    <w:rsid w:val="00766294"/>
    <w:rsid w:val="007664BF"/>
    <w:rsid w:val="00766760"/>
    <w:rsid w:val="00766771"/>
    <w:rsid w:val="00766966"/>
    <w:rsid w:val="00766AF4"/>
    <w:rsid w:val="0076709C"/>
    <w:rsid w:val="0076712C"/>
    <w:rsid w:val="0076750F"/>
    <w:rsid w:val="0076776F"/>
    <w:rsid w:val="00767948"/>
    <w:rsid w:val="00767BB6"/>
    <w:rsid w:val="00767C00"/>
    <w:rsid w:val="00767FBD"/>
    <w:rsid w:val="0077039B"/>
    <w:rsid w:val="0077042A"/>
    <w:rsid w:val="007704B5"/>
    <w:rsid w:val="007706C4"/>
    <w:rsid w:val="0077096D"/>
    <w:rsid w:val="00770B0F"/>
    <w:rsid w:val="0077113C"/>
    <w:rsid w:val="007713F5"/>
    <w:rsid w:val="007715D0"/>
    <w:rsid w:val="00771B12"/>
    <w:rsid w:val="00771F40"/>
    <w:rsid w:val="00772465"/>
    <w:rsid w:val="0077291C"/>
    <w:rsid w:val="0077293B"/>
    <w:rsid w:val="007729FB"/>
    <w:rsid w:val="00772C92"/>
    <w:rsid w:val="00773091"/>
    <w:rsid w:val="007730E4"/>
    <w:rsid w:val="00773310"/>
    <w:rsid w:val="00773C65"/>
    <w:rsid w:val="00773EB3"/>
    <w:rsid w:val="007742E9"/>
    <w:rsid w:val="00775778"/>
    <w:rsid w:val="00775B8D"/>
    <w:rsid w:val="00775D7F"/>
    <w:rsid w:val="00775F97"/>
    <w:rsid w:val="0077607A"/>
    <w:rsid w:val="00776083"/>
    <w:rsid w:val="007760A2"/>
    <w:rsid w:val="00776557"/>
    <w:rsid w:val="0077684E"/>
    <w:rsid w:val="0077693F"/>
    <w:rsid w:val="00776CFC"/>
    <w:rsid w:val="00777103"/>
    <w:rsid w:val="00777AD5"/>
    <w:rsid w:val="007800AC"/>
    <w:rsid w:val="007803D3"/>
    <w:rsid w:val="00780812"/>
    <w:rsid w:val="00780C5B"/>
    <w:rsid w:val="00780FC9"/>
    <w:rsid w:val="00781539"/>
    <w:rsid w:val="00782353"/>
    <w:rsid w:val="007824E2"/>
    <w:rsid w:val="00782BD6"/>
    <w:rsid w:val="00782DCF"/>
    <w:rsid w:val="00783387"/>
    <w:rsid w:val="00783598"/>
    <w:rsid w:val="00783798"/>
    <w:rsid w:val="007837B2"/>
    <w:rsid w:val="00783B54"/>
    <w:rsid w:val="00783BB9"/>
    <w:rsid w:val="00783E5A"/>
    <w:rsid w:val="0078451D"/>
    <w:rsid w:val="007848ED"/>
    <w:rsid w:val="00784937"/>
    <w:rsid w:val="007849A1"/>
    <w:rsid w:val="0078562A"/>
    <w:rsid w:val="00785751"/>
    <w:rsid w:val="007858CD"/>
    <w:rsid w:val="007858E2"/>
    <w:rsid w:val="007858E6"/>
    <w:rsid w:val="00785900"/>
    <w:rsid w:val="00785DB9"/>
    <w:rsid w:val="00785DC3"/>
    <w:rsid w:val="00785E62"/>
    <w:rsid w:val="00786582"/>
    <w:rsid w:val="00786E75"/>
    <w:rsid w:val="00786E8F"/>
    <w:rsid w:val="00787018"/>
    <w:rsid w:val="00787402"/>
    <w:rsid w:val="007875A5"/>
    <w:rsid w:val="00787D5A"/>
    <w:rsid w:val="00787E31"/>
    <w:rsid w:val="00787E3F"/>
    <w:rsid w:val="00787EC0"/>
    <w:rsid w:val="00790361"/>
    <w:rsid w:val="00790486"/>
    <w:rsid w:val="00790759"/>
    <w:rsid w:val="00790AB2"/>
    <w:rsid w:val="00790B02"/>
    <w:rsid w:val="00790C0F"/>
    <w:rsid w:val="00790D40"/>
    <w:rsid w:val="00791109"/>
    <w:rsid w:val="007912EC"/>
    <w:rsid w:val="0079160E"/>
    <w:rsid w:val="007918FD"/>
    <w:rsid w:val="00791CB1"/>
    <w:rsid w:val="007922B5"/>
    <w:rsid w:val="00792521"/>
    <w:rsid w:val="00792945"/>
    <w:rsid w:val="00792F58"/>
    <w:rsid w:val="00792F89"/>
    <w:rsid w:val="007932C5"/>
    <w:rsid w:val="00793619"/>
    <w:rsid w:val="00793621"/>
    <w:rsid w:val="007936C0"/>
    <w:rsid w:val="00793773"/>
    <w:rsid w:val="00793F56"/>
    <w:rsid w:val="007942FA"/>
    <w:rsid w:val="0079469D"/>
    <w:rsid w:val="00794A4C"/>
    <w:rsid w:val="00794C58"/>
    <w:rsid w:val="00794C9C"/>
    <w:rsid w:val="00795650"/>
    <w:rsid w:val="0079581F"/>
    <w:rsid w:val="00795D57"/>
    <w:rsid w:val="0079644D"/>
    <w:rsid w:val="00796587"/>
    <w:rsid w:val="0079697F"/>
    <w:rsid w:val="007969B8"/>
    <w:rsid w:val="00797364"/>
    <w:rsid w:val="00797507"/>
    <w:rsid w:val="0079755F"/>
    <w:rsid w:val="007975AC"/>
    <w:rsid w:val="00797608"/>
    <w:rsid w:val="007A0615"/>
    <w:rsid w:val="007A0C12"/>
    <w:rsid w:val="007A0E78"/>
    <w:rsid w:val="007A140E"/>
    <w:rsid w:val="007A162C"/>
    <w:rsid w:val="007A16C0"/>
    <w:rsid w:val="007A1877"/>
    <w:rsid w:val="007A19E5"/>
    <w:rsid w:val="007A1E2E"/>
    <w:rsid w:val="007A1EBA"/>
    <w:rsid w:val="007A2D1B"/>
    <w:rsid w:val="007A2DF4"/>
    <w:rsid w:val="007A30D7"/>
    <w:rsid w:val="007A36AB"/>
    <w:rsid w:val="007A3827"/>
    <w:rsid w:val="007A38B8"/>
    <w:rsid w:val="007A3E18"/>
    <w:rsid w:val="007A4684"/>
    <w:rsid w:val="007A4A1D"/>
    <w:rsid w:val="007A51A6"/>
    <w:rsid w:val="007A51B5"/>
    <w:rsid w:val="007A5F6F"/>
    <w:rsid w:val="007A60BC"/>
    <w:rsid w:val="007A62BD"/>
    <w:rsid w:val="007A654C"/>
    <w:rsid w:val="007A6569"/>
    <w:rsid w:val="007A682C"/>
    <w:rsid w:val="007A6AE8"/>
    <w:rsid w:val="007A6BA4"/>
    <w:rsid w:val="007A7250"/>
    <w:rsid w:val="007A7506"/>
    <w:rsid w:val="007A773C"/>
    <w:rsid w:val="007A7831"/>
    <w:rsid w:val="007A78AD"/>
    <w:rsid w:val="007B02DD"/>
    <w:rsid w:val="007B034E"/>
    <w:rsid w:val="007B062D"/>
    <w:rsid w:val="007B0F83"/>
    <w:rsid w:val="007B126B"/>
    <w:rsid w:val="007B12DA"/>
    <w:rsid w:val="007B12E8"/>
    <w:rsid w:val="007B15AA"/>
    <w:rsid w:val="007B1727"/>
    <w:rsid w:val="007B177B"/>
    <w:rsid w:val="007B17C2"/>
    <w:rsid w:val="007B1878"/>
    <w:rsid w:val="007B1AE1"/>
    <w:rsid w:val="007B2094"/>
    <w:rsid w:val="007B236E"/>
    <w:rsid w:val="007B26CD"/>
    <w:rsid w:val="007B2785"/>
    <w:rsid w:val="007B2BBE"/>
    <w:rsid w:val="007B2C2A"/>
    <w:rsid w:val="007B36F5"/>
    <w:rsid w:val="007B39A5"/>
    <w:rsid w:val="007B4532"/>
    <w:rsid w:val="007B505D"/>
    <w:rsid w:val="007B50A2"/>
    <w:rsid w:val="007B50CF"/>
    <w:rsid w:val="007B52EC"/>
    <w:rsid w:val="007B537E"/>
    <w:rsid w:val="007B5B7B"/>
    <w:rsid w:val="007B5BF2"/>
    <w:rsid w:val="007B5DEF"/>
    <w:rsid w:val="007B78E6"/>
    <w:rsid w:val="007B7C4D"/>
    <w:rsid w:val="007B7EA4"/>
    <w:rsid w:val="007C008E"/>
    <w:rsid w:val="007C064E"/>
    <w:rsid w:val="007C08D6"/>
    <w:rsid w:val="007C10F1"/>
    <w:rsid w:val="007C212F"/>
    <w:rsid w:val="007C2131"/>
    <w:rsid w:val="007C2163"/>
    <w:rsid w:val="007C22EE"/>
    <w:rsid w:val="007C25E4"/>
    <w:rsid w:val="007C266A"/>
    <w:rsid w:val="007C2B92"/>
    <w:rsid w:val="007C344E"/>
    <w:rsid w:val="007C39E4"/>
    <w:rsid w:val="007C3E13"/>
    <w:rsid w:val="007C4453"/>
    <w:rsid w:val="007C4B9F"/>
    <w:rsid w:val="007C587D"/>
    <w:rsid w:val="007C5AAC"/>
    <w:rsid w:val="007C5B1A"/>
    <w:rsid w:val="007C5E45"/>
    <w:rsid w:val="007C6E26"/>
    <w:rsid w:val="007C7267"/>
    <w:rsid w:val="007C754F"/>
    <w:rsid w:val="007C75AF"/>
    <w:rsid w:val="007C77F8"/>
    <w:rsid w:val="007C785B"/>
    <w:rsid w:val="007C787E"/>
    <w:rsid w:val="007C7B2C"/>
    <w:rsid w:val="007C7C01"/>
    <w:rsid w:val="007D0A3E"/>
    <w:rsid w:val="007D0C67"/>
    <w:rsid w:val="007D0F0B"/>
    <w:rsid w:val="007D0FCC"/>
    <w:rsid w:val="007D17ED"/>
    <w:rsid w:val="007D1C70"/>
    <w:rsid w:val="007D1CD8"/>
    <w:rsid w:val="007D1D12"/>
    <w:rsid w:val="007D1DCA"/>
    <w:rsid w:val="007D2089"/>
    <w:rsid w:val="007D20A6"/>
    <w:rsid w:val="007D2603"/>
    <w:rsid w:val="007D282F"/>
    <w:rsid w:val="007D2F46"/>
    <w:rsid w:val="007D2FC8"/>
    <w:rsid w:val="007D3219"/>
    <w:rsid w:val="007D330B"/>
    <w:rsid w:val="007D3414"/>
    <w:rsid w:val="007D3986"/>
    <w:rsid w:val="007D3A6E"/>
    <w:rsid w:val="007D3FCB"/>
    <w:rsid w:val="007D417F"/>
    <w:rsid w:val="007D44CB"/>
    <w:rsid w:val="007D4553"/>
    <w:rsid w:val="007D467F"/>
    <w:rsid w:val="007D5731"/>
    <w:rsid w:val="007D5E17"/>
    <w:rsid w:val="007D5F0B"/>
    <w:rsid w:val="007D62EA"/>
    <w:rsid w:val="007D68C4"/>
    <w:rsid w:val="007D6B22"/>
    <w:rsid w:val="007D6B3A"/>
    <w:rsid w:val="007D6BA1"/>
    <w:rsid w:val="007D7830"/>
    <w:rsid w:val="007D7876"/>
    <w:rsid w:val="007D7B64"/>
    <w:rsid w:val="007D7E23"/>
    <w:rsid w:val="007E0336"/>
    <w:rsid w:val="007E0491"/>
    <w:rsid w:val="007E060C"/>
    <w:rsid w:val="007E08FA"/>
    <w:rsid w:val="007E0CCE"/>
    <w:rsid w:val="007E11C8"/>
    <w:rsid w:val="007E152D"/>
    <w:rsid w:val="007E1592"/>
    <w:rsid w:val="007E2115"/>
    <w:rsid w:val="007E21FE"/>
    <w:rsid w:val="007E221E"/>
    <w:rsid w:val="007E25C3"/>
    <w:rsid w:val="007E27ED"/>
    <w:rsid w:val="007E2A79"/>
    <w:rsid w:val="007E2E44"/>
    <w:rsid w:val="007E3480"/>
    <w:rsid w:val="007E3897"/>
    <w:rsid w:val="007E40F2"/>
    <w:rsid w:val="007E4230"/>
    <w:rsid w:val="007E445F"/>
    <w:rsid w:val="007E51A3"/>
    <w:rsid w:val="007E54B4"/>
    <w:rsid w:val="007E56CE"/>
    <w:rsid w:val="007E6411"/>
    <w:rsid w:val="007E6470"/>
    <w:rsid w:val="007E6501"/>
    <w:rsid w:val="007E67B7"/>
    <w:rsid w:val="007E67F1"/>
    <w:rsid w:val="007E6B9C"/>
    <w:rsid w:val="007E6BCD"/>
    <w:rsid w:val="007E6CFC"/>
    <w:rsid w:val="007E7591"/>
    <w:rsid w:val="007E7A5C"/>
    <w:rsid w:val="007E7D8E"/>
    <w:rsid w:val="007F06D7"/>
    <w:rsid w:val="007F0A2C"/>
    <w:rsid w:val="007F0FAF"/>
    <w:rsid w:val="007F1EED"/>
    <w:rsid w:val="007F2063"/>
    <w:rsid w:val="007F2278"/>
    <w:rsid w:val="007F2C4F"/>
    <w:rsid w:val="007F2E79"/>
    <w:rsid w:val="007F2F5D"/>
    <w:rsid w:val="007F34F9"/>
    <w:rsid w:val="007F35C7"/>
    <w:rsid w:val="007F3C05"/>
    <w:rsid w:val="007F3C1B"/>
    <w:rsid w:val="007F3C7F"/>
    <w:rsid w:val="007F4175"/>
    <w:rsid w:val="007F4186"/>
    <w:rsid w:val="007F432D"/>
    <w:rsid w:val="007F46A9"/>
    <w:rsid w:val="007F4F72"/>
    <w:rsid w:val="007F5057"/>
    <w:rsid w:val="007F51F7"/>
    <w:rsid w:val="007F5333"/>
    <w:rsid w:val="007F53F7"/>
    <w:rsid w:val="007F58D0"/>
    <w:rsid w:val="007F613D"/>
    <w:rsid w:val="007F62DA"/>
    <w:rsid w:val="007F64F3"/>
    <w:rsid w:val="007F672B"/>
    <w:rsid w:val="007F6A62"/>
    <w:rsid w:val="007F6B36"/>
    <w:rsid w:val="007F6C8A"/>
    <w:rsid w:val="007F6E5A"/>
    <w:rsid w:val="007F71AF"/>
    <w:rsid w:val="007F72E0"/>
    <w:rsid w:val="007F763B"/>
    <w:rsid w:val="007F7745"/>
    <w:rsid w:val="007F7AB3"/>
    <w:rsid w:val="007F7CAE"/>
    <w:rsid w:val="007F7D88"/>
    <w:rsid w:val="00800918"/>
    <w:rsid w:val="008009AA"/>
    <w:rsid w:val="00801321"/>
    <w:rsid w:val="0080166E"/>
    <w:rsid w:val="00801765"/>
    <w:rsid w:val="00801DA4"/>
    <w:rsid w:val="00802194"/>
    <w:rsid w:val="0080247F"/>
    <w:rsid w:val="00802593"/>
    <w:rsid w:val="008027BB"/>
    <w:rsid w:val="0080287D"/>
    <w:rsid w:val="00802B49"/>
    <w:rsid w:val="008034D1"/>
    <w:rsid w:val="00803540"/>
    <w:rsid w:val="008036F5"/>
    <w:rsid w:val="0080382E"/>
    <w:rsid w:val="0080390C"/>
    <w:rsid w:val="00803A02"/>
    <w:rsid w:val="00803A74"/>
    <w:rsid w:val="00803DB1"/>
    <w:rsid w:val="00804209"/>
    <w:rsid w:val="00804252"/>
    <w:rsid w:val="008047C6"/>
    <w:rsid w:val="0080512B"/>
    <w:rsid w:val="00805459"/>
    <w:rsid w:val="008054CD"/>
    <w:rsid w:val="00805578"/>
    <w:rsid w:val="00805788"/>
    <w:rsid w:val="008058DE"/>
    <w:rsid w:val="008062E0"/>
    <w:rsid w:val="00806310"/>
    <w:rsid w:val="0080677D"/>
    <w:rsid w:val="00806887"/>
    <w:rsid w:val="00806E09"/>
    <w:rsid w:val="00807759"/>
    <w:rsid w:val="00807965"/>
    <w:rsid w:val="00807BEF"/>
    <w:rsid w:val="00807D9A"/>
    <w:rsid w:val="00807E92"/>
    <w:rsid w:val="008100EE"/>
    <w:rsid w:val="00810499"/>
    <w:rsid w:val="00810E5E"/>
    <w:rsid w:val="008115D1"/>
    <w:rsid w:val="008116FB"/>
    <w:rsid w:val="008117BF"/>
    <w:rsid w:val="008118B8"/>
    <w:rsid w:val="0081191E"/>
    <w:rsid w:val="00811925"/>
    <w:rsid w:val="00811C8E"/>
    <w:rsid w:val="00811FF9"/>
    <w:rsid w:val="008125AC"/>
    <w:rsid w:val="008126FD"/>
    <w:rsid w:val="00812D86"/>
    <w:rsid w:val="00812EE8"/>
    <w:rsid w:val="0081347E"/>
    <w:rsid w:val="008137BF"/>
    <w:rsid w:val="0081396F"/>
    <w:rsid w:val="00813C57"/>
    <w:rsid w:val="00814052"/>
    <w:rsid w:val="008141BD"/>
    <w:rsid w:val="0081452D"/>
    <w:rsid w:val="00814569"/>
    <w:rsid w:val="00814654"/>
    <w:rsid w:val="0081484D"/>
    <w:rsid w:val="008154A8"/>
    <w:rsid w:val="008156D5"/>
    <w:rsid w:val="0081588C"/>
    <w:rsid w:val="00815ACF"/>
    <w:rsid w:val="00815AD0"/>
    <w:rsid w:val="00815C6B"/>
    <w:rsid w:val="00815FF4"/>
    <w:rsid w:val="008160A6"/>
    <w:rsid w:val="008162BF"/>
    <w:rsid w:val="008162C6"/>
    <w:rsid w:val="008164AF"/>
    <w:rsid w:val="00816557"/>
    <w:rsid w:val="0081665B"/>
    <w:rsid w:val="008166AD"/>
    <w:rsid w:val="008166E3"/>
    <w:rsid w:val="0081682E"/>
    <w:rsid w:val="00816B9E"/>
    <w:rsid w:val="00817516"/>
    <w:rsid w:val="008175F2"/>
    <w:rsid w:val="00817613"/>
    <w:rsid w:val="0081772B"/>
    <w:rsid w:val="0081798C"/>
    <w:rsid w:val="00817A2F"/>
    <w:rsid w:val="00817BDA"/>
    <w:rsid w:val="00820280"/>
    <w:rsid w:val="00820601"/>
    <w:rsid w:val="0082066B"/>
    <w:rsid w:val="00820BC3"/>
    <w:rsid w:val="00820BDD"/>
    <w:rsid w:val="00820CA2"/>
    <w:rsid w:val="00820D0E"/>
    <w:rsid w:val="00820D58"/>
    <w:rsid w:val="0082113B"/>
    <w:rsid w:val="00821336"/>
    <w:rsid w:val="0082173C"/>
    <w:rsid w:val="0082180A"/>
    <w:rsid w:val="00821F0A"/>
    <w:rsid w:val="008220A7"/>
    <w:rsid w:val="008221A1"/>
    <w:rsid w:val="008222BF"/>
    <w:rsid w:val="00822399"/>
    <w:rsid w:val="00822851"/>
    <w:rsid w:val="00822AE2"/>
    <w:rsid w:val="00822B8B"/>
    <w:rsid w:val="008230D2"/>
    <w:rsid w:val="0082339C"/>
    <w:rsid w:val="00823603"/>
    <w:rsid w:val="008237DF"/>
    <w:rsid w:val="008240E2"/>
    <w:rsid w:val="00824143"/>
    <w:rsid w:val="0082432B"/>
    <w:rsid w:val="008247BC"/>
    <w:rsid w:val="008249A7"/>
    <w:rsid w:val="008249ED"/>
    <w:rsid w:val="00824D0C"/>
    <w:rsid w:val="00824DE1"/>
    <w:rsid w:val="0082543A"/>
    <w:rsid w:val="00825520"/>
    <w:rsid w:val="00825D78"/>
    <w:rsid w:val="0082620E"/>
    <w:rsid w:val="008263B5"/>
    <w:rsid w:val="0082672F"/>
    <w:rsid w:val="00826924"/>
    <w:rsid w:val="00826E58"/>
    <w:rsid w:val="00826FA6"/>
    <w:rsid w:val="00827093"/>
    <w:rsid w:val="008272A3"/>
    <w:rsid w:val="00827725"/>
    <w:rsid w:val="00827D26"/>
    <w:rsid w:val="00827E3A"/>
    <w:rsid w:val="0083009D"/>
    <w:rsid w:val="0083027B"/>
    <w:rsid w:val="008303EA"/>
    <w:rsid w:val="00830517"/>
    <w:rsid w:val="008309B7"/>
    <w:rsid w:val="00830D6F"/>
    <w:rsid w:val="008310A5"/>
    <w:rsid w:val="00831108"/>
    <w:rsid w:val="008312CD"/>
    <w:rsid w:val="00831369"/>
    <w:rsid w:val="00831681"/>
    <w:rsid w:val="00831DF0"/>
    <w:rsid w:val="00832302"/>
    <w:rsid w:val="00832470"/>
    <w:rsid w:val="00832626"/>
    <w:rsid w:val="0083263A"/>
    <w:rsid w:val="00833435"/>
    <w:rsid w:val="008335FC"/>
    <w:rsid w:val="00833660"/>
    <w:rsid w:val="0083370A"/>
    <w:rsid w:val="008349E0"/>
    <w:rsid w:val="00835085"/>
    <w:rsid w:val="008350E2"/>
    <w:rsid w:val="008355FA"/>
    <w:rsid w:val="00835C38"/>
    <w:rsid w:val="008364B0"/>
    <w:rsid w:val="008365E7"/>
    <w:rsid w:val="008371B7"/>
    <w:rsid w:val="00837792"/>
    <w:rsid w:val="00837AEE"/>
    <w:rsid w:val="008401AE"/>
    <w:rsid w:val="0084041A"/>
    <w:rsid w:val="008406D6"/>
    <w:rsid w:val="00840A63"/>
    <w:rsid w:val="00840B21"/>
    <w:rsid w:val="008411C9"/>
    <w:rsid w:val="00841781"/>
    <w:rsid w:val="00841AC2"/>
    <w:rsid w:val="00841E03"/>
    <w:rsid w:val="00842208"/>
    <w:rsid w:val="0084232A"/>
    <w:rsid w:val="00842658"/>
    <w:rsid w:val="00842702"/>
    <w:rsid w:val="00842D94"/>
    <w:rsid w:val="0084344B"/>
    <w:rsid w:val="00843533"/>
    <w:rsid w:val="008437F8"/>
    <w:rsid w:val="00843A3B"/>
    <w:rsid w:val="00844300"/>
    <w:rsid w:val="00844445"/>
    <w:rsid w:val="00844472"/>
    <w:rsid w:val="0084465D"/>
    <w:rsid w:val="00844671"/>
    <w:rsid w:val="00844A30"/>
    <w:rsid w:val="00844A82"/>
    <w:rsid w:val="00844B65"/>
    <w:rsid w:val="00844FEA"/>
    <w:rsid w:val="00845093"/>
    <w:rsid w:val="008459E5"/>
    <w:rsid w:val="00845BE6"/>
    <w:rsid w:val="00845C05"/>
    <w:rsid w:val="00845C67"/>
    <w:rsid w:val="00845E92"/>
    <w:rsid w:val="0084631A"/>
    <w:rsid w:val="008465B1"/>
    <w:rsid w:val="00846B14"/>
    <w:rsid w:val="00846C94"/>
    <w:rsid w:val="00846D86"/>
    <w:rsid w:val="00846EF8"/>
    <w:rsid w:val="008470D4"/>
    <w:rsid w:val="00847342"/>
    <w:rsid w:val="008473BF"/>
    <w:rsid w:val="00847A1E"/>
    <w:rsid w:val="0085050D"/>
    <w:rsid w:val="008507F8"/>
    <w:rsid w:val="00850883"/>
    <w:rsid w:val="00850921"/>
    <w:rsid w:val="00850A02"/>
    <w:rsid w:val="00850AEF"/>
    <w:rsid w:val="00850B73"/>
    <w:rsid w:val="0085165B"/>
    <w:rsid w:val="00851DE6"/>
    <w:rsid w:val="008524AC"/>
    <w:rsid w:val="00852546"/>
    <w:rsid w:val="00852EF5"/>
    <w:rsid w:val="00853D47"/>
    <w:rsid w:val="00854293"/>
    <w:rsid w:val="00854542"/>
    <w:rsid w:val="008548F7"/>
    <w:rsid w:val="00854C86"/>
    <w:rsid w:val="00854F9C"/>
    <w:rsid w:val="00855210"/>
    <w:rsid w:val="008556C2"/>
    <w:rsid w:val="00855CA6"/>
    <w:rsid w:val="00855DF3"/>
    <w:rsid w:val="00856017"/>
    <w:rsid w:val="008563C1"/>
    <w:rsid w:val="00856C48"/>
    <w:rsid w:val="0085790A"/>
    <w:rsid w:val="008579FF"/>
    <w:rsid w:val="008601AF"/>
    <w:rsid w:val="00860D9B"/>
    <w:rsid w:val="00860E7B"/>
    <w:rsid w:val="00860FD1"/>
    <w:rsid w:val="00861171"/>
    <w:rsid w:val="0086120C"/>
    <w:rsid w:val="00861451"/>
    <w:rsid w:val="00861711"/>
    <w:rsid w:val="008618EA"/>
    <w:rsid w:val="00861C09"/>
    <w:rsid w:val="00861DA0"/>
    <w:rsid w:val="008623E3"/>
    <w:rsid w:val="00862828"/>
    <w:rsid w:val="00862BAF"/>
    <w:rsid w:val="00862C3E"/>
    <w:rsid w:val="00862CE7"/>
    <w:rsid w:val="00862D5A"/>
    <w:rsid w:val="00863321"/>
    <w:rsid w:val="0086350A"/>
    <w:rsid w:val="00864011"/>
    <w:rsid w:val="00864103"/>
    <w:rsid w:val="0086429F"/>
    <w:rsid w:val="00864ED7"/>
    <w:rsid w:val="00865EA0"/>
    <w:rsid w:val="008669A0"/>
    <w:rsid w:val="00866F74"/>
    <w:rsid w:val="0086711C"/>
    <w:rsid w:val="0086769B"/>
    <w:rsid w:val="008676D0"/>
    <w:rsid w:val="00867798"/>
    <w:rsid w:val="00867A21"/>
    <w:rsid w:val="0087020F"/>
    <w:rsid w:val="0087033C"/>
    <w:rsid w:val="00870689"/>
    <w:rsid w:val="00870A2F"/>
    <w:rsid w:val="00870C7C"/>
    <w:rsid w:val="00870F1A"/>
    <w:rsid w:val="00871386"/>
    <w:rsid w:val="00871446"/>
    <w:rsid w:val="0087186C"/>
    <w:rsid w:val="00871B07"/>
    <w:rsid w:val="0087237D"/>
    <w:rsid w:val="008725B9"/>
    <w:rsid w:val="00872663"/>
    <w:rsid w:val="00872715"/>
    <w:rsid w:val="00872875"/>
    <w:rsid w:val="0087294E"/>
    <w:rsid w:val="00872A6D"/>
    <w:rsid w:val="0087301C"/>
    <w:rsid w:val="008735E5"/>
    <w:rsid w:val="008736B7"/>
    <w:rsid w:val="00873C94"/>
    <w:rsid w:val="00874150"/>
    <w:rsid w:val="00874398"/>
    <w:rsid w:val="00874457"/>
    <w:rsid w:val="00874928"/>
    <w:rsid w:val="00874EE1"/>
    <w:rsid w:val="00875021"/>
    <w:rsid w:val="0087572E"/>
    <w:rsid w:val="0087579D"/>
    <w:rsid w:val="00876137"/>
    <w:rsid w:val="00876441"/>
    <w:rsid w:val="0087694F"/>
    <w:rsid w:val="00876B19"/>
    <w:rsid w:val="00876B5F"/>
    <w:rsid w:val="00876F79"/>
    <w:rsid w:val="008771E3"/>
    <w:rsid w:val="00877544"/>
    <w:rsid w:val="0088006D"/>
    <w:rsid w:val="008805DE"/>
    <w:rsid w:val="008811CF"/>
    <w:rsid w:val="008811F5"/>
    <w:rsid w:val="00881403"/>
    <w:rsid w:val="0088145B"/>
    <w:rsid w:val="00881582"/>
    <w:rsid w:val="008815B2"/>
    <w:rsid w:val="0088189B"/>
    <w:rsid w:val="00881A7B"/>
    <w:rsid w:val="00881CDF"/>
    <w:rsid w:val="00881E90"/>
    <w:rsid w:val="0088273F"/>
    <w:rsid w:val="0088281E"/>
    <w:rsid w:val="0088295B"/>
    <w:rsid w:val="00882B40"/>
    <w:rsid w:val="00882D59"/>
    <w:rsid w:val="00883032"/>
    <w:rsid w:val="0088307D"/>
    <w:rsid w:val="0088342E"/>
    <w:rsid w:val="00883C56"/>
    <w:rsid w:val="00883CA9"/>
    <w:rsid w:val="00884A5E"/>
    <w:rsid w:val="00884D8A"/>
    <w:rsid w:val="008851CD"/>
    <w:rsid w:val="00885539"/>
    <w:rsid w:val="00885BA5"/>
    <w:rsid w:val="0088671B"/>
    <w:rsid w:val="00886CC4"/>
    <w:rsid w:val="00887006"/>
    <w:rsid w:val="008871F3"/>
    <w:rsid w:val="008873B1"/>
    <w:rsid w:val="0088758B"/>
    <w:rsid w:val="00887642"/>
    <w:rsid w:val="00887F5D"/>
    <w:rsid w:val="008900F5"/>
    <w:rsid w:val="00890768"/>
    <w:rsid w:val="008909F2"/>
    <w:rsid w:val="00890FFB"/>
    <w:rsid w:val="00891028"/>
    <w:rsid w:val="00891130"/>
    <w:rsid w:val="008912BB"/>
    <w:rsid w:val="0089179E"/>
    <w:rsid w:val="00891A8B"/>
    <w:rsid w:val="00891DCF"/>
    <w:rsid w:val="00891E6D"/>
    <w:rsid w:val="00892359"/>
    <w:rsid w:val="008925DA"/>
    <w:rsid w:val="0089279B"/>
    <w:rsid w:val="008927B0"/>
    <w:rsid w:val="00892A71"/>
    <w:rsid w:val="00892A94"/>
    <w:rsid w:val="00892DFA"/>
    <w:rsid w:val="00892E8A"/>
    <w:rsid w:val="00892E98"/>
    <w:rsid w:val="0089318C"/>
    <w:rsid w:val="0089321A"/>
    <w:rsid w:val="00893254"/>
    <w:rsid w:val="00893259"/>
    <w:rsid w:val="00893384"/>
    <w:rsid w:val="0089339B"/>
    <w:rsid w:val="0089393E"/>
    <w:rsid w:val="00893E9F"/>
    <w:rsid w:val="00893EBE"/>
    <w:rsid w:val="008940EC"/>
    <w:rsid w:val="008943F0"/>
    <w:rsid w:val="008947CB"/>
    <w:rsid w:val="00894857"/>
    <w:rsid w:val="00895150"/>
    <w:rsid w:val="0089553C"/>
    <w:rsid w:val="008958F4"/>
    <w:rsid w:val="00895C17"/>
    <w:rsid w:val="00895EB8"/>
    <w:rsid w:val="00895F92"/>
    <w:rsid w:val="00896384"/>
    <w:rsid w:val="0089743E"/>
    <w:rsid w:val="00897725"/>
    <w:rsid w:val="008978C8"/>
    <w:rsid w:val="008A013B"/>
    <w:rsid w:val="008A0A19"/>
    <w:rsid w:val="008A111A"/>
    <w:rsid w:val="008A140E"/>
    <w:rsid w:val="008A14E3"/>
    <w:rsid w:val="008A178D"/>
    <w:rsid w:val="008A18CA"/>
    <w:rsid w:val="008A1A33"/>
    <w:rsid w:val="008A1C48"/>
    <w:rsid w:val="008A1DAF"/>
    <w:rsid w:val="008A2780"/>
    <w:rsid w:val="008A2BB8"/>
    <w:rsid w:val="008A2D84"/>
    <w:rsid w:val="008A3011"/>
    <w:rsid w:val="008A353A"/>
    <w:rsid w:val="008A38B2"/>
    <w:rsid w:val="008A3C20"/>
    <w:rsid w:val="008A3C48"/>
    <w:rsid w:val="008A4607"/>
    <w:rsid w:val="008A46E2"/>
    <w:rsid w:val="008A482E"/>
    <w:rsid w:val="008A496A"/>
    <w:rsid w:val="008A544C"/>
    <w:rsid w:val="008A54B1"/>
    <w:rsid w:val="008A623A"/>
    <w:rsid w:val="008A6367"/>
    <w:rsid w:val="008A6618"/>
    <w:rsid w:val="008A665D"/>
    <w:rsid w:val="008A671E"/>
    <w:rsid w:val="008A6B74"/>
    <w:rsid w:val="008A702A"/>
    <w:rsid w:val="008A73DE"/>
    <w:rsid w:val="008B0412"/>
    <w:rsid w:val="008B0418"/>
    <w:rsid w:val="008B08F9"/>
    <w:rsid w:val="008B095A"/>
    <w:rsid w:val="008B09C3"/>
    <w:rsid w:val="008B0B24"/>
    <w:rsid w:val="008B0D4D"/>
    <w:rsid w:val="008B13EE"/>
    <w:rsid w:val="008B1471"/>
    <w:rsid w:val="008B16AE"/>
    <w:rsid w:val="008B19B2"/>
    <w:rsid w:val="008B1C71"/>
    <w:rsid w:val="008B1F4D"/>
    <w:rsid w:val="008B1FE9"/>
    <w:rsid w:val="008B215C"/>
    <w:rsid w:val="008B2192"/>
    <w:rsid w:val="008B2A76"/>
    <w:rsid w:val="008B325C"/>
    <w:rsid w:val="008B327C"/>
    <w:rsid w:val="008B34BA"/>
    <w:rsid w:val="008B3528"/>
    <w:rsid w:val="008B3714"/>
    <w:rsid w:val="008B39A8"/>
    <w:rsid w:val="008B3A82"/>
    <w:rsid w:val="008B3AD7"/>
    <w:rsid w:val="008B3CDF"/>
    <w:rsid w:val="008B3FDA"/>
    <w:rsid w:val="008B4124"/>
    <w:rsid w:val="008B4477"/>
    <w:rsid w:val="008B459A"/>
    <w:rsid w:val="008B482A"/>
    <w:rsid w:val="008B495A"/>
    <w:rsid w:val="008B4D31"/>
    <w:rsid w:val="008B519F"/>
    <w:rsid w:val="008B59B9"/>
    <w:rsid w:val="008B59E9"/>
    <w:rsid w:val="008B5A98"/>
    <w:rsid w:val="008B5AE9"/>
    <w:rsid w:val="008B5E16"/>
    <w:rsid w:val="008B61C9"/>
    <w:rsid w:val="008B627B"/>
    <w:rsid w:val="008B6429"/>
    <w:rsid w:val="008B653B"/>
    <w:rsid w:val="008B65AE"/>
    <w:rsid w:val="008B69F8"/>
    <w:rsid w:val="008B6A2D"/>
    <w:rsid w:val="008B6A88"/>
    <w:rsid w:val="008B7276"/>
    <w:rsid w:val="008B72B1"/>
    <w:rsid w:val="008B76E2"/>
    <w:rsid w:val="008B7B3A"/>
    <w:rsid w:val="008B7D0E"/>
    <w:rsid w:val="008B7E85"/>
    <w:rsid w:val="008C02FD"/>
    <w:rsid w:val="008C0417"/>
    <w:rsid w:val="008C0529"/>
    <w:rsid w:val="008C11A6"/>
    <w:rsid w:val="008C13EF"/>
    <w:rsid w:val="008C13FF"/>
    <w:rsid w:val="008C1994"/>
    <w:rsid w:val="008C1D9C"/>
    <w:rsid w:val="008C1DE4"/>
    <w:rsid w:val="008C1F2A"/>
    <w:rsid w:val="008C222A"/>
    <w:rsid w:val="008C2280"/>
    <w:rsid w:val="008C240C"/>
    <w:rsid w:val="008C270E"/>
    <w:rsid w:val="008C2755"/>
    <w:rsid w:val="008C29B1"/>
    <w:rsid w:val="008C2E15"/>
    <w:rsid w:val="008C3164"/>
    <w:rsid w:val="008C338C"/>
    <w:rsid w:val="008C3938"/>
    <w:rsid w:val="008C3975"/>
    <w:rsid w:val="008C3E1D"/>
    <w:rsid w:val="008C3E81"/>
    <w:rsid w:val="008C4298"/>
    <w:rsid w:val="008C434C"/>
    <w:rsid w:val="008C4879"/>
    <w:rsid w:val="008C5088"/>
    <w:rsid w:val="008C53C2"/>
    <w:rsid w:val="008C5745"/>
    <w:rsid w:val="008C5864"/>
    <w:rsid w:val="008C59FB"/>
    <w:rsid w:val="008C5A80"/>
    <w:rsid w:val="008C5C2B"/>
    <w:rsid w:val="008C5C82"/>
    <w:rsid w:val="008C6136"/>
    <w:rsid w:val="008C6329"/>
    <w:rsid w:val="008C63B6"/>
    <w:rsid w:val="008C6A06"/>
    <w:rsid w:val="008C6DAD"/>
    <w:rsid w:val="008C75B1"/>
    <w:rsid w:val="008C75DF"/>
    <w:rsid w:val="008C77F7"/>
    <w:rsid w:val="008C7899"/>
    <w:rsid w:val="008C7E31"/>
    <w:rsid w:val="008D0436"/>
    <w:rsid w:val="008D0559"/>
    <w:rsid w:val="008D0BF8"/>
    <w:rsid w:val="008D0D43"/>
    <w:rsid w:val="008D0F26"/>
    <w:rsid w:val="008D0FF9"/>
    <w:rsid w:val="008D109C"/>
    <w:rsid w:val="008D12A7"/>
    <w:rsid w:val="008D12BC"/>
    <w:rsid w:val="008D1431"/>
    <w:rsid w:val="008D1638"/>
    <w:rsid w:val="008D163F"/>
    <w:rsid w:val="008D19BA"/>
    <w:rsid w:val="008D1B07"/>
    <w:rsid w:val="008D1E27"/>
    <w:rsid w:val="008D28BA"/>
    <w:rsid w:val="008D2E6D"/>
    <w:rsid w:val="008D2E85"/>
    <w:rsid w:val="008D31C3"/>
    <w:rsid w:val="008D3BC9"/>
    <w:rsid w:val="008D4074"/>
    <w:rsid w:val="008D47BF"/>
    <w:rsid w:val="008D49DD"/>
    <w:rsid w:val="008D4C58"/>
    <w:rsid w:val="008D4FE9"/>
    <w:rsid w:val="008D5027"/>
    <w:rsid w:val="008D52A9"/>
    <w:rsid w:val="008D52B9"/>
    <w:rsid w:val="008D58D6"/>
    <w:rsid w:val="008D5CBC"/>
    <w:rsid w:val="008D64CF"/>
    <w:rsid w:val="008D64D8"/>
    <w:rsid w:val="008D6B68"/>
    <w:rsid w:val="008D6D3A"/>
    <w:rsid w:val="008D6ECB"/>
    <w:rsid w:val="008D7005"/>
    <w:rsid w:val="008D7B74"/>
    <w:rsid w:val="008D7FA1"/>
    <w:rsid w:val="008E0019"/>
    <w:rsid w:val="008E024C"/>
    <w:rsid w:val="008E052E"/>
    <w:rsid w:val="008E0C3B"/>
    <w:rsid w:val="008E0C3D"/>
    <w:rsid w:val="008E0D35"/>
    <w:rsid w:val="008E0EE7"/>
    <w:rsid w:val="008E0F05"/>
    <w:rsid w:val="008E0F71"/>
    <w:rsid w:val="008E1157"/>
    <w:rsid w:val="008E14BA"/>
    <w:rsid w:val="008E15A3"/>
    <w:rsid w:val="008E1933"/>
    <w:rsid w:val="008E2B54"/>
    <w:rsid w:val="008E2BE4"/>
    <w:rsid w:val="008E2EBC"/>
    <w:rsid w:val="008E35BF"/>
    <w:rsid w:val="008E369D"/>
    <w:rsid w:val="008E3819"/>
    <w:rsid w:val="008E3A21"/>
    <w:rsid w:val="008E3FB6"/>
    <w:rsid w:val="008E46C2"/>
    <w:rsid w:val="008E4EB6"/>
    <w:rsid w:val="008E5541"/>
    <w:rsid w:val="008E5A49"/>
    <w:rsid w:val="008E6273"/>
    <w:rsid w:val="008E6770"/>
    <w:rsid w:val="008E6886"/>
    <w:rsid w:val="008E6EDB"/>
    <w:rsid w:val="008E744A"/>
    <w:rsid w:val="008E750E"/>
    <w:rsid w:val="008E7766"/>
    <w:rsid w:val="008E7BCB"/>
    <w:rsid w:val="008E7FA9"/>
    <w:rsid w:val="008F03AD"/>
    <w:rsid w:val="008F04AF"/>
    <w:rsid w:val="008F0B55"/>
    <w:rsid w:val="008F0D77"/>
    <w:rsid w:val="008F1074"/>
    <w:rsid w:val="008F1210"/>
    <w:rsid w:val="008F14C9"/>
    <w:rsid w:val="008F17D5"/>
    <w:rsid w:val="008F18A1"/>
    <w:rsid w:val="008F1BB5"/>
    <w:rsid w:val="008F1D36"/>
    <w:rsid w:val="008F1EB2"/>
    <w:rsid w:val="008F255B"/>
    <w:rsid w:val="008F3698"/>
    <w:rsid w:val="008F37B0"/>
    <w:rsid w:val="008F460E"/>
    <w:rsid w:val="008F476B"/>
    <w:rsid w:val="008F5830"/>
    <w:rsid w:val="008F5831"/>
    <w:rsid w:val="008F5D58"/>
    <w:rsid w:val="008F5D7F"/>
    <w:rsid w:val="008F61E8"/>
    <w:rsid w:val="008F641C"/>
    <w:rsid w:val="008F64A9"/>
    <w:rsid w:val="008F64C6"/>
    <w:rsid w:val="008F64ED"/>
    <w:rsid w:val="008F680F"/>
    <w:rsid w:val="008F6F57"/>
    <w:rsid w:val="008F6FF3"/>
    <w:rsid w:val="008F783A"/>
    <w:rsid w:val="008F78DE"/>
    <w:rsid w:val="008F79AE"/>
    <w:rsid w:val="008F7E5C"/>
    <w:rsid w:val="00900060"/>
    <w:rsid w:val="0090009F"/>
    <w:rsid w:val="00900917"/>
    <w:rsid w:val="00900CAB"/>
    <w:rsid w:val="00900DCF"/>
    <w:rsid w:val="00900EF5"/>
    <w:rsid w:val="0090110C"/>
    <w:rsid w:val="0090147C"/>
    <w:rsid w:val="00901518"/>
    <w:rsid w:val="00901849"/>
    <w:rsid w:val="00901C6C"/>
    <w:rsid w:val="00901D46"/>
    <w:rsid w:val="00901D95"/>
    <w:rsid w:val="0090219A"/>
    <w:rsid w:val="00902327"/>
    <w:rsid w:val="009023B0"/>
    <w:rsid w:val="0090246E"/>
    <w:rsid w:val="00902633"/>
    <w:rsid w:val="00902831"/>
    <w:rsid w:val="009029C5"/>
    <w:rsid w:val="00902A36"/>
    <w:rsid w:val="00902AA1"/>
    <w:rsid w:val="00902B08"/>
    <w:rsid w:val="009031F1"/>
    <w:rsid w:val="00903492"/>
    <w:rsid w:val="00903887"/>
    <w:rsid w:val="00903999"/>
    <w:rsid w:val="00903A63"/>
    <w:rsid w:val="00903EAE"/>
    <w:rsid w:val="009041D3"/>
    <w:rsid w:val="0090449D"/>
    <w:rsid w:val="00904509"/>
    <w:rsid w:val="0090476D"/>
    <w:rsid w:val="009049D1"/>
    <w:rsid w:val="00904B02"/>
    <w:rsid w:val="00904CC9"/>
    <w:rsid w:val="00904D4D"/>
    <w:rsid w:val="0090537F"/>
    <w:rsid w:val="009057A3"/>
    <w:rsid w:val="009059F9"/>
    <w:rsid w:val="00905BAE"/>
    <w:rsid w:val="00905E79"/>
    <w:rsid w:val="009060BF"/>
    <w:rsid w:val="00906315"/>
    <w:rsid w:val="009065E6"/>
    <w:rsid w:val="009067E4"/>
    <w:rsid w:val="00906916"/>
    <w:rsid w:val="009069A2"/>
    <w:rsid w:val="00906D3C"/>
    <w:rsid w:val="00906DF4"/>
    <w:rsid w:val="009071F7"/>
    <w:rsid w:val="009078C2"/>
    <w:rsid w:val="009078E6"/>
    <w:rsid w:val="00907A51"/>
    <w:rsid w:val="00910144"/>
    <w:rsid w:val="009105E2"/>
    <w:rsid w:val="0091066A"/>
    <w:rsid w:val="009107BD"/>
    <w:rsid w:val="00911A1D"/>
    <w:rsid w:val="00911A8A"/>
    <w:rsid w:val="00911DB1"/>
    <w:rsid w:val="00911E3A"/>
    <w:rsid w:val="00912411"/>
    <w:rsid w:val="009126DF"/>
    <w:rsid w:val="00912A00"/>
    <w:rsid w:val="00912C4B"/>
    <w:rsid w:val="00912D69"/>
    <w:rsid w:val="009132EF"/>
    <w:rsid w:val="00913525"/>
    <w:rsid w:val="00914455"/>
    <w:rsid w:val="009144F0"/>
    <w:rsid w:val="009145FF"/>
    <w:rsid w:val="00914703"/>
    <w:rsid w:val="009147F0"/>
    <w:rsid w:val="009156B8"/>
    <w:rsid w:val="00915F2A"/>
    <w:rsid w:val="0091624A"/>
    <w:rsid w:val="009162EF"/>
    <w:rsid w:val="0091645E"/>
    <w:rsid w:val="00916600"/>
    <w:rsid w:val="00916A82"/>
    <w:rsid w:val="00916EF5"/>
    <w:rsid w:val="009172D4"/>
    <w:rsid w:val="0091746C"/>
    <w:rsid w:val="00917660"/>
    <w:rsid w:val="009177CE"/>
    <w:rsid w:val="009179CF"/>
    <w:rsid w:val="00917AF4"/>
    <w:rsid w:val="00920970"/>
    <w:rsid w:val="00920ED7"/>
    <w:rsid w:val="00921704"/>
    <w:rsid w:val="00921CC7"/>
    <w:rsid w:val="00922051"/>
    <w:rsid w:val="009225C1"/>
    <w:rsid w:val="00922645"/>
    <w:rsid w:val="009234A8"/>
    <w:rsid w:val="009235C5"/>
    <w:rsid w:val="00923668"/>
    <w:rsid w:val="0092380E"/>
    <w:rsid w:val="00924393"/>
    <w:rsid w:val="009246CA"/>
    <w:rsid w:val="009246F7"/>
    <w:rsid w:val="00925547"/>
    <w:rsid w:val="00925D1A"/>
    <w:rsid w:val="00926437"/>
    <w:rsid w:val="009265B5"/>
    <w:rsid w:val="00926705"/>
    <w:rsid w:val="009268F8"/>
    <w:rsid w:val="00926E41"/>
    <w:rsid w:val="00926EC3"/>
    <w:rsid w:val="00926F14"/>
    <w:rsid w:val="00926FB2"/>
    <w:rsid w:val="00927113"/>
    <w:rsid w:val="009271AF"/>
    <w:rsid w:val="009271D7"/>
    <w:rsid w:val="00927273"/>
    <w:rsid w:val="009272E9"/>
    <w:rsid w:val="00927341"/>
    <w:rsid w:val="00927343"/>
    <w:rsid w:val="00927391"/>
    <w:rsid w:val="00927517"/>
    <w:rsid w:val="00927758"/>
    <w:rsid w:val="0093044A"/>
    <w:rsid w:val="00930465"/>
    <w:rsid w:val="009312BB"/>
    <w:rsid w:val="009316A7"/>
    <w:rsid w:val="00931870"/>
    <w:rsid w:val="00931D35"/>
    <w:rsid w:val="009322C0"/>
    <w:rsid w:val="00932EEF"/>
    <w:rsid w:val="00933505"/>
    <w:rsid w:val="009345B5"/>
    <w:rsid w:val="009346EE"/>
    <w:rsid w:val="00934D15"/>
    <w:rsid w:val="00935432"/>
    <w:rsid w:val="0093607A"/>
    <w:rsid w:val="009363F5"/>
    <w:rsid w:val="00936545"/>
    <w:rsid w:val="00936591"/>
    <w:rsid w:val="009367FE"/>
    <w:rsid w:val="00936C25"/>
    <w:rsid w:val="00936D6E"/>
    <w:rsid w:val="00936E30"/>
    <w:rsid w:val="00937261"/>
    <w:rsid w:val="009373B5"/>
    <w:rsid w:val="009375CF"/>
    <w:rsid w:val="009400A1"/>
    <w:rsid w:val="0094075F"/>
    <w:rsid w:val="00940904"/>
    <w:rsid w:val="00940AED"/>
    <w:rsid w:val="00940C49"/>
    <w:rsid w:val="00940CDB"/>
    <w:rsid w:val="009412E1"/>
    <w:rsid w:val="0094194A"/>
    <w:rsid w:val="00941C07"/>
    <w:rsid w:val="00941CD6"/>
    <w:rsid w:val="00941DF3"/>
    <w:rsid w:val="00942058"/>
    <w:rsid w:val="009420BB"/>
    <w:rsid w:val="0094214C"/>
    <w:rsid w:val="00942178"/>
    <w:rsid w:val="0094275A"/>
    <w:rsid w:val="00942BF0"/>
    <w:rsid w:val="00943057"/>
    <w:rsid w:val="00943325"/>
    <w:rsid w:val="00943578"/>
    <w:rsid w:val="00943DE3"/>
    <w:rsid w:val="0094451F"/>
    <w:rsid w:val="0094457C"/>
    <w:rsid w:val="009446B5"/>
    <w:rsid w:val="00944882"/>
    <w:rsid w:val="00944D81"/>
    <w:rsid w:val="0094525B"/>
    <w:rsid w:val="00945282"/>
    <w:rsid w:val="0094562F"/>
    <w:rsid w:val="00945944"/>
    <w:rsid w:val="00945CE9"/>
    <w:rsid w:val="00945E8A"/>
    <w:rsid w:val="00945F03"/>
    <w:rsid w:val="00946445"/>
    <w:rsid w:val="009469C6"/>
    <w:rsid w:val="0094751E"/>
    <w:rsid w:val="00947B9B"/>
    <w:rsid w:val="00947C13"/>
    <w:rsid w:val="00947EA8"/>
    <w:rsid w:val="00947F86"/>
    <w:rsid w:val="0095048C"/>
    <w:rsid w:val="009509FA"/>
    <w:rsid w:val="00950AFF"/>
    <w:rsid w:val="00950B4B"/>
    <w:rsid w:val="00950D10"/>
    <w:rsid w:val="009511EE"/>
    <w:rsid w:val="009515B7"/>
    <w:rsid w:val="00951E6A"/>
    <w:rsid w:val="00951E96"/>
    <w:rsid w:val="00952179"/>
    <w:rsid w:val="009521C9"/>
    <w:rsid w:val="009527E7"/>
    <w:rsid w:val="0095288B"/>
    <w:rsid w:val="00952A9D"/>
    <w:rsid w:val="00952D55"/>
    <w:rsid w:val="00953393"/>
    <w:rsid w:val="0095352C"/>
    <w:rsid w:val="0095353E"/>
    <w:rsid w:val="009536C0"/>
    <w:rsid w:val="009536E8"/>
    <w:rsid w:val="00953996"/>
    <w:rsid w:val="00954699"/>
    <w:rsid w:val="00954991"/>
    <w:rsid w:val="00954D41"/>
    <w:rsid w:val="00955042"/>
    <w:rsid w:val="00955343"/>
    <w:rsid w:val="0095552D"/>
    <w:rsid w:val="00955731"/>
    <w:rsid w:val="009558A5"/>
    <w:rsid w:val="00955AC8"/>
    <w:rsid w:val="00955B34"/>
    <w:rsid w:val="00955C32"/>
    <w:rsid w:val="0095635B"/>
    <w:rsid w:val="0095636A"/>
    <w:rsid w:val="00956916"/>
    <w:rsid w:val="009569F4"/>
    <w:rsid w:val="00956A1B"/>
    <w:rsid w:val="00956D10"/>
    <w:rsid w:val="00956E49"/>
    <w:rsid w:val="00956F8F"/>
    <w:rsid w:val="00957445"/>
    <w:rsid w:val="00957450"/>
    <w:rsid w:val="0095752B"/>
    <w:rsid w:val="00957A33"/>
    <w:rsid w:val="00957E0B"/>
    <w:rsid w:val="00957EEB"/>
    <w:rsid w:val="00960011"/>
    <w:rsid w:val="009600EE"/>
    <w:rsid w:val="009603A3"/>
    <w:rsid w:val="009604EB"/>
    <w:rsid w:val="00960786"/>
    <w:rsid w:val="00961775"/>
    <w:rsid w:val="00961920"/>
    <w:rsid w:val="0096290B"/>
    <w:rsid w:val="00962CC8"/>
    <w:rsid w:val="00962DAB"/>
    <w:rsid w:val="009632F1"/>
    <w:rsid w:val="009636CE"/>
    <w:rsid w:val="009636F1"/>
    <w:rsid w:val="00963916"/>
    <w:rsid w:val="00963AC3"/>
    <w:rsid w:val="00963EFD"/>
    <w:rsid w:val="00964075"/>
    <w:rsid w:val="00964294"/>
    <w:rsid w:val="009644EC"/>
    <w:rsid w:val="0096455B"/>
    <w:rsid w:val="00964823"/>
    <w:rsid w:val="00964EBA"/>
    <w:rsid w:val="00964ED4"/>
    <w:rsid w:val="0096506F"/>
    <w:rsid w:val="009655BD"/>
    <w:rsid w:val="009657D2"/>
    <w:rsid w:val="009659C0"/>
    <w:rsid w:val="00965E11"/>
    <w:rsid w:val="00965E2E"/>
    <w:rsid w:val="009662E5"/>
    <w:rsid w:val="0096757D"/>
    <w:rsid w:val="00967A05"/>
    <w:rsid w:val="00967B90"/>
    <w:rsid w:val="009703C3"/>
    <w:rsid w:val="00970488"/>
    <w:rsid w:val="0097068D"/>
    <w:rsid w:val="00970861"/>
    <w:rsid w:val="00970EE3"/>
    <w:rsid w:val="00971FC3"/>
    <w:rsid w:val="00972413"/>
    <w:rsid w:val="009725D5"/>
    <w:rsid w:val="0097288C"/>
    <w:rsid w:val="0097289D"/>
    <w:rsid w:val="00972A1C"/>
    <w:rsid w:val="00972AF1"/>
    <w:rsid w:val="00973069"/>
    <w:rsid w:val="0097338A"/>
    <w:rsid w:val="00973573"/>
    <w:rsid w:val="009737D9"/>
    <w:rsid w:val="00973878"/>
    <w:rsid w:val="00973A22"/>
    <w:rsid w:val="00973AD3"/>
    <w:rsid w:val="00973B40"/>
    <w:rsid w:val="00973FEF"/>
    <w:rsid w:val="00974276"/>
    <w:rsid w:val="009742A6"/>
    <w:rsid w:val="00974399"/>
    <w:rsid w:val="0097462C"/>
    <w:rsid w:val="009746DC"/>
    <w:rsid w:val="00974744"/>
    <w:rsid w:val="00974ABA"/>
    <w:rsid w:val="00975001"/>
    <w:rsid w:val="0097503C"/>
    <w:rsid w:val="0097545B"/>
    <w:rsid w:val="00976E00"/>
    <w:rsid w:val="009775E7"/>
    <w:rsid w:val="00977838"/>
    <w:rsid w:val="0098062C"/>
    <w:rsid w:val="009807B0"/>
    <w:rsid w:val="009808FC"/>
    <w:rsid w:val="00980BB4"/>
    <w:rsid w:val="00980CB6"/>
    <w:rsid w:val="009810C6"/>
    <w:rsid w:val="0098233A"/>
    <w:rsid w:val="00982E20"/>
    <w:rsid w:val="00982E8D"/>
    <w:rsid w:val="009835E2"/>
    <w:rsid w:val="009836B0"/>
    <w:rsid w:val="00983893"/>
    <w:rsid w:val="009838B1"/>
    <w:rsid w:val="009838D5"/>
    <w:rsid w:val="0098399D"/>
    <w:rsid w:val="00983A6B"/>
    <w:rsid w:val="00983FF4"/>
    <w:rsid w:val="00984479"/>
    <w:rsid w:val="009846DA"/>
    <w:rsid w:val="00984951"/>
    <w:rsid w:val="00984DCA"/>
    <w:rsid w:val="00985206"/>
    <w:rsid w:val="0098521D"/>
    <w:rsid w:val="00985286"/>
    <w:rsid w:val="009857A5"/>
    <w:rsid w:val="00985B9F"/>
    <w:rsid w:val="00985C53"/>
    <w:rsid w:val="009860F4"/>
    <w:rsid w:val="009861A2"/>
    <w:rsid w:val="009864F0"/>
    <w:rsid w:val="009866BF"/>
    <w:rsid w:val="0098696C"/>
    <w:rsid w:val="009869AD"/>
    <w:rsid w:val="00986A8F"/>
    <w:rsid w:val="009870FC"/>
    <w:rsid w:val="009871BE"/>
    <w:rsid w:val="00987387"/>
    <w:rsid w:val="00987827"/>
    <w:rsid w:val="00987A18"/>
    <w:rsid w:val="00987A87"/>
    <w:rsid w:val="00987C73"/>
    <w:rsid w:val="00987E13"/>
    <w:rsid w:val="00987F7A"/>
    <w:rsid w:val="00990537"/>
    <w:rsid w:val="00990827"/>
    <w:rsid w:val="009909B9"/>
    <w:rsid w:val="00990C15"/>
    <w:rsid w:val="00990EEC"/>
    <w:rsid w:val="00990F0A"/>
    <w:rsid w:val="00991501"/>
    <w:rsid w:val="00991C19"/>
    <w:rsid w:val="00991F9C"/>
    <w:rsid w:val="00991F9D"/>
    <w:rsid w:val="009920B6"/>
    <w:rsid w:val="009923E8"/>
    <w:rsid w:val="00992434"/>
    <w:rsid w:val="009928EB"/>
    <w:rsid w:val="0099353A"/>
    <w:rsid w:val="00993649"/>
    <w:rsid w:val="0099376E"/>
    <w:rsid w:val="00993967"/>
    <w:rsid w:val="00993CB0"/>
    <w:rsid w:val="009942B5"/>
    <w:rsid w:val="00994462"/>
    <w:rsid w:val="0099468E"/>
    <w:rsid w:val="009948A3"/>
    <w:rsid w:val="009951D8"/>
    <w:rsid w:val="00995638"/>
    <w:rsid w:val="0099587E"/>
    <w:rsid w:val="009958AB"/>
    <w:rsid w:val="00995A41"/>
    <w:rsid w:val="00995B5A"/>
    <w:rsid w:val="00996215"/>
    <w:rsid w:val="009963AC"/>
    <w:rsid w:val="00996670"/>
    <w:rsid w:val="00996815"/>
    <w:rsid w:val="009969F5"/>
    <w:rsid w:val="00996ADE"/>
    <w:rsid w:val="00996C75"/>
    <w:rsid w:val="009973EB"/>
    <w:rsid w:val="00997583"/>
    <w:rsid w:val="00997739"/>
    <w:rsid w:val="00997743"/>
    <w:rsid w:val="00997F27"/>
    <w:rsid w:val="009A0700"/>
    <w:rsid w:val="009A0D19"/>
    <w:rsid w:val="009A11AE"/>
    <w:rsid w:val="009A11E0"/>
    <w:rsid w:val="009A18F2"/>
    <w:rsid w:val="009A24E4"/>
    <w:rsid w:val="009A274B"/>
    <w:rsid w:val="009A2ABB"/>
    <w:rsid w:val="009A2AEC"/>
    <w:rsid w:val="009A2CB8"/>
    <w:rsid w:val="009A3227"/>
    <w:rsid w:val="009A36E7"/>
    <w:rsid w:val="009A37ED"/>
    <w:rsid w:val="009A3E93"/>
    <w:rsid w:val="009A4135"/>
    <w:rsid w:val="009A4189"/>
    <w:rsid w:val="009A45F3"/>
    <w:rsid w:val="009A46BD"/>
    <w:rsid w:val="009A4FAD"/>
    <w:rsid w:val="009A5111"/>
    <w:rsid w:val="009A52FB"/>
    <w:rsid w:val="009A5624"/>
    <w:rsid w:val="009A569B"/>
    <w:rsid w:val="009A5740"/>
    <w:rsid w:val="009A5BCE"/>
    <w:rsid w:val="009A5C54"/>
    <w:rsid w:val="009A6006"/>
    <w:rsid w:val="009A605C"/>
    <w:rsid w:val="009A62A7"/>
    <w:rsid w:val="009A6614"/>
    <w:rsid w:val="009A6BD6"/>
    <w:rsid w:val="009A7133"/>
    <w:rsid w:val="009A71F4"/>
    <w:rsid w:val="009A7227"/>
    <w:rsid w:val="009A725A"/>
    <w:rsid w:val="009A7632"/>
    <w:rsid w:val="009A7989"/>
    <w:rsid w:val="009B0794"/>
    <w:rsid w:val="009B08A7"/>
    <w:rsid w:val="009B0BB8"/>
    <w:rsid w:val="009B0D28"/>
    <w:rsid w:val="009B0D95"/>
    <w:rsid w:val="009B13F7"/>
    <w:rsid w:val="009B1694"/>
    <w:rsid w:val="009B18FC"/>
    <w:rsid w:val="009B1DB8"/>
    <w:rsid w:val="009B1E99"/>
    <w:rsid w:val="009B208D"/>
    <w:rsid w:val="009B23A7"/>
    <w:rsid w:val="009B2587"/>
    <w:rsid w:val="009B25E5"/>
    <w:rsid w:val="009B2E53"/>
    <w:rsid w:val="009B35C4"/>
    <w:rsid w:val="009B3845"/>
    <w:rsid w:val="009B3DE5"/>
    <w:rsid w:val="009B3FDE"/>
    <w:rsid w:val="009B417F"/>
    <w:rsid w:val="009B4514"/>
    <w:rsid w:val="009B45F9"/>
    <w:rsid w:val="009B4E82"/>
    <w:rsid w:val="009B5272"/>
    <w:rsid w:val="009B575C"/>
    <w:rsid w:val="009B5E68"/>
    <w:rsid w:val="009B5FB6"/>
    <w:rsid w:val="009B6117"/>
    <w:rsid w:val="009B62C3"/>
    <w:rsid w:val="009B63A2"/>
    <w:rsid w:val="009B6420"/>
    <w:rsid w:val="009B6771"/>
    <w:rsid w:val="009B69FE"/>
    <w:rsid w:val="009B6DE0"/>
    <w:rsid w:val="009B6EF0"/>
    <w:rsid w:val="009B6F40"/>
    <w:rsid w:val="009B71DA"/>
    <w:rsid w:val="009B75CB"/>
    <w:rsid w:val="009B7B5F"/>
    <w:rsid w:val="009C0069"/>
    <w:rsid w:val="009C0CB4"/>
    <w:rsid w:val="009C0CC4"/>
    <w:rsid w:val="009C1D3C"/>
    <w:rsid w:val="009C1E75"/>
    <w:rsid w:val="009C1E80"/>
    <w:rsid w:val="009C21C0"/>
    <w:rsid w:val="009C226D"/>
    <w:rsid w:val="009C2665"/>
    <w:rsid w:val="009C27EE"/>
    <w:rsid w:val="009C2A7D"/>
    <w:rsid w:val="009C2B24"/>
    <w:rsid w:val="009C2B44"/>
    <w:rsid w:val="009C2F58"/>
    <w:rsid w:val="009C2F76"/>
    <w:rsid w:val="009C36C9"/>
    <w:rsid w:val="009C39D8"/>
    <w:rsid w:val="009C409A"/>
    <w:rsid w:val="009C42CC"/>
    <w:rsid w:val="009C4399"/>
    <w:rsid w:val="009C48B4"/>
    <w:rsid w:val="009C4911"/>
    <w:rsid w:val="009C4BFC"/>
    <w:rsid w:val="009C4DED"/>
    <w:rsid w:val="009C58D6"/>
    <w:rsid w:val="009C5976"/>
    <w:rsid w:val="009C5A01"/>
    <w:rsid w:val="009C5B82"/>
    <w:rsid w:val="009C5F94"/>
    <w:rsid w:val="009C6F49"/>
    <w:rsid w:val="009C79CC"/>
    <w:rsid w:val="009C7A25"/>
    <w:rsid w:val="009C7AF0"/>
    <w:rsid w:val="009C7B44"/>
    <w:rsid w:val="009D00B1"/>
    <w:rsid w:val="009D01AA"/>
    <w:rsid w:val="009D0619"/>
    <w:rsid w:val="009D0DC3"/>
    <w:rsid w:val="009D0EB8"/>
    <w:rsid w:val="009D0F56"/>
    <w:rsid w:val="009D1A59"/>
    <w:rsid w:val="009D1AB4"/>
    <w:rsid w:val="009D1FA5"/>
    <w:rsid w:val="009D2086"/>
    <w:rsid w:val="009D24D8"/>
    <w:rsid w:val="009D29AB"/>
    <w:rsid w:val="009D2DC6"/>
    <w:rsid w:val="009D354C"/>
    <w:rsid w:val="009D35BC"/>
    <w:rsid w:val="009D3CB2"/>
    <w:rsid w:val="009D3CBF"/>
    <w:rsid w:val="009D3ED4"/>
    <w:rsid w:val="009D4163"/>
    <w:rsid w:val="009D44FB"/>
    <w:rsid w:val="009D48FB"/>
    <w:rsid w:val="009D4E6D"/>
    <w:rsid w:val="009D4F73"/>
    <w:rsid w:val="009D541E"/>
    <w:rsid w:val="009D549A"/>
    <w:rsid w:val="009D551B"/>
    <w:rsid w:val="009D5A76"/>
    <w:rsid w:val="009D60A0"/>
    <w:rsid w:val="009D613A"/>
    <w:rsid w:val="009D6332"/>
    <w:rsid w:val="009D698B"/>
    <w:rsid w:val="009D6BF1"/>
    <w:rsid w:val="009D6FE2"/>
    <w:rsid w:val="009D72A4"/>
    <w:rsid w:val="009D72E4"/>
    <w:rsid w:val="009D781A"/>
    <w:rsid w:val="009D7E16"/>
    <w:rsid w:val="009D7FA0"/>
    <w:rsid w:val="009E0318"/>
    <w:rsid w:val="009E05E4"/>
    <w:rsid w:val="009E0627"/>
    <w:rsid w:val="009E0637"/>
    <w:rsid w:val="009E086C"/>
    <w:rsid w:val="009E08FF"/>
    <w:rsid w:val="009E133F"/>
    <w:rsid w:val="009E1559"/>
    <w:rsid w:val="009E18DC"/>
    <w:rsid w:val="009E197C"/>
    <w:rsid w:val="009E1D53"/>
    <w:rsid w:val="009E23C9"/>
    <w:rsid w:val="009E2AFA"/>
    <w:rsid w:val="009E2F54"/>
    <w:rsid w:val="009E3597"/>
    <w:rsid w:val="009E35A2"/>
    <w:rsid w:val="009E3802"/>
    <w:rsid w:val="009E3861"/>
    <w:rsid w:val="009E3D03"/>
    <w:rsid w:val="009E46B3"/>
    <w:rsid w:val="009E4741"/>
    <w:rsid w:val="009E5463"/>
    <w:rsid w:val="009E561C"/>
    <w:rsid w:val="009E57AC"/>
    <w:rsid w:val="009E624E"/>
    <w:rsid w:val="009E66C1"/>
    <w:rsid w:val="009E6963"/>
    <w:rsid w:val="009E6B3D"/>
    <w:rsid w:val="009E6E20"/>
    <w:rsid w:val="009E71FD"/>
    <w:rsid w:val="009E7998"/>
    <w:rsid w:val="009E7A76"/>
    <w:rsid w:val="009E7A92"/>
    <w:rsid w:val="009F00AD"/>
    <w:rsid w:val="009F013A"/>
    <w:rsid w:val="009F027B"/>
    <w:rsid w:val="009F0509"/>
    <w:rsid w:val="009F0A6D"/>
    <w:rsid w:val="009F0FA2"/>
    <w:rsid w:val="009F11D3"/>
    <w:rsid w:val="009F154A"/>
    <w:rsid w:val="009F289D"/>
    <w:rsid w:val="009F2987"/>
    <w:rsid w:val="009F2E80"/>
    <w:rsid w:val="009F32BC"/>
    <w:rsid w:val="009F32E3"/>
    <w:rsid w:val="009F3609"/>
    <w:rsid w:val="009F3F52"/>
    <w:rsid w:val="009F4064"/>
    <w:rsid w:val="009F4341"/>
    <w:rsid w:val="009F4F1C"/>
    <w:rsid w:val="009F4F98"/>
    <w:rsid w:val="009F5064"/>
    <w:rsid w:val="009F544C"/>
    <w:rsid w:val="009F553A"/>
    <w:rsid w:val="009F5AB3"/>
    <w:rsid w:val="009F5C85"/>
    <w:rsid w:val="009F5DC3"/>
    <w:rsid w:val="009F6090"/>
    <w:rsid w:val="009F667C"/>
    <w:rsid w:val="009F768B"/>
    <w:rsid w:val="009F770A"/>
    <w:rsid w:val="009F78AC"/>
    <w:rsid w:val="009F7DE8"/>
    <w:rsid w:val="009F7FEE"/>
    <w:rsid w:val="00A0042B"/>
    <w:rsid w:val="00A00608"/>
    <w:rsid w:val="00A008D4"/>
    <w:rsid w:val="00A00BCD"/>
    <w:rsid w:val="00A00D54"/>
    <w:rsid w:val="00A011FC"/>
    <w:rsid w:val="00A0133A"/>
    <w:rsid w:val="00A01FDE"/>
    <w:rsid w:val="00A020FD"/>
    <w:rsid w:val="00A0213C"/>
    <w:rsid w:val="00A0219A"/>
    <w:rsid w:val="00A021B0"/>
    <w:rsid w:val="00A0230B"/>
    <w:rsid w:val="00A0260E"/>
    <w:rsid w:val="00A0291C"/>
    <w:rsid w:val="00A02E90"/>
    <w:rsid w:val="00A032A9"/>
    <w:rsid w:val="00A03308"/>
    <w:rsid w:val="00A0374F"/>
    <w:rsid w:val="00A03A59"/>
    <w:rsid w:val="00A03C6A"/>
    <w:rsid w:val="00A0401D"/>
    <w:rsid w:val="00A040B7"/>
    <w:rsid w:val="00A04406"/>
    <w:rsid w:val="00A04415"/>
    <w:rsid w:val="00A046F2"/>
    <w:rsid w:val="00A04ABC"/>
    <w:rsid w:val="00A04C02"/>
    <w:rsid w:val="00A04DBB"/>
    <w:rsid w:val="00A04E50"/>
    <w:rsid w:val="00A054A9"/>
    <w:rsid w:val="00A06259"/>
    <w:rsid w:val="00A063BB"/>
    <w:rsid w:val="00A06449"/>
    <w:rsid w:val="00A072FE"/>
    <w:rsid w:val="00A07525"/>
    <w:rsid w:val="00A07780"/>
    <w:rsid w:val="00A07E16"/>
    <w:rsid w:val="00A10484"/>
    <w:rsid w:val="00A1109C"/>
    <w:rsid w:val="00A11377"/>
    <w:rsid w:val="00A116DC"/>
    <w:rsid w:val="00A11E2E"/>
    <w:rsid w:val="00A11EC5"/>
    <w:rsid w:val="00A12225"/>
    <w:rsid w:val="00A13037"/>
    <w:rsid w:val="00A1328D"/>
    <w:rsid w:val="00A13475"/>
    <w:rsid w:val="00A1350F"/>
    <w:rsid w:val="00A13C2A"/>
    <w:rsid w:val="00A13C33"/>
    <w:rsid w:val="00A13CCA"/>
    <w:rsid w:val="00A13EB4"/>
    <w:rsid w:val="00A140A8"/>
    <w:rsid w:val="00A1424E"/>
    <w:rsid w:val="00A142AA"/>
    <w:rsid w:val="00A1437B"/>
    <w:rsid w:val="00A1445E"/>
    <w:rsid w:val="00A14460"/>
    <w:rsid w:val="00A14707"/>
    <w:rsid w:val="00A14721"/>
    <w:rsid w:val="00A14797"/>
    <w:rsid w:val="00A14958"/>
    <w:rsid w:val="00A150B8"/>
    <w:rsid w:val="00A15DB2"/>
    <w:rsid w:val="00A16072"/>
    <w:rsid w:val="00A1690B"/>
    <w:rsid w:val="00A16E88"/>
    <w:rsid w:val="00A16E9E"/>
    <w:rsid w:val="00A170FB"/>
    <w:rsid w:val="00A17154"/>
    <w:rsid w:val="00A17567"/>
    <w:rsid w:val="00A17829"/>
    <w:rsid w:val="00A17AC3"/>
    <w:rsid w:val="00A17B37"/>
    <w:rsid w:val="00A17C8D"/>
    <w:rsid w:val="00A20966"/>
    <w:rsid w:val="00A20E5D"/>
    <w:rsid w:val="00A20FA2"/>
    <w:rsid w:val="00A21005"/>
    <w:rsid w:val="00A21234"/>
    <w:rsid w:val="00A21426"/>
    <w:rsid w:val="00A21905"/>
    <w:rsid w:val="00A21C85"/>
    <w:rsid w:val="00A224D0"/>
    <w:rsid w:val="00A22655"/>
    <w:rsid w:val="00A22C51"/>
    <w:rsid w:val="00A22D3F"/>
    <w:rsid w:val="00A23149"/>
    <w:rsid w:val="00A23A46"/>
    <w:rsid w:val="00A23A89"/>
    <w:rsid w:val="00A23EC8"/>
    <w:rsid w:val="00A23F91"/>
    <w:rsid w:val="00A2410D"/>
    <w:rsid w:val="00A24577"/>
    <w:rsid w:val="00A2472D"/>
    <w:rsid w:val="00A25632"/>
    <w:rsid w:val="00A25737"/>
    <w:rsid w:val="00A258A8"/>
    <w:rsid w:val="00A260BB"/>
    <w:rsid w:val="00A26D37"/>
    <w:rsid w:val="00A27405"/>
    <w:rsid w:val="00A27618"/>
    <w:rsid w:val="00A27722"/>
    <w:rsid w:val="00A27F39"/>
    <w:rsid w:val="00A300F6"/>
    <w:rsid w:val="00A30434"/>
    <w:rsid w:val="00A3096D"/>
    <w:rsid w:val="00A30CAC"/>
    <w:rsid w:val="00A31D03"/>
    <w:rsid w:val="00A31DA5"/>
    <w:rsid w:val="00A321EF"/>
    <w:rsid w:val="00A32205"/>
    <w:rsid w:val="00A3290A"/>
    <w:rsid w:val="00A32A0C"/>
    <w:rsid w:val="00A32D0E"/>
    <w:rsid w:val="00A333FF"/>
    <w:rsid w:val="00A336F3"/>
    <w:rsid w:val="00A3378F"/>
    <w:rsid w:val="00A3380D"/>
    <w:rsid w:val="00A338C4"/>
    <w:rsid w:val="00A33B82"/>
    <w:rsid w:val="00A33C2C"/>
    <w:rsid w:val="00A33EEE"/>
    <w:rsid w:val="00A343B2"/>
    <w:rsid w:val="00A34544"/>
    <w:rsid w:val="00A348E5"/>
    <w:rsid w:val="00A34AE2"/>
    <w:rsid w:val="00A34B52"/>
    <w:rsid w:val="00A34C3B"/>
    <w:rsid w:val="00A355D4"/>
    <w:rsid w:val="00A3560E"/>
    <w:rsid w:val="00A35682"/>
    <w:rsid w:val="00A356BC"/>
    <w:rsid w:val="00A35C75"/>
    <w:rsid w:val="00A36531"/>
    <w:rsid w:val="00A3669A"/>
    <w:rsid w:val="00A36734"/>
    <w:rsid w:val="00A36741"/>
    <w:rsid w:val="00A36820"/>
    <w:rsid w:val="00A36B32"/>
    <w:rsid w:val="00A36C90"/>
    <w:rsid w:val="00A370A8"/>
    <w:rsid w:val="00A375AB"/>
    <w:rsid w:val="00A37611"/>
    <w:rsid w:val="00A3778E"/>
    <w:rsid w:val="00A377B7"/>
    <w:rsid w:val="00A37ABF"/>
    <w:rsid w:val="00A40235"/>
    <w:rsid w:val="00A402FB"/>
    <w:rsid w:val="00A40532"/>
    <w:rsid w:val="00A40544"/>
    <w:rsid w:val="00A409F2"/>
    <w:rsid w:val="00A40D9B"/>
    <w:rsid w:val="00A41449"/>
    <w:rsid w:val="00A4193D"/>
    <w:rsid w:val="00A41C34"/>
    <w:rsid w:val="00A421AF"/>
    <w:rsid w:val="00A428C7"/>
    <w:rsid w:val="00A42AD9"/>
    <w:rsid w:val="00A42DF1"/>
    <w:rsid w:val="00A437AD"/>
    <w:rsid w:val="00A437C7"/>
    <w:rsid w:val="00A437D6"/>
    <w:rsid w:val="00A43B17"/>
    <w:rsid w:val="00A43BB8"/>
    <w:rsid w:val="00A43C26"/>
    <w:rsid w:val="00A4405A"/>
    <w:rsid w:val="00A44076"/>
    <w:rsid w:val="00A448A1"/>
    <w:rsid w:val="00A44D17"/>
    <w:rsid w:val="00A44FAC"/>
    <w:rsid w:val="00A450EB"/>
    <w:rsid w:val="00A451CA"/>
    <w:rsid w:val="00A452F0"/>
    <w:rsid w:val="00A45551"/>
    <w:rsid w:val="00A45645"/>
    <w:rsid w:val="00A45925"/>
    <w:rsid w:val="00A459BC"/>
    <w:rsid w:val="00A45E23"/>
    <w:rsid w:val="00A4668F"/>
    <w:rsid w:val="00A46A9A"/>
    <w:rsid w:val="00A46B58"/>
    <w:rsid w:val="00A46E02"/>
    <w:rsid w:val="00A47015"/>
    <w:rsid w:val="00A474E4"/>
    <w:rsid w:val="00A47901"/>
    <w:rsid w:val="00A47F46"/>
    <w:rsid w:val="00A5048D"/>
    <w:rsid w:val="00A50C87"/>
    <w:rsid w:val="00A50CAA"/>
    <w:rsid w:val="00A50D98"/>
    <w:rsid w:val="00A50E9B"/>
    <w:rsid w:val="00A5121B"/>
    <w:rsid w:val="00A512D6"/>
    <w:rsid w:val="00A516CF"/>
    <w:rsid w:val="00A517AA"/>
    <w:rsid w:val="00A51A59"/>
    <w:rsid w:val="00A51ADA"/>
    <w:rsid w:val="00A51B17"/>
    <w:rsid w:val="00A51B3B"/>
    <w:rsid w:val="00A51CC8"/>
    <w:rsid w:val="00A51F3F"/>
    <w:rsid w:val="00A5212E"/>
    <w:rsid w:val="00A52543"/>
    <w:rsid w:val="00A52906"/>
    <w:rsid w:val="00A52CA0"/>
    <w:rsid w:val="00A531AE"/>
    <w:rsid w:val="00A5356A"/>
    <w:rsid w:val="00A53781"/>
    <w:rsid w:val="00A53ADF"/>
    <w:rsid w:val="00A53B43"/>
    <w:rsid w:val="00A53B96"/>
    <w:rsid w:val="00A54456"/>
    <w:rsid w:val="00A54B87"/>
    <w:rsid w:val="00A5512C"/>
    <w:rsid w:val="00A551B6"/>
    <w:rsid w:val="00A551D3"/>
    <w:rsid w:val="00A555DB"/>
    <w:rsid w:val="00A5570B"/>
    <w:rsid w:val="00A559D9"/>
    <w:rsid w:val="00A55BD9"/>
    <w:rsid w:val="00A55EB2"/>
    <w:rsid w:val="00A560BF"/>
    <w:rsid w:val="00A56412"/>
    <w:rsid w:val="00A56691"/>
    <w:rsid w:val="00A5673A"/>
    <w:rsid w:val="00A56B09"/>
    <w:rsid w:val="00A5704F"/>
    <w:rsid w:val="00A57166"/>
    <w:rsid w:val="00A5743D"/>
    <w:rsid w:val="00A57892"/>
    <w:rsid w:val="00A6034F"/>
    <w:rsid w:val="00A60502"/>
    <w:rsid w:val="00A60702"/>
    <w:rsid w:val="00A6080A"/>
    <w:rsid w:val="00A609CF"/>
    <w:rsid w:val="00A60D2C"/>
    <w:rsid w:val="00A60FAD"/>
    <w:rsid w:val="00A611B7"/>
    <w:rsid w:val="00A6145C"/>
    <w:rsid w:val="00A61681"/>
    <w:rsid w:val="00A61D29"/>
    <w:rsid w:val="00A61F35"/>
    <w:rsid w:val="00A620D9"/>
    <w:rsid w:val="00A6211E"/>
    <w:rsid w:val="00A6239E"/>
    <w:rsid w:val="00A6282D"/>
    <w:rsid w:val="00A62D9E"/>
    <w:rsid w:val="00A62EC2"/>
    <w:rsid w:val="00A63025"/>
    <w:rsid w:val="00A630CE"/>
    <w:rsid w:val="00A63922"/>
    <w:rsid w:val="00A63C4D"/>
    <w:rsid w:val="00A63CFA"/>
    <w:rsid w:val="00A6405A"/>
    <w:rsid w:val="00A640E0"/>
    <w:rsid w:val="00A6464E"/>
    <w:rsid w:val="00A6476B"/>
    <w:rsid w:val="00A6479C"/>
    <w:rsid w:val="00A64857"/>
    <w:rsid w:val="00A64889"/>
    <w:rsid w:val="00A64D2A"/>
    <w:rsid w:val="00A64E36"/>
    <w:rsid w:val="00A65CC7"/>
    <w:rsid w:val="00A65DB1"/>
    <w:rsid w:val="00A65E2F"/>
    <w:rsid w:val="00A6616C"/>
    <w:rsid w:val="00A66256"/>
    <w:rsid w:val="00A662F2"/>
    <w:rsid w:val="00A66333"/>
    <w:rsid w:val="00A66C4B"/>
    <w:rsid w:val="00A6739F"/>
    <w:rsid w:val="00A67537"/>
    <w:rsid w:val="00A6771D"/>
    <w:rsid w:val="00A70192"/>
    <w:rsid w:val="00A705D2"/>
    <w:rsid w:val="00A7087E"/>
    <w:rsid w:val="00A70A06"/>
    <w:rsid w:val="00A70DE9"/>
    <w:rsid w:val="00A70FDB"/>
    <w:rsid w:val="00A71407"/>
    <w:rsid w:val="00A716A6"/>
    <w:rsid w:val="00A7176D"/>
    <w:rsid w:val="00A71C46"/>
    <w:rsid w:val="00A71D20"/>
    <w:rsid w:val="00A72142"/>
    <w:rsid w:val="00A72298"/>
    <w:rsid w:val="00A722C1"/>
    <w:rsid w:val="00A72AA8"/>
    <w:rsid w:val="00A72B02"/>
    <w:rsid w:val="00A72B88"/>
    <w:rsid w:val="00A72D88"/>
    <w:rsid w:val="00A7384F"/>
    <w:rsid w:val="00A73B66"/>
    <w:rsid w:val="00A74535"/>
    <w:rsid w:val="00A745E3"/>
    <w:rsid w:val="00A747DC"/>
    <w:rsid w:val="00A74C29"/>
    <w:rsid w:val="00A74D59"/>
    <w:rsid w:val="00A74FA9"/>
    <w:rsid w:val="00A75031"/>
    <w:rsid w:val="00A751B7"/>
    <w:rsid w:val="00A751C0"/>
    <w:rsid w:val="00A75340"/>
    <w:rsid w:val="00A754C6"/>
    <w:rsid w:val="00A75F2B"/>
    <w:rsid w:val="00A7729F"/>
    <w:rsid w:val="00A773C5"/>
    <w:rsid w:val="00A7745C"/>
    <w:rsid w:val="00A7745D"/>
    <w:rsid w:val="00A77CF9"/>
    <w:rsid w:val="00A77D62"/>
    <w:rsid w:val="00A77DD9"/>
    <w:rsid w:val="00A77E70"/>
    <w:rsid w:val="00A80F98"/>
    <w:rsid w:val="00A81526"/>
    <w:rsid w:val="00A819D1"/>
    <w:rsid w:val="00A81AB9"/>
    <w:rsid w:val="00A82127"/>
    <w:rsid w:val="00A82497"/>
    <w:rsid w:val="00A82D00"/>
    <w:rsid w:val="00A82E88"/>
    <w:rsid w:val="00A82F7A"/>
    <w:rsid w:val="00A82FC1"/>
    <w:rsid w:val="00A83391"/>
    <w:rsid w:val="00A84241"/>
    <w:rsid w:val="00A842FA"/>
    <w:rsid w:val="00A8433C"/>
    <w:rsid w:val="00A843C6"/>
    <w:rsid w:val="00A843FD"/>
    <w:rsid w:val="00A85286"/>
    <w:rsid w:val="00A85632"/>
    <w:rsid w:val="00A858C2"/>
    <w:rsid w:val="00A85B67"/>
    <w:rsid w:val="00A85B69"/>
    <w:rsid w:val="00A861C0"/>
    <w:rsid w:val="00A862B3"/>
    <w:rsid w:val="00A86D0C"/>
    <w:rsid w:val="00A86D60"/>
    <w:rsid w:val="00A872AE"/>
    <w:rsid w:val="00A87848"/>
    <w:rsid w:val="00A8786B"/>
    <w:rsid w:val="00A87913"/>
    <w:rsid w:val="00A879D3"/>
    <w:rsid w:val="00A87A12"/>
    <w:rsid w:val="00A90553"/>
    <w:rsid w:val="00A905AB"/>
    <w:rsid w:val="00A9152E"/>
    <w:rsid w:val="00A915A0"/>
    <w:rsid w:val="00A916A2"/>
    <w:rsid w:val="00A9186E"/>
    <w:rsid w:val="00A918C7"/>
    <w:rsid w:val="00A91BE4"/>
    <w:rsid w:val="00A920A6"/>
    <w:rsid w:val="00A92A75"/>
    <w:rsid w:val="00A92BD1"/>
    <w:rsid w:val="00A92F9D"/>
    <w:rsid w:val="00A9307F"/>
    <w:rsid w:val="00A932E6"/>
    <w:rsid w:val="00A9358F"/>
    <w:rsid w:val="00A93659"/>
    <w:rsid w:val="00A9372E"/>
    <w:rsid w:val="00A93778"/>
    <w:rsid w:val="00A93C61"/>
    <w:rsid w:val="00A93F94"/>
    <w:rsid w:val="00A944ED"/>
    <w:rsid w:val="00A94655"/>
    <w:rsid w:val="00A94AEB"/>
    <w:rsid w:val="00A94BA3"/>
    <w:rsid w:val="00A94F18"/>
    <w:rsid w:val="00A94F63"/>
    <w:rsid w:val="00A951E9"/>
    <w:rsid w:val="00A95374"/>
    <w:rsid w:val="00A957A0"/>
    <w:rsid w:val="00A95C8C"/>
    <w:rsid w:val="00A95FFD"/>
    <w:rsid w:val="00A96551"/>
    <w:rsid w:val="00A96716"/>
    <w:rsid w:val="00A96D79"/>
    <w:rsid w:val="00A96E1E"/>
    <w:rsid w:val="00A96E7F"/>
    <w:rsid w:val="00A96EC4"/>
    <w:rsid w:val="00A9706F"/>
    <w:rsid w:val="00A97279"/>
    <w:rsid w:val="00A97338"/>
    <w:rsid w:val="00A9744E"/>
    <w:rsid w:val="00A9761C"/>
    <w:rsid w:val="00A9770E"/>
    <w:rsid w:val="00A978BF"/>
    <w:rsid w:val="00A97BD8"/>
    <w:rsid w:val="00A97E97"/>
    <w:rsid w:val="00A97F98"/>
    <w:rsid w:val="00AA06C4"/>
    <w:rsid w:val="00AA07CE"/>
    <w:rsid w:val="00AA0AEE"/>
    <w:rsid w:val="00AA189C"/>
    <w:rsid w:val="00AA1A69"/>
    <w:rsid w:val="00AA1CCF"/>
    <w:rsid w:val="00AA1DBF"/>
    <w:rsid w:val="00AA212C"/>
    <w:rsid w:val="00AA217B"/>
    <w:rsid w:val="00AA251E"/>
    <w:rsid w:val="00AA25A2"/>
    <w:rsid w:val="00AA264A"/>
    <w:rsid w:val="00AA2D44"/>
    <w:rsid w:val="00AA3171"/>
    <w:rsid w:val="00AA3297"/>
    <w:rsid w:val="00AA371E"/>
    <w:rsid w:val="00AA3838"/>
    <w:rsid w:val="00AA386C"/>
    <w:rsid w:val="00AA3AA9"/>
    <w:rsid w:val="00AA3BC7"/>
    <w:rsid w:val="00AA3F00"/>
    <w:rsid w:val="00AA468D"/>
    <w:rsid w:val="00AA4DD5"/>
    <w:rsid w:val="00AA4FDF"/>
    <w:rsid w:val="00AA58EF"/>
    <w:rsid w:val="00AA5C5D"/>
    <w:rsid w:val="00AA5E80"/>
    <w:rsid w:val="00AA5EFA"/>
    <w:rsid w:val="00AA5FE4"/>
    <w:rsid w:val="00AA6D2C"/>
    <w:rsid w:val="00AA6E0A"/>
    <w:rsid w:val="00AA7223"/>
    <w:rsid w:val="00AA73B3"/>
    <w:rsid w:val="00AA73ED"/>
    <w:rsid w:val="00AA762A"/>
    <w:rsid w:val="00AA7AA6"/>
    <w:rsid w:val="00AB0490"/>
    <w:rsid w:val="00AB084F"/>
    <w:rsid w:val="00AB0CF5"/>
    <w:rsid w:val="00AB0E3B"/>
    <w:rsid w:val="00AB1032"/>
    <w:rsid w:val="00AB1356"/>
    <w:rsid w:val="00AB1556"/>
    <w:rsid w:val="00AB1718"/>
    <w:rsid w:val="00AB1B72"/>
    <w:rsid w:val="00AB1D1E"/>
    <w:rsid w:val="00AB205E"/>
    <w:rsid w:val="00AB2228"/>
    <w:rsid w:val="00AB278C"/>
    <w:rsid w:val="00AB2F9C"/>
    <w:rsid w:val="00AB35C7"/>
    <w:rsid w:val="00AB361D"/>
    <w:rsid w:val="00AB38EF"/>
    <w:rsid w:val="00AB3CBB"/>
    <w:rsid w:val="00AB480C"/>
    <w:rsid w:val="00AB4891"/>
    <w:rsid w:val="00AB48F4"/>
    <w:rsid w:val="00AB4949"/>
    <w:rsid w:val="00AB4A56"/>
    <w:rsid w:val="00AB4A85"/>
    <w:rsid w:val="00AB4D37"/>
    <w:rsid w:val="00AB517D"/>
    <w:rsid w:val="00AB523B"/>
    <w:rsid w:val="00AB5714"/>
    <w:rsid w:val="00AB5781"/>
    <w:rsid w:val="00AB58C9"/>
    <w:rsid w:val="00AB5E41"/>
    <w:rsid w:val="00AB623B"/>
    <w:rsid w:val="00AB6457"/>
    <w:rsid w:val="00AB6FE2"/>
    <w:rsid w:val="00AC00E4"/>
    <w:rsid w:val="00AC02B0"/>
    <w:rsid w:val="00AC047F"/>
    <w:rsid w:val="00AC0C85"/>
    <w:rsid w:val="00AC172E"/>
    <w:rsid w:val="00AC1776"/>
    <w:rsid w:val="00AC2930"/>
    <w:rsid w:val="00AC29AD"/>
    <w:rsid w:val="00AC2D19"/>
    <w:rsid w:val="00AC31D7"/>
    <w:rsid w:val="00AC3201"/>
    <w:rsid w:val="00AC337C"/>
    <w:rsid w:val="00AC3431"/>
    <w:rsid w:val="00AC3AD1"/>
    <w:rsid w:val="00AC3FB0"/>
    <w:rsid w:val="00AC574F"/>
    <w:rsid w:val="00AC5C43"/>
    <w:rsid w:val="00AC5F59"/>
    <w:rsid w:val="00AC5FA6"/>
    <w:rsid w:val="00AC6150"/>
    <w:rsid w:val="00AC65F7"/>
    <w:rsid w:val="00AC6755"/>
    <w:rsid w:val="00AC68D8"/>
    <w:rsid w:val="00AC6BAC"/>
    <w:rsid w:val="00AC6BF0"/>
    <w:rsid w:val="00AC6E25"/>
    <w:rsid w:val="00AC6E8D"/>
    <w:rsid w:val="00AC7127"/>
    <w:rsid w:val="00AC7ECF"/>
    <w:rsid w:val="00AD019D"/>
    <w:rsid w:val="00AD0DCA"/>
    <w:rsid w:val="00AD0ECD"/>
    <w:rsid w:val="00AD1013"/>
    <w:rsid w:val="00AD22AD"/>
    <w:rsid w:val="00AD27B3"/>
    <w:rsid w:val="00AD3102"/>
    <w:rsid w:val="00AD34B4"/>
    <w:rsid w:val="00AD382E"/>
    <w:rsid w:val="00AD38E2"/>
    <w:rsid w:val="00AD39E5"/>
    <w:rsid w:val="00AD3DB5"/>
    <w:rsid w:val="00AD3FE1"/>
    <w:rsid w:val="00AD4D6D"/>
    <w:rsid w:val="00AD4E7D"/>
    <w:rsid w:val="00AD5924"/>
    <w:rsid w:val="00AD5B69"/>
    <w:rsid w:val="00AD625B"/>
    <w:rsid w:val="00AD689C"/>
    <w:rsid w:val="00AD6CD2"/>
    <w:rsid w:val="00AD748A"/>
    <w:rsid w:val="00AD7946"/>
    <w:rsid w:val="00AD79BA"/>
    <w:rsid w:val="00AD7A16"/>
    <w:rsid w:val="00AD7E97"/>
    <w:rsid w:val="00AE038C"/>
    <w:rsid w:val="00AE0843"/>
    <w:rsid w:val="00AE1B5D"/>
    <w:rsid w:val="00AE295F"/>
    <w:rsid w:val="00AE3283"/>
    <w:rsid w:val="00AE3361"/>
    <w:rsid w:val="00AE3650"/>
    <w:rsid w:val="00AE3B98"/>
    <w:rsid w:val="00AE3FE7"/>
    <w:rsid w:val="00AE4012"/>
    <w:rsid w:val="00AE406D"/>
    <w:rsid w:val="00AE4656"/>
    <w:rsid w:val="00AE4B23"/>
    <w:rsid w:val="00AE4C67"/>
    <w:rsid w:val="00AE55D8"/>
    <w:rsid w:val="00AE5AFB"/>
    <w:rsid w:val="00AE602A"/>
    <w:rsid w:val="00AE6282"/>
    <w:rsid w:val="00AE62E7"/>
    <w:rsid w:val="00AE640A"/>
    <w:rsid w:val="00AE66B7"/>
    <w:rsid w:val="00AE693C"/>
    <w:rsid w:val="00AE6ABB"/>
    <w:rsid w:val="00AE6B17"/>
    <w:rsid w:val="00AE6BA7"/>
    <w:rsid w:val="00AE6DAD"/>
    <w:rsid w:val="00AE728E"/>
    <w:rsid w:val="00AE7360"/>
    <w:rsid w:val="00AF0258"/>
    <w:rsid w:val="00AF0A99"/>
    <w:rsid w:val="00AF0F8D"/>
    <w:rsid w:val="00AF1400"/>
    <w:rsid w:val="00AF142A"/>
    <w:rsid w:val="00AF1561"/>
    <w:rsid w:val="00AF1784"/>
    <w:rsid w:val="00AF1A1B"/>
    <w:rsid w:val="00AF1C9F"/>
    <w:rsid w:val="00AF1EA0"/>
    <w:rsid w:val="00AF2394"/>
    <w:rsid w:val="00AF23D3"/>
    <w:rsid w:val="00AF25FD"/>
    <w:rsid w:val="00AF3E53"/>
    <w:rsid w:val="00AF42A1"/>
    <w:rsid w:val="00AF42C3"/>
    <w:rsid w:val="00AF45F3"/>
    <w:rsid w:val="00AF4C13"/>
    <w:rsid w:val="00AF4C85"/>
    <w:rsid w:val="00AF556F"/>
    <w:rsid w:val="00AF5683"/>
    <w:rsid w:val="00AF5C14"/>
    <w:rsid w:val="00AF5DBF"/>
    <w:rsid w:val="00AF6561"/>
    <w:rsid w:val="00AF6A56"/>
    <w:rsid w:val="00AF6A6F"/>
    <w:rsid w:val="00AF7107"/>
    <w:rsid w:val="00AF78CD"/>
    <w:rsid w:val="00AF7B8E"/>
    <w:rsid w:val="00AF7C3C"/>
    <w:rsid w:val="00AF7CB5"/>
    <w:rsid w:val="00AF7F1B"/>
    <w:rsid w:val="00B00344"/>
    <w:rsid w:val="00B0044F"/>
    <w:rsid w:val="00B00823"/>
    <w:rsid w:val="00B008C8"/>
    <w:rsid w:val="00B0125F"/>
    <w:rsid w:val="00B01270"/>
    <w:rsid w:val="00B01378"/>
    <w:rsid w:val="00B015C3"/>
    <w:rsid w:val="00B01CA1"/>
    <w:rsid w:val="00B02374"/>
    <w:rsid w:val="00B02524"/>
    <w:rsid w:val="00B0267A"/>
    <w:rsid w:val="00B026FE"/>
    <w:rsid w:val="00B029B0"/>
    <w:rsid w:val="00B02A22"/>
    <w:rsid w:val="00B02AEE"/>
    <w:rsid w:val="00B02B75"/>
    <w:rsid w:val="00B02C5E"/>
    <w:rsid w:val="00B02D8B"/>
    <w:rsid w:val="00B02DC3"/>
    <w:rsid w:val="00B02E16"/>
    <w:rsid w:val="00B02E4E"/>
    <w:rsid w:val="00B03603"/>
    <w:rsid w:val="00B03894"/>
    <w:rsid w:val="00B03ACA"/>
    <w:rsid w:val="00B03D2F"/>
    <w:rsid w:val="00B04555"/>
    <w:rsid w:val="00B04906"/>
    <w:rsid w:val="00B04908"/>
    <w:rsid w:val="00B04AC6"/>
    <w:rsid w:val="00B051FC"/>
    <w:rsid w:val="00B05BE7"/>
    <w:rsid w:val="00B05EFE"/>
    <w:rsid w:val="00B05F31"/>
    <w:rsid w:val="00B05F3F"/>
    <w:rsid w:val="00B07125"/>
    <w:rsid w:val="00B07197"/>
    <w:rsid w:val="00B07915"/>
    <w:rsid w:val="00B07C65"/>
    <w:rsid w:val="00B07E32"/>
    <w:rsid w:val="00B07E6D"/>
    <w:rsid w:val="00B07EBF"/>
    <w:rsid w:val="00B10110"/>
    <w:rsid w:val="00B10377"/>
    <w:rsid w:val="00B10DE4"/>
    <w:rsid w:val="00B1117E"/>
    <w:rsid w:val="00B11391"/>
    <w:rsid w:val="00B11DE5"/>
    <w:rsid w:val="00B134E6"/>
    <w:rsid w:val="00B13A12"/>
    <w:rsid w:val="00B13AED"/>
    <w:rsid w:val="00B13CE3"/>
    <w:rsid w:val="00B14029"/>
    <w:rsid w:val="00B1406F"/>
    <w:rsid w:val="00B14198"/>
    <w:rsid w:val="00B1439F"/>
    <w:rsid w:val="00B1440C"/>
    <w:rsid w:val="00B14535"/>
    <w:rsid w:val="00B14C14"/>
    <w:rsid w:val="00B14ECA"/>
    <w:rsid w:val="00B15286"/>
    <w:rsid w:val="00B1558C"/>
    <w:rsid w:val="00B15AA2"/>
    <w:rsid w:val="00B15D7E"/>
    <w:rsid w:val="00B15EBE"/>
    <w:rsid w:val="00B1614B"/>
    <w:rsid w:val="00B1687A"/>
    <w:rsid w:val="00B16CBA"/>
    <w:rsid w:val="00B16CDF"/>
    <w:rsid w:val="00B16DBB"/>
    <w:rsid w:val="00B16DCC"/>
    <w:rsid w:val="00B1713F"/>
    <w:rsid w:val="00B1716F"/>
    <w:rsid w:val="00B1741E"/>
    <w:rsid w:val="00B174AB"/>
    <w:rsid w:val="00B17674"/>
    <w:rsid w:val="00B17943"/>
    <w:rsid w:val="00B20012"/>
    <w:rsid w:val="00B201A9"/>
    <w:rsid w:val="00B202FF"/>
    <w:rsid w:val="00B204C2"/>
    <w:rsid w:val="00B205CA"/>
    <w:rsid w:val="00B20E4D"/>
    <w:rsid w:val="00B217AF"/>
    <w:rsid w:val="00B21AD9"/>
    <w:rsid w:val="00B21D35"/>
    <w:rsid w:val="00B22046"/>
    <w:rsid w:val="00B220AB"/>
    <w:rsid w:val="00B221E8"/>
    <w:rsid w:val="00B224A9"/>
    <w:rsid w:val="00B22713"/>
    <w:rsid w:val="00B22758"/>
    <w:rsid w:val="00B227D7"/>
    <w:rsid w:val="00B22976"/>
    <w:rsid w:val="00B22BC0"/>
    <w:rsid w:val="00B22C69"/>
    <w:rsid w:val="00B22F26"/>
    <w:rsid w:val="00B2308A"/>
    <w:rsid w:val="00B232CD"/>
    <w:rsid w:val="00B2333E"/>
    <w:rsid w:val="00B234EB"/>
    <w:rsid w:val="00B235BE"/>
    <w:rsid w:val="00B237F3"/>
    <w:rsid w:val="00B23AFB"/>
    <w:rsid w:val="00B23C27"/>
    <w:rsid w:val="00B23EDA"/>
    <w:rsid w:val="00B24A40"/>
    <w:rsid w:val="00B24DBF"/>
    <w:rsid w:val="00B25374"/>
    <w:rsid w:val="00B253D1"/>
    <w:rsid w:val="00B253F4"/>
    <w:rsid w:val="00B2555C"/>
    <w:rsid w:val="00B25796"/>
    <w:rsid w:val="00B25958"/>
    <w:rsid w:val="00B25DC9"/>
    <w:rsid w:val="00B268EB"/>
    <w:rsid w:val="00B2694E"/>
    <w:rsid w:val="00B26E32"/>
    <w:rsid w:val="00B27236"/>
    <w:rsid w:val="00B2744F"/>
    <w:rsid w:val="00B2747F"/>
    <w:rsid w:val="00B27B08"/>
    <w:rsid w:val="00B27BD7"/>
    <w:rsid w:val="00B30368"/>
    <w:rsid w:val="00B30599"/>
    <w:rsid w:val="00B30C37"/>
    <w:rsid w:val="00B31161"/>
    <w:rsid w:val="00B311AC"/>
    <w:rsid w:val="00B31463"/>
    <w:rsid w:val="00B31791"/>
    <w:rsid w:val="00B317F2"/>
    <w:rsid w:val="00B31A78"/>
    <w:rsid w:val="00B31F14"/>
    <w:rsid w:val="00B3251A"/>
    <w:rsid w:val="00B32811"/>
    <w:rsid w:val="00B32BEE"/>
    <w:rsid w:val="00B32FF7"/>
    <w:rsid w:val="00B3356E"/>
    <w:rsid w:val="00B336FA"/>
    <w:rsid w:val="00B339A5"/>
    <w:rsid w:val="00B33D62"/>
    <w:rsid w:val="00B34060"/>
    <w:rsid w:val="00B34093"/>
    <w:rsid w:val="00B3459A"/>
    <w:rsid w:val="00B345ED"/>
    <w:rsid w:val="00B34F50"/>
    <w:rsid w:val="00B35D5C"/>
    <w:rsid w:val="00B35D97"/>
    <w:rsid w:val="00B367DF"/>
    <w:rsid w:val="00B3693E"/>
    <w:rsid w:val="00B36C64"/>
    <w:rsid w:val="00B36EB4"/>
    <w:rsid w:val="00B37210"/>
    <w:rsid w:val="00B37AAE"/>
    <w:rsid w:val="00B40107"/>
    <w:rsid w:val="00B401DC"/>
    <w:rsid w:val="00B401E7"/>
    <w:rsid w:val="00B402B3"/>
    <w:rsid w:val="00B40A5B"/>
    <w:rsid w:val="00B40B08"/>
    <w:rsid w:val="00B40C06"/>
    <w:rsid w:val="00B411C8"/>
    <w:rsid w:val="00B4133A"/>
    <w:rsid w:val="00B41722"/>
    <w:rsid w:val="00B417A8"/>
    <w:rsid w:val="00B42054"/>
    <w:rsid w:val="00B4212B"/>
    <w:rsid w:val="00B42ADF"/>
    <w:rsid w:val="00B42BE9"/>
    <w:rsid w:val="00B43160"/>
    <w:rsid w:val="00B43609"/>
    <w:rsid w:val="00B43BF0"/>
    <w:rsid w:val="00B43E30"/>
    <w:rsid w:val="00B43EEC"/>
    <w:rsid w:val="00B44051"/>
    <w:rsid w:val="00B441EC"/>
    <w:rsid w:val="00B4444C"/>
    <w:rsid w:val="00B445CE"/>
    <w:rsid w:val="00B447D0"/>
    <w:rsid w:val="00B44919"/>
    <w:rsid w:val="00B450CF"/>
    <w:rsid w:val="00B4553A"/>
    <w:rsid w:val="00B45791"/>
    <w:rsid w:val="00B45E31"/>
    <w:rsid w:val="00B45F58"/>
    <w:rsid w:val="00B468CC"/>
    <w:rsid w:val="00B46D8F"/>
    <w:rsid w:val="00B46F2E"/>
    <w:rsid w:val="00B46F31"/>
    <w:rsid w:val="00B47106"/>
    <w:rsid w:val="00B47541"/>
    <w:rsid w:val="00B47921"/>
    <w:rsid w:val="00B47AFC"/>
    <w:rsid w:val="00B47DCC"/>
    <w:rsid w:val="00B504BB"/>
    <w:rsid w:val="00B50805"/>
    <w:rsid w:val="00B50832"/>
    <w:rsid w:val="00B5092B"/>
    <w:rsid w:val="00B50BB4"/>
    <w:rsid w:val="00B5128D"/>
    <w:rsid w:val="00B5143F"/>
    <w:rsid w:val="00B5191C"/>
    <w:rsid w:val="00B51992"/>
    <w:rsid w:val="00B519E2"/>
    <w:rsid w:val="00B51F12"/>
    <w:rsid w:val="00B51F80"/>
    <w:rsid w:val="00B52261"/>
    <w:rsid w:val="00B52356"/>
    <w:rsid w:val="00B52541"/>
    <w:rsid w:val="00B52802"/>
    <w:rsid w:val="00B52A7A"/>
    <w:rsid w:val="00B53B67"/>
    <w:rsid w:val="00B53BEB"/>
    <w:rsid w:val="00B546CD"/>
    <w:rsid w:val="00B5569D"/>
    <w:rsid w:val="00B55C51"/>
    <w:rsid w:val="00B56E14"/>
    <w:rsid w:val="00B56F4B"/>
    <w:rsid w:val="00B5741F"/>
    <w:rsid w:val="00B576AE"/>
    <w:rsid w:val="00B57C05"/>
    <w:rsid w:val="00B57D8E"/>
    <w:rsid w:val="00B60087"/>
    <w:rsid w:val="00B604D0"/>
    <w:rsid w:val="00B60610"/>
    <w:rsid w:val="00B60C71"/>
    <w:rsid w:val="00B60DB2"/>
    <w:rsid w:val="00B60FC6"/>
    <w:rsid w:val="00B61069"/>
    <w:rsid w:val="00B610CB"/>
    <w:rsid w:val="00B61924"/>
    <w:rsid w:val="00B61E40"/>
    <w:rsid w:val="00B61FEE"/>
    <w:rsid w:val="00B62083"/>
    <w:rsid w:val="00B62482"/>
    <w:rsid w:val="00B62A62"/>
    <w:rsid w:val="00B62ADC"/>
    <w:rsid w:val="00B631A4"/>
    <w:rsid w:val="00B63360"/>
    <w:rsid w:val="00B63D46"/>
    <w:rsid w:val="00B653A3"/>
    <w:rsid w:val="00B65864"/>
    <w:rsid w:val="00B6597A"/>
    <w:rsid w:val="00B65BC7"/>
    <w:rsid w:val="00B6629B"/>
    <w:rsid w:val="00B6634E"/>
    <w:rsid w:val="00B66594"/>
    <w:rsid w:val="00B66895"/>
    <w:rsid w:val="00B66DD0"/>
    <w:rsid w:val="00B66EC4"/>
    <w:rsid w:val="00B67622"/>
    <w:rsid w:val="00B67A55"/>
    <w:rsid w:val="00B67B8A"/>
    <w:rsid w:val="00B67FD6"/>
    <w:rsid w:val="00B70F21"/>
    <w:rsid w:val="00B70FA9"/>
    <w:rsid w:val="00B71755"/>
    <w:rsid w:val="00B7185B"/>
    <w:rsid w:val="00B71874"/>
    <w:rsid w:val="00B724FF"/>
    <w:rsid w:val="00B72678"/>
    <w:rsid w:val="00B726D9"/>
    <w:rsid w:val="00B72D3C"/>
    <w:rsid w:val="00B7358C"/>
    <w:rsid w:val="00B73626"/>
    <w:rsid w:val="00B73B3F"/>
    <w:rsid w:val="00B73B83"/>
    <w:rsid w:val="00B73CE4"/>
    <w:rsid w:val="00B740CB"/>
    <w:rsid w:val="00B743FB"/>
    <w:rsid w:val="00B748DD"/>
    <w:rsid w:val="00B74A29"/>
    <w:rsid w:val="00B74A50"/>
    <w:rsid w:val="00B74BFC"/>
    <w:rsid w:val="00B74E71"/>
    <w:rsid w:val="00B75F2A"/>
    <w:rsid w:val="00B76190"/>
    <w:rsid w:val="00B76389"/>
    <w:rsid w:val="00B76F4E"/>
    <w:rsid w:val="00B771A1"/>
    <w:rsid w:val="00B77490"/>
    <w:rsid w:val="00B77AFF"/>
    <w:rsid w:val="00B8046D"/>
    <w:rsid w:val="00B8059E"/>
    <w:rsid w:val="00B807BD"/>
    <w:rsid w:val="00B8082C"/>
    <w:rsid w:val="00B80BEA"/>
    <w:rsid w:val="00B80D96"/>
    <w:rsid w:val="00B811E1"/>
    <w:rsid w:val="00B8140E"/>
    <w:rsid w:val="00B8148A"/>
    <w:rsid w:val="00B8161D"/>
    <w:rsid w:val="00B817D9"/>
    <w:rsid w:val="00B81E47"/>
    <w:rsid w:val="00B81F5A"/>
    <w:rsid w:val="00B81F95"/>
    <w:rsid w:val="00B82406"/>
    <w:rsid w:val="00B832E6"/>
    <w:rsid w:val="00B8350F"/>
    <w:rsid w:val="00B83550"/>
    <w:rsid w:val="00B837B9"/>
    <w:rsid w:val="00B83AC2"/>
    <w:rsid w:val="00B83DBB"/>
    <w:rsid w:val="00B8427E"/>
    <w:rsid w:val="00B843E8"/>
    <w:rsid w:val="00B844AB"/>
    <w:rsid w:val="00B847B5"/>
    <w:rsid w:val="00B84CB7"/>
    <w:rsid w:val="00B86115"/>
    <w:rsid w:val="00B86165"/>
    <w:rsid w:val="00B86811"/>
    <w:rsid w:val="00B871F7"/>
    <w:rsid w:val="00B8762F"/>
    <w:rsid w:val="00B876BE"/>
    <w:rsid w:val="00B879B9"/>
    <w:rsid w:val="00B87A9F"/>
    <w:rsid w:val="00B90114"/>
    <w:rsid w:val="00B90E93"/>
    <w:rsid w:val="00B9101E"/>
    <w:rsid w:val="00B9156A"/>
    <w:rsid w:val="00B91780"/>
    <w:rsid w:val="00B91D33"/>
    <w:rsid w:val="00B92099"/>
    <w:rsid w:val="00B921E7"/>
    <w:rsid w:val="00B92475"/>
    <w:rsid w:val="00B9286A"/>
    <w:rsid w:val="00B929EF"/>
    <w:rsid w:val="00B92F67"/>
    <w:rsid w:val="00B930DE"/>
    <w:rsid w:val="00B93976"/>
    <w:rsid w:val="00B939BF"/>
    <w:rsid w:val="00B941EF"/>
    <w:rsid w:val="00B94209"/>
    <w:rsid w:val="00B94BBF"/>
    <w:rsid w:val="00B94C6C"/>
    <w:rsid w:val="00B94D48"/>
    <w:rsid w:val="00B96580"/>
    <w:rsid w:val="00B967B4"/>
    <w:rsid w:val="00B96D46"/>
    <w:rsid w:val="00B96D90"/>
    <w:rsid w:val="00B97199"/>
    <w:rsid w:val="00B97BFB"/>
    <w:rsid w:val="00B97C4B"/>
    <w:rsid w:val="00BA0975"/>
    <w:rsid w:val="00BA25A9"/>
    <w:rsid w:val="00BA2D42"/>
    <w:rsid w:val="00BA316D"/>
    <w:rsid w:val="00BA397C"/>
    <w:rsid w:val="00BA3E5D"/>
    <w:rsid w:val="00BA445B"/>
    <w:rsid w:val="00BA46A4"/>
    <w:rsid w:val="00BA4926"/>
    <w:rsid w:val="00BA55BC"/>
    <w:rsid w:val="00BA5E71"/>
    <w:rsid w:val="00BA5FB3"/>
    <w:rsid w:val="00BA67B2"/>
    <w:rsid w:val="00BA685B"/>
    <w:rsid w:val="00BA6C50"/>
    <w:rsid w:val="00BA6F57"/>
    <w:rsid w:val="00BA72A9"/>
    <w:rsid w:val="00BA7627"/>
    <w:rsid w:val="00BA798D"/>
    <w:rsid w:val="00BA7C55"/>
    <w:rsid w:val="00BA7F3C"/>
    <w:rsid w:val="00BB00E7"/>
    <w:rsid w:val="00BB015F"/>
    <w:rsid w:val="00BB0ADF"/>
    <w:rsid w:val="00BB0B53"/>
    <w:rsid w:val="00BB0E4B"/>
    <w:rsid w:val="00BB1229"/>
    <w:rsid w:val="00BB1263"/>
    <w:rsid w:val="00BB16B6"/>
    <w:rsid w:val="00BB19E6"/>
    <w:rsid w:val="00BB1AEA"/>
    <w:rsid w:val="00BB1C51"/>
    <w:rsid w:val="00BB1F2D"/>
    <w:rsid w:val="00BB24E2"/>
    <w:rsid w:val="00BB2B8F"/>
    <w:rsid w:val="00BB2DBE"/>
    <w:rsid w:val="00BB2EB4"/>
    <w:rsid w:val="00BB2F90"/>
    <w:rsid w:val="00BB2FF4"/>
    <w:rsid w:val="00BB3021"/>
    <w:rsid w:val="00BB34FD"/>
    <w:rsid w:val="00BB36EC"/>
    <w:rsid w:val="00BB38E6"/>
    <w:rsid w:val="00BB4272"/>
    <w:rsid w:val="00BB4DD2"/>
    <w:rsid w:val="00BB51C5"/>
    <w:rsid w:val="00BB560B"/>
    <w:rsid w:val="00BB5813"/>
    <w:rsid w:val="00BB6586"/>
    <w:rsid w:val="00BB6F53"/>
    <w:rsid w:val="00BB7099"/>
    <w:rsid w:val="00BB70BA"/>
    <w:rsid w:val="00BB70F4"/>
    <w:rsid w:val="00BB7227"/>
    <w:rsid w:val="00BB7530"/>
    <w:rsid w:val="00BB77A6"/>
    <w:rsid w:val="00BB7A40"/>
    <w:rsid w:val="00BB7E73"/>
    <w:rsid w:val="00BB7EF5"/>
    <w:rsid w:val="00BC0667"/>
    <w:rsid w:val="00BC0BC2"/>
    <w:rsid w:val="00BC0CD8"/>
    <w:rsid w:val="00BC1A08"/>
    <w:rsid w:val="00BC1A99"/>
    <w:rsid w:val="00BC1BF2"/>
    <w:rsid w:val="00BC1CD9"/>
    <w:rsid w:val="00BC22EE"/>
    <w:rsid w:val="00BC25B0"/>
    <w:rsid w:val="00BC3279"/>
    <w:rsid w:val="00BC3280"/>
    <w:rsid w:val="00BC33DB"/>
    <w:rsid w:val="00BC3973"/>
    <w:rsid w:val="00BC39B8"/>
    <w:rsid w:val="00BC3EB5"/>
    <w:rsid w:val="00BC41EC"/>
    <w:rsid w:val="00BC44EB"/>
    <w:rsid w:val="00BC4532"/>
    <w:rsid w:val="00BC4C0B"/>
    <w:rsid w:val="00BC4F10"/>
    <w:rsid w:val="00BC5154"/>
    <w:rsid w:val="00BC51FF"/>
    <w:rsid w:val="00BC559B"/>
    <w:rsid w:val="00BC595E"/>
    <w:rsid w:val="00BC5E57"/>
    <w:rsid w:val="00BC5FEF"/>
    <w:rsid w:val="00BC63F3"/>
    <w:rsid w:val="00BC646F"/>
    <w:rsid w:val="00BC6552"/>
    <w:rsid w:val="00BC675B"/>
    <w:rsid w:val="00BC6FFE"/>
    <w:rsid w:val="00BC75C4"/>
    <w:rsid w:val="00BC75D7"/>
    <w:rsid w:val="00BC7825"/>
    <w:rsid w:val="00BC7875"/>
    <w:rsid w:val="00BC7983"/>
    <w:rsid w:val="00BC7A0C"/>
    <w:rsid w:val="00BC7AA6"/>
    <w:rsid w:val="00BD01B6"/>
    <w:rsid w:val="00BD0340"/>
    <w:rsid w:val="00BD0503"/>
    <w:rsid w:val="00BD05F6"/>
    <w:rsid w:val="00BD1792"/>
    <w:rsid w:val="00BD1899"/>
    <w:rsid w:val="00BD1BE9"/>
    <w:rsid w:val="00BD1E00"/>
    <w:rsid w:val="00BD2057"/>
    <w:rsid w:val="00BD266C"/>
    <w:rsid w:val="00BD2843"/>
    <w:rsid w:val="00BD2F46"/>
    <w:rsid w:val="00BD3157"/>
    <w:rsid w:val="00BD322C"/>
    <w:rsid w:val="00BD3772"/>
    <w:rsid w:val="00BD3902"/>
    <w:rsid w:val="00BD3AB3"/>
    <w:rsid w:val="00BD4327"/>
    <w:rsid w:val="00BD451E"/>
    <w:rsid w:val="00BD4C8B"/>
    <w:rsid w:val="00BD4EEB"/>
    <w:rsid w:val="00BD5174"/>
    <w:rsid w:val="00BD5360"/>
    <w:rsid w:val="00BD56E1"/>
    <w:rsid w:val="00BD5E00"/>
    <w:rsid w:val="00BD604F"/>
    <w:rsid w:val="00BD62E7"/>
    <w:rsid w:val="00BD6644"/>
    <w:rsid w:val="00BD6662"/>
    <w:rsid w:val="00BD67EC"/>
    <w:rsid w:val="00BD6A24"/>
    <w:rsid w:val="00BD6C67"/>
    <w:rsid w:val="00BD7051"/>
    <w:rsid w:val="00BD7137"/>
    <w:rsid w:val="00BD744D"/>
    <w:rsid w:val="00BD7961"/>
    <w:rsid w:val="00BD7C27"/>
    <w:rsid w:val="00BD7E61"/>
    <w:rsid w:val="00BE04DB"/>
    <w:rsid w:val="00BE057B"/>
    <w:rsid w:val="00BE059B"/>
    <w:rsid w:val="00BE0800"/>
    <w:rsid w:val="00BE0C6C"/>
    <w:rsid w:val="00BE0EDD"/>
    <w:rsid w:val="00BE1497"/>
    <w:rsid w:val="00BE14F1"/>
    <w:rsid w:val="00BE19C2"/>
    <w:rsid w:val="00BE2810"/>
    <w:rsid w:val="00BE286D"/>
    <w:rsid w:val="00BE2C88"/>
    <w:rsid w:val="00BE2E75"/>
    <w:rsid w:val="00BE31B1"/>
    <w:rsid w:val="00BE3338"/>
    <w:rsid w:val="00BE3595"/>
    <w:rsid w:val="00BE36EF"/>
    <w:rsid w:val="00BE37FD"/>
    <w:rsid w:val="00BE3CDC"/>
    <w:rsid w:val="00BE3FD9"/>
    <w:rsid w:val="00BE464A"/>
    <w:rsid w:val="00BE4B21"/>
    <w:rsid w:val="00BE4E75"/>
    <w:rsid w:val="00BE5078"/>
    <w:rsid w:val="00BE5B58"/>
    <w:rsid w:val="00BE5CB8"/>
    <w:rsid w:val="00BE5CCD"/>
    <w:rsid w:val="00BE6587"/>
    <w:rsid w:val="00BE65B7"/>
    <w:rsid w:val="00BE6741"/>
    <w:rsid w:val="00BE68EC"/>
    <w:rsid w:val="00BE7E4C"/>
    <w:rsid w:val="00BE7F52"/>
    <w:rsid w:val="00BF0416"/>
    <w:rsid w:val="00BF0701"/>
    <w:rsid w:val="00BF09BB"/>
    <w:rsid w:val="00BF0C5C"/>
    <w:rsid w:val="00BF0D44"/>
    <w:rsid w:val="00BF0F05"/>
    <w:rsid w:val="00BF2694"/>
    <w:rsid w:val="00BF2864"/>
    <w:rsid w:val="00BF2A62"/>
    <w:rsid w:val="00BF2CF9"/>
    <w:rsid w:val="00BF2ECD"/>
    <w:rsid w:val="00BF37D6"/>
    <w:rsid w:val="00BF39BE"/>
    <w:rsid w:val="00BF3ABD"/>
    <w:rsid w:val="00BF3AE6"/>
    <w:rsid w:val="00BF4261"/>
    <w:rsid w:val="00BF451A"/>
    <w:rsid w:val="00BF466B"/>
    <w:rsid w:val="00BF4A08"/>
    <w:rsid w:val="00BF4B50"/>
    <w:rsid w:val="00BF507E"/>
    <w:rsid w:val="00BF5201"/>
    <w:rsid w:val="00BF5C15"/>
    <w:rsid w:val="00BF5D58"/>
    <w:rsid w:val="00BF5F74"/>
    <w:rsid w:val="00BF6112"/>
    <w:rsid w:val="00BF6474"/>
    <w:rsid w:val="00BF6A59"/>
    <w:rsid w:val="00BF711A"/>
    <w:rsid w:val="00BF7444"/>
    <w:rsid w:val="00BF744C"/>
    <w:rsid w:val="00BF74C0"/>
    <w:rsid w:val="00BF750C"/>
    <w:rsid w:val="00BF7F79"/>
    <w:rsid w:val="00C0054D"/>
    <w:rsid w:val="00C005FD"/>
    <w:rsid w:val="00C007F8"/>
    <w:rsid w:val="00C01622"/>
    <w:rsid w:val="00C01826"/>
    <w:rsid w:val="00C019E7"/>
    <w:rsid w:val="00C01DB5"/>
    <w:rsid w:val="00C0266F"/>
    <w:rsid w:val="00C02743"/>
    <w:rsid w:val="00C0293F"/>
    <w:rsid w:val="00C0303C"/>
    <w:rsid w:val="00C031C4"/>
    <w:rsid w:val="00C03239"/>
    <w:rsid w:val="00C034D5"/>
    <w:rsid w:val="00C0373D"/>
    <w:rsid w:val="00C037A7"/>
    <w:rsid w:val="00C038FF"/>
    <w:rsid w:val="00C03A01"/>
    <w:rsid w:val="00C03A5C"/>
    <w:rsid w:val="00C03AE3"/>
    <w:rsid w:val="00C03D3D"/>
    <w:rsid w:val="00C0400F"/>
    <w:rsid w:val="00C04389"/>
    <w:rsid w:val="00C04634"/>
    <w:rsid w:val="00C04C72"/>
    <w:rsid w:val="00C04F56"/>
    <w:rsid w:val="00C04F82"/>
    <w:rsid w:val="00C05155"/>
    <w:rsid w:val="00C05518"/>
    <w:rsid w:val="00C06294"/>
    <w:rsid w:val="00C06DB7"/>
    <w:rsid w:val="00C07653"/>
    <w:rsid w:val="00C07CE6"/>
    <w:rsid w:val="00C104AF"/>
    <w:rsid w:val="00C10502"/>
    <w:rsid w:val="00C1084D"/>
    <w:rsid w:val="00C1095B"/>
    <w:rsid w:val="00C10A5C"/>
    <w:rsid w:val="00C10AA3"/>
    <w:rsid w:val="00C10F18"/>
    <w:rsid w:val="00C10F6E"/>
    <w:rsid w:val="00C129D7"/>
    <w:rsid w:val="00C129E4"/>
    <w:rsid w:val="00C13D40"/>
    <w:rsid w:val="00C14246"/>
    <w:rsid w:val="00C1445B"/>
    <w:rsid w:val="00C144DF"/>
    <w:rsid w:val="00C1470F"/>
    <w:rsid w:val="00C14A3A"/>
    <w:rsid w:val="00C14BBA"/>
    <w:rsid w:val="00C14C30"/>
    <w:rsid w:val="00C1556A"/>
    <w:rsid w:val="00C15766"/>
    <w:rsid w:val="00C157CB"/>
    <w:rsid w:val="00C1588E"/>
    <w:rsid w:val="00C1595F"/>
    <w:rsid w:val="00C160A8"/>
    <w:rsid w:val="00C165D3"/>
    <w:rsid w:val="00C168E3"/>
    <w:rsid w:val="00C16AAE"/>
    <w:rsid w:val="00C16AEC"/>
    <w:rsid w:val="00C1707D"/>
    <w:rsid w:val="00C1781B"/>
    <w:rsid w:val="00C17BAD"/>
    <w:rsid w:val="00C20903"/>
    <w:rsid w:val="00C214FC"/>
    <w:rsid w:val="00C21B0C"/>
    <w:rsid w:val="00C21B23"/>
    <w:rsid w:val="00C21CA0"/>
    <w:rsid w:val="00C22CDA"/>
    <w:rsid w:val="00C2302C"/>
    <w:rsid w:val="00C23361"/>
    <w:rsid w:val="00C2342A"/>
    <w:rsid w:val="00C237AA"/>
    <w:rsid w:val="00C2385C"/>
    <w:rsid w:val="00C23E7B"/>
    <w:rsid w:val="00C24054"/>
    <w:rsid w:val="00C24565"/>
    <w:rsid w:val="00C24619"/>
    <w:rsid w:val="00C24681"/>
    <w:rsid w:val="00C248E5"/>
    <w:rsid w:val="00C24AAA"/>
    <w:rsid w:val="00C254CF"/>
    <w:rsid w:val="00C259AD"/>
    <w:rsid w:val="00C25C1D"/>
    <w:rsid w:val="00C25F72"/>
    <w:rsid w:val="00C2667F"/>
    <w:rsid w:val="00C26989"/>
    <w:rsid w:val="00C26AE7"/>
    <w:rsid w:val="00C26F23"/>
    <w:rsid w:val="00C27079"/>
    <w:rsid w:val="00C27202"/>
    <w:rsid w:val="00C272A0"/>
    <w:rsid w:val="00C27A4D"/>
    <w:rsid w:val="00C30110"/>
    <w:rsid w:val="00C30259"/>
    <w:rsid w:val="00C3073B"/>
    <w:rsid w:val="00C30814"/>
    <w:rsid w:val="00C3092C"/>
    <w:rsid w:val="00C30A54"/>
    <w:rsid w:val="00C30F10"/>
    <w:rsid w:val="00C311CF"/>
    <w:rsid w:val="00C31313"/>
    <w:rsid w:val="00C31975"/>
    <w:rsid w:val="00C31A05"/>
    <w:rsid w:val="00C31AC7"/>
    <w:rsid w:val="00C3233D"/>
    <w:rsid w:val="00C32847"/>
    <w:rsid w:val="00C32E72"/>
    <w:rsid w:val="00C33073"/>
    <w:rsid w:val="00C339A2"/>
    <w:rsid w:val="00C34085"/>
    <w:rsid w:val="00C3429F"/>
    <w:rsid w:val="00C3474B"/>
    <w:rsid w:val="00C34BD0"/>
    <w:rsid w:val="00C35029"/>
    <w:rsid w:val="00C35A1B"/>
    <w:rsid w:val="00C35CF5"/>
    <w:rsid w:val="00C35EA9"/>
    <w:rsid w:val="00C36099"/>
    <w:rsid w:val="00C36878"/>
    <w:rsid w:val="00C368AE"/>
    <w:rsid w:val="00C36952"/>
    <w:rsid w:val="00C36953"/>
    <w:rsid w:val="00C36AB6"/>
    <w:rsid w:val="00C36C74"/>
    <w:rsid w:val="00C3722C"/>
    <w:rsid w:val="00C37446"/>
    <w:rsid w:val="00C375A6"/>
    <w:rsid w:val="00C37A0C"/>
    <w:rsid w:val="00C37AD1"/>
    <w:rsid w:val="00C37C85"/>
    <w:rsid w:val="00C400DC"/>
    <w:rsid w:val="00C40348"/>
    <w:rsid w:val="00C403C4"/>
    <w:rsid w:val="00C40575"/>
    <w:rsid w:val="00C40E84"/>
    <w:rsid w:val="00C4137B"/>
    <w:rsid w:val="00C4151E"/>
    <w:rsid w:val="00C41788"/>
    <w:rsid w:val="00C42236"/>
    <w:rsid w:val="00C42558"/>
    <w:rsid w:val="00C426A0"/>
    <w:rsid w:val="00C4294A"/>
    <w:rsid w:val="00C429D3"/>
    <w:rsid w:val="00C42DCD"/>
    <w:rsid w:val="00C43192"/>
    <w:rsid w:val="00C433E4"/>
    <w:rsid w:val="00C43D87"/>
    <w:rsid w:val="00C43ED6"/>
    <w:rsid w:val="00C43F3B"/>
    <w:rsid w:val="00C4402D"/>
    <w:rsid w:val="00C441BD"/>
    <w:rsid w:val="00C447AE"/>
    <w:rsid w:val="00C448D4"/>
    <w:rsid w:val="00C44D20"/>
    <w:rsid w:val="00C44D3C"/>
    <w:rsid w:val="00C453CC"/>
    <w:rsid w:val="00C4555B"/>
    <w:rsid w:val="00C459E1"/>
    <w:rsid w:val="00C45C6F"/>
    <w:rsid w:val="00C45D1F"/>
    <w:rsid w:val="00C4606E"/>
    <w:rsid w:val="00C46FE6"/>
    <w:rsid w:val="00C473A6"/>
    <w:rsid w:val="00C473D8"/>
    <w:rsid w:val="00C475ED"/>
    <w:rsid w:val="00C47693"/>
    <w:rsid w:val="00C477ED"/>
    <w:rsid w:val="00C477EE"/>
    <w:rsid w:val="00C47B47"/>
    <w:rsid w:val="00C47CBF"/>
    <w:rsid w:val="00C50296"/>
    <w:rsid w:val="00C505FA"/>
    <w:rsid w:val="00C508A3"/>
    <w:rsid w:val="00C50E22"/>
    <w:rsid w:val="00C5109C"/>
    <w:rsid w:val="00C513A0"/>
    <w:rsid w:val="00C51EC9"/>
    <w:rsid w:val="00C51F01"/>
    <w:rsid w:val="00C521DF"/>
    <w:rsid w:val="00C52220"/>
    <w:rsid w:val="00C52BE4"/>
    <w:rsid w:val="00C53156"/>
    <w:rsid w:val="00C5325F"/>
    <w:rsid w:val="00C533B8"/>
    <w:rsid w:val="00C53C1C"/>
    <w:rsid w:val="00C5409E"/>
    <w:rsid w:val="00C54387"/>
    <w:rsid w:val="00C54FAA"/>
    <w:rsid w:val="00C55CC5"/>
    <w:rsid w:val="00C55E60"/>
    <w:rsid w:val="00C568CA"/>
    <w:rsid w:val="00C5693D"/>
    <w:rsid w:val="00C56AF3"/>
    <w:rsid w:val="00C56E25"/>
    <w:rsid w:val="00C57066"/>
    <w:rsid w:val="00C57588"/>
    <w:rsid w:val="00C576A7"/>
    <w:rsid w:val="00C5794B"/>
    <w:rsid w:val="00C57ADC"/>
    <w:rsid w:val="00C6042E"/>
    <w:rsid w:val="00C60967"/>
    <w:rsid w:val="00C60B81"/>
    <w:rsid w:val="00C60DCF"/>
    <w:rsid w:val="00C611CF"/>
    <w:rsid w:val="00C61A0A"/>
    <w:rsid w:val="00C61A33"/>
    <w:rsid w:val="00C61B74"/>
    <w:rsid w:val="00C61BC2"/>
    <w:rsid w:val="00C61BE2"/>
    <w:rsid w:val="00C622E8"/>
    <w:rsid w:val="00C6260F"/>
    <w:rsid w:val="00C62939"/>
    <w:rsid w:val="00C62BEE"/>
    <w:rsid w:val="00C62C24"/>
    <w:rsid w:val="00C62DAB"/>
    <w:rsid w:val="00C62E1E"/>
    <w:rsid w:val="00C6340E"/>
    <w:rsid w:val="00C63411"/>
    <w:rsid w:val="00C63756"/>
    <w:rsid w:val="00C6381C"/>
    <w:rsid w:val="00C63A1B"/>
    <w:rsid w:val="00C63AE5"/>
    <w:rsid w:val="00C64668"/>
    <w:rsid w:val="00C64720"/>
    <w:rsid w:val="00C6475E"/>
    <w:rsid w:val="00C648EC"/>
    <w:rsid w:val="00C64AA1"/>
    <w:rsid w:val="00C65033"/>
    <w:rsid w:val="00C65047"/>
    <w:rsid w:val="00C65962"/>
    <w:rsid w:val="00C65B61"/>
    <w:rsid w:val="00C65B9F"/>
    <w:rsid w:val="00C65FF6"/>
    <w:rsid w:val="00C6610A"/>
    <w:rsid w:val="00C6636E"/>
    <w:rsid w:val="00C6676A"/>
    <w:rsid w:val="00C66AC1"/>
    <w:rsid w:val="00C66DEE"/>
    <w:rsid w:val="00C66F92"/>
    <w:rsid w:val="00C67976"/>
    <w:rsid w:val="00C67A10"/>
    <w:rsid w:val="00C703BB"/>
    <w:rsid w:val="00C70523"/>
    <w:rsid w:val="00C705B4"/>
    <w:rsid w:val="00C706A5"/>
    <w:rsid w:val="00C711CF"/>
    <w:rsid w:val="00C71470"/>
    <w:rsid w:val="00C715F7"/>
    <w:rsid w:val="00C71B2C"/>
    <w:rsid w:val="00C71DB8"/>
    <w:rsid w:val="00C71E5B"/>
    <w:rsid w:val="00C726FF"/>
    <w:rsid w:val="00C72870"/>
    <w:rsid w:val="00C729EC"/>
    <w:rsid w:val="00C72B7D"/>
    <w:rsid w:val="00C73182"/>
    <w:rsid w:val="00C739FE"/>
    <w:rsid w:val="00C73F2B"/>
    <w:rsid w:val="00C74162"/>
    <w:rsid w:val="00C74ABD"/>
    <w:rsid w:val="00C7511D"/>
    <w:rsid w:val="00C75337"/>
    <w:rsid w:val="00C75352"/>
    <w:rsid w:val="00C7538C"/>
    <w:rsid w:val="00C7566C"/>
    <w:rsid w:val="00C7577F"/>
    <w:rsid w:val="00C75840"/>
    <w:rsid w:val="00C75C18"/>
    <w:rsid w:val="00C762DA"/>
    <w:rsid w:val="00C7635F"/>
    <w:rsid w:val="00C76A68"/>
    <w:rsid w:val="00C76B18"/>
    <w:rsid w:val="00C76C0A"/>
    <w:rsid w:val="00C779BA"/>
    <w:rsid w:val="00C779D9"/>
    <w:rsid w:val="00C77C21"/>
    <w:rsid w:val="00C8024F"/>
    <w:rsid w:val="00C80272"/>
    <w:rsid w:val="00C804A4"/>
    <w:rsid w:val="00C808B9"/>
    <w:rsid w:val="00C809E3"/>
    <w:rsid w:val="00C80B19"/>
    <w:rsid w:val="00C80BA5"/>
    <w:rsid w:val="00C80F62"/>
    <w:rsid w:val="00C81AD5"/>
    <w:rsid w:val="00C81D65"/>
    <w:rsid w:val="00C81E63"/>
    <w:rsid w:val="00C82033"/>
    <w:rsid w:val="00C8230E"/>
    <w:rsid w:val="00C82392"/>
    <w:rsid w:val="00C8324C"/>
    <w:rsid w:val="00C83AA6"/>
    <w:rsid w:val="00C83EEE"/>
    <w:rsid w:val="00C841D2"/>
    <w:rsid w:val="00C849C6"/>
    <w:rsid w:val="00C8502A"/>
    <w:rsid w:val="00C85035"/>
    <w:rsid w:val="00C85419"/>
    <w:rsid w:val="00C857C8"/>
    <w:rsid w:val="00C85E72"/>
    <w:rsid w:val="00C85F4A"/>
    <w:rsid w:val="00C86251"/>
    <w:rsid w:val="00C86491"/>
    <w:rsid w:val="00C865C6"/>
    <w:rsid w:val="00C86707"/>
    <w:rsid w:val="00C86821"/>
    <w:rsid w:val="00C86843"/>
    <w:rsid w:val="00C8690C"/>
    <w:rsid w:val="00C869F7"/>
    <w:rsid w:val="00C86CA6"/>
    <w:rsid w:val="00C86CC4"/>
    <w:rsid w:val="00C86E91"/>
    <w:rsid w:val="00C878DA"/>
    <w:rsid w:val="00C903DE"/>
    <w:rsid w:val="00C903F2"/>
    <w:rsid w:val="00C90678"/>
    <w:rsid w:val="00C90756"/>
    <w:rsid w:val="00C90A91"/>
    <w:rsid w:val="00C90B6A"/>
    <w:rsid w:val="00C91197"/>
    <w:rsid w:val="00C91959"/>
    <w:rsid w:val="00C91E72"/>
    <w:rsid w:val="00C91F12"/>
    <w:rsid w:val="00C91FBA"/>
    <w:rsid w:val="00C92D07"/>
    <w:rsid w:val="00C92D1E"/>
    <w:rsid w:val="00C93412"/>
    <w:rsid w:val="00C93689"/>
    <w:rsid w:val="00C9373C"/>
    <w:rsid w:val="00C9396E"/>
    <w:rsid w:val="00C940AD"/>
    <w:rsid w:val="00C94200"/>
    <w:rsid w:val="00C94525"/>
    <w:rsid w:val="00C94940"/>
    <w:rsid w:val="00C94958"/>
    <w:rsid w:val="00C94BE1"/>
    <w:rsid w:val="00C94C7D"/>
    <w:rsid w:val="00C94F15"/>
    <w:rsid w:val="00C94FF5"/>
    <w:rsid w:val="00C9573D"/>
    <w:rsid w:val="00C95808"/>
    <w:rsid w:val="00C95DA6"/>
    <w:rsid w:val="00C95F89"/>
    <w:rsid w:val="00C95FF3"/>
    <w:rsid w:val="00C9601D"/>
    <w:rsid w:val="00C963C5"/>
    <w:rsid w:val="00C964BE"/>
    <w:rsid w:val="00C96581"/>
    <w:rsid w:val="00C965DD"/>
    <w:rsid w:val="00C96A16"/>
    <w:rsid w:val="00C96B01"/>
    <w:rsid w:val="00C96B73"/>
    <w:rsid w:val="00C96BC6"/>
    <w:rsid w:val="00C96D6B"/>
    <w:rsid w:val="00C96D95"/>
    <w:rsid w:val="00C974B3"/>
    <w:rsid w:val="00C97A2C"/>
    <w:rsid w:val="00CA062A"/>
    <w:rsid w:val="00CA1341"/>
    <w:rsid w:val="00CA1734"/>
    <w:rsid w:val="00CA18DF"/>
    <w:rsid w:val="00CA1D6F"/>
    <w:rsid w:val="00CA1F0B"/>
    <w:rsid w:val="00CA2187"/>
    <w:rsid w:val="00CA2362"/>
    <w:rsid w:val="00CA2984"/>
    <w:rsid w:val="00CA2BAC"/>
    <w:rsid w:val="00CA2C18"/>
    <w:rsid w:val="00CA2C6A"/>
    <w:rsid w:val="00CA30DB"/>
    <w:rsid w:val="00CA3368"/>
    <w:rsid w:val="00CA3781"/>
    <w:rsid w:val="00CA3847"/>
    <w:rsid w:val="00CA3A27"/>
    <w:rsid w:val="00CA402F"/>
    <w:rsid w:val="00CA4343"/>
    <w:rsid w:val="00CA442B"/>
    <w:rsid w:val="00CA4984"/>
    <w:rsid w:val="00CA4EE0"/>
    <w:rsid w:val="00CA51B4"/>
    <w:rsid w:val="00CA5306"/>
    <w:rsid w:val="00CA5330"/>
    <w:rsid w:val="00CA568A"/>
    <w:rsid w:val="00CA5BD2"/>
    <w:rsid w:val="00CA5EDB"/>
    <w:rsid w:val="00CA6503"/>
    <w:rsid w:val="00CA67E6"/>
    <w:rsid w:val="00CA6DBF"/>
    <w:rsid w:val="00CA7017"/>
    <w:rsid w:val="00CA7C10"/>
    <w:rsid w:val="00CA7DEB"/>
    <w:rsid w:val="00CA7F64"/>
    <w:rsid w:val="00CA7FCE"/>
    <w:rsid w:val="00CB087D"/>
    <w:rsid w:val="00CB0A07"/>
    <w:rsid w:val="00CB0A33"/>
    <w:rsid w:val="00CB0AB8"/>
    <w:rsid w:val="00CB0BCB"/>
    <w:rsid w:val="00CB0D8C"/>
    <w:rsid w:val="00CB0DD9"/>
    <w:rsid w:val="00CB0F21"/>
    <w:rsid w:val="00CB11D9"/>
    <w:rsid w:val="00CB12FE"/>
    <w:rsid w:val="00CB164D"/>
    <w:rsid w:val="00CB172B"/>
    <w:rsid w:val="00CB17B5"/>
    <w:rsid w:val="00CB183C"/>
    <w:rsid w:val="00CB1CD4"/>
    <w:rsid w:val="00CB1D40"/>
    <w:rsid w:val="00CB1DC3"/>
    <w:rsid w:val="00CB1E5A"/>
    <w:rsid w:val="00CB214C"/>
    <w:rsid w:val="00CB24A7"/>
    <w:rsid w:val="00CB2763"/>
    <w:rsid w:val="00CB2944"/>
    <w:rsid w:val="00CB2A6E"/>
    <w:rsid w:val="00CB30A5"/>
    <w:rsid w:val="00CB329F"/>
    <w:rsid w:val="00CB32FF"/>
    <w:rsid w:val="00CB3854"/>
    <w:rsid w:val="00CB396C"/>
    <w:rsid w:val="00CB3DD1"/>
    <w:rsid w:val="00CB4126"/>
    <w:rsid w:val="00CB441E"/>
    <w:rsid w:val="00CB4CB5"/>
    <w:rsid w:val="00CB4D1A"/>
    <w:rsid w:val="00CB4E64"/>
    <w:rsid w:val="00CB4EF2"/>
    <w:rsid w:val="00CB4FCF"/>
    <w:rsid w:val="00CB5167"/>
    <w:rsid w:val="00CB531F"/>
    <w:rsid w:val="00CB588C"/>
    <w:rsid w:val="00CB5A19"/>
    <w:rsid w:val="00CB5B88"/>
    <w:rsid w:val="00CB5CBA"/>
    <w:rsid w:val="00CB650F"/>
    <w:rsid w:val="00CB656A"/>
    <w:rsid w:val="00CB672C"/>
    <w:rsid w:val="00CB6ADE"/>
    <w:rsid w:val="00CB6B4A"/>
    <w:rsid w:val="00CB6F2E"/>
    <w:rsid w:val="00CB7092"/>
    <w:rsid w:val="00CB7184"/>
    <w:rsid w:val="00CB7369"/>
    <w:rsid w:val="00CB7780"/>
    <w:rsid w:val="00CC0035"/>
    <w:rsid w:val="00CC01F1"/>
    <w:rsid w:val="00CC06C0"/>
    <w:rsid w:val="00CC07C2"/>
    <w:rsid w:val="00CC08BB"/>
    <w:rsid w:val="00CC09F7"/>
    <w:rsid w:val="00CC16D4"/>
    <w:rsid w:val="00CC1BF6"/>
    <w:rsid w:val="00CC1EA7"/>
    <w:rsid w:val="00CC2887"/>
    <w:rsid w:val="00CC2AD8"/>
    <w:rsid w:val="00CC2B70"/>
    <w:rsid w:val="00CC2F36"/>
    <w:rsid w:val="00CC30D5"/>
    <w:rsid w:val="00CC3176"/>
    <w:rsid w:val="00CC3580"/>
    <w:rsid w:val="00CC3622"/>
    <w:rsid w:val="00CC3BCB"/>
    <w:rsid w:val="00CC3EEE"/>
    <w:rsid w:val="00CC4351"/>
    <w:rsid w:val="00CC47FD"/>
    <w:rsid w:val="00CC4876"/>
    <w:rsid w:val="00CC49FC"/>
    <w:rsid w:val="00CC4B3A"/>
    <w:rsid w:val="00CC513A"/>
    <w:rsid w:val="00CC5718"/>
    <w:rsid w:val="00CC5FFB"/>
    <w:rsid w:val="00CC6076"/>
    <w:rsid w:val="00CC70BA"/>
    <w:rsid w:val="00CC7196"/>
    <w:rsid w:val="00CC724C"/>
    <w:rsid w:val="00CC7B7C"/>
    <w:rsid w:val="00CC7F51"/>
    <w:rsid w:val="00CC7FC6"/>
    <w:rsid w:val="00CD01F5"/>
    <w:rsid w:val="00CD0B5D"/>
    <w:rsid w:val="00CD0BCF"/>
    <w:rsid w:val="00CD0D86"/>
    <w:rsid w:val="00CD0E7E"/>
    <w:rsid w:val="00CD1AC4"/>
    <w:rsid w:val="00CD1D0E"/>
    <w:rsid w:val="00CD2324"/>
    <w:rsid w:val="00CD2340"/>
    <w:rsid w:val="00CD26F9"/>
    <w:rsid w:val="00CD2995"/>
    <w:rsid w:val="00CD2A2C"/>
    <w:rsid w:val="00CD2D6D"/>
    <w:rsid w:val="00CD2E5C"/>
    <w:rsid w:val="00CD31B4"/>
    <w:rsid w:val="00CD32CF"/>
    <w:rsid w:val="00CD398B"/>
    <w:rsid w:val="00CD439F"/>
    <w:rsid w:val="00CD4ABB"/>
    <w:rsid w:val="00CD4AD7"/>
    <w:rsid w:val="00CD4E51"/>
    <w:rsid w:val="00CD4ED6"/>
    <w:rsid w:val="00CD512E"/>
    <w:rsid w:val="00CD51E2"/>
    <w:rsid w:val="00CD53D7"/>
    <w:rsid w:val="00CD5652"/>
    <w:rsid w:val="00CD5FF6"/>
    <w:rsid w:val="00CD6433"/>
    <w:rsid w:val="00CD651E"/>
    <w:rsid w:val="00CD658C"/>
    <w:rsid w:val="00CD680E"/>
    <w:rsid w:val="00CD6DCC"/>
    <w:rsid w:val="00CE0079"/>
    <w:rsid w:val="00CE07AA"/>
    <w:rsid w:val="00CE0A1E"/>
    <w:rsid w:val="00CE0E03"/>
    <w:rsid w:val="00CE236D"/>
    <w:rsid w:val="00CE2908"/>
    <w:rsid w:val="00CE2BB6"/>
    <w:rsid w:val="00CE3032"/>
    <w:rsid w:val="00CE3044"/>
    <w:rsid w:val="00CE3435"/>
    <w:rsid w:val="00CE3AF5"/>
    <w:rsid w:val="00CE3E49"/>
    <w:rsid w:val="00CE3EF0"/>
    <w:rsid w:val="00CE4703"/>
    <w:rsid w:val="00CE47A0"/>
    <w:rsid w:val="00CE4A72"/>
    <w:rsid w:val="00CE5744"/>
    <w:rsid w:val="00CE5AA4"/>
    <w:rsid w:val="00CE5BCD"/>
    <w:rsid w:val="00CE5F21"/>
    <w:rsid w:val="00CE5F25"/>
    <w:rsid w:val="00CE6B66"/>
    <w:rsid w:val="00CE6EC1"/>
    <w:rsid w:val="00CE71F2"/>
    <w:rsid w:val="00CE75DC"/>
    <w:rsid w:val="00CE7935"/>
    <w:rsid w:val="00CE7CC6"/>
    <w:rsid w:val="00CE7F7D"/>
    <w:rsid w:val="00CF02C2"/>
    <w:rsid w:val="00CF0489"/>
    <w:rsid w:val="00CF05E4"/>
    <w:rsid w:val="00CF0A63"/>
    <w:rsid w:val="00CF0E80"/>
    <w:rsid w:val="00CF0EA4"/>
    <w:rsid w:val="00CF0F85"/>
    <w:rsid w:val="00CF1A4D"/>
    <w:rsid w:val="00CF1D31"/>
    <w:rsid w:val="00CF1F7A"/>
    <w:rsid w:val="00CF2696"/>
    <w:rsid w:val="00CF291D"/>
    <w:rsid w:val="00CF3137"/>
    <w:rsid w:val="00CF3B06"/>
    <w:rsid w:val="00CF3B30"/>
    <w:rsid w:val="00CF4689"/>
    <w:rsid w:val="00CF59C7"/>
    <w:rsid w:val="00CF643C"/>
    <w:rsid w:val="00CF68FA"/>
    <w:rsid w:val="00CF69F4"/>
    <w:rsid w:val="00CF6AF5"/>
    <w:rsid w:val="00CF6D8C"/>
    <w:rsid w:val="00CF7A82"/>
    <w:rsid w:val="00D00BF2"/>
    <w:rsid w:val="00D01103"/>
    <w:rsid w:val="00D01204"/>
    <w:rsid w:val="00D01354"/>
    <w:rsid w:val="00D01407"/>
    <w:rsid w:val="00D01852"/>
    <w:rsid w:val="00D02018"/>
    <w:rsid w:val="00D02122"/>
    <w:rsid w:val="00D028B4"/>
    <w:rsid w:val="00D029C7"/>
    <w:rsid w:val="00D02AEF"/>
    <w:rsid w:val="00D02D5E"/>
    <w:rsid w:val="00D0312C"/>
    <w:rsid w:val="00D03311"/>
    <w:rsid w:val="00D035FE"/>
    <w:rsid w:val="00D03928"/>
    <w:rsid w:val="00D03BF6"/>
    <w:rsid w:val="00D0438D"/>
    <w:rsid w:val="00D044D4"/>
    <w:rsid w:val="00D0490A"/>
    <w:rsid w:val="00D04A6E"/>
    <w:rsid w:val="00D054F7"/>
    <w:rsid w:val="00D05B4E"/>
    <w:rsid w:val="00D06185"/>
    <w:rsid w:val="00D0628E"/>
    <w:rsid w:val="00D06504"/>
    <w:rsid w:val="00D06794"/>
    <w:rsid w:val="00D0697A"/>
    <w:rsid w:val="00D06EB5"/>
    <w:rsid w:val="00D06F0C"/>
    <w:rsid w:val="00D06F44"/>
    <w:rsid w:val="00D07087"/>
    <w:rsid w:val="00D07960"/>
    <w:rsid w:val="00D10044"/>
    <w:rsid w:val="00D10842"/>
    <w:rsid w:val="00D10C04"/>
    <w:rsid w:val="00D10D0E"/>
    <w:rsid w:val="00D1108A"/>
    <w:rsid w:val="00D11335"/>
    <w:rsid w:val="00D11390"/>
    <w:rsid w:val="00D11FC5"/>
    <w:rsid w:val="00D13303"/>
    <w:rsid w:val="00D134F5"/>
    <w:rsid w:val="00D13B34"/>
    <w:rsid w:val="00D13BEA"/>
    <w:rsid w:val="00D13CE4"/>
    <w:rsid w:val="00D13CFF"/>
    <w:rsid w:val="00D13EC6"/>
    <w:rsid w:val="00D14336"/>
    <w:rsid w:val="00D14340"/>
    <w:rsid w:val="00D14557"/>
    <w:rsid w:val="00D14633"/>
    <w:rsid w:val="00D14A5E"/>
    <w:rsid w:val="00D14E0C"/>
    <w:rsid w:val="00D14E86"/>
    <w:rsid w:val="00D15FD9"/>
    <w:rsid w:val="00D163D9"/>
    <w:rsid w:val="00D1664C"/>
    <w:rsid w:val="00D16876"/>
    <w:rsid w:val="00D16BC6"/>
    <w:rsid w:val="00D17D35"/>
    <w:rsid w:val="00D2002F"/>
    <w:rsid w:val="00D2036D"/>
    <w:rsid w:val="00D20C53"/>
    <w:rsid w:val="00D21001"/>
    <w:rsid w:val="00D2111D"/>
    <w:rsid w:val="00D2134E"/>
    <w:rsid w:val="00D21409"/>
    <w:rsid w:val="00D2159E"/>
    <w:rsid w:val="00D21709"/>
    <w:rsid w:val="00D21D03"/>
    <w:rsid w:val="00D2239A"/>
    <w:rsid w:val="00D22AE0"/>
    <w:rsid w:val="00D22D18"/>
    <w:rsid w:val="00D22DB1"/>
    <w:rsid w:val="00D23145"/>
    <w:rsid w:val="00D231B8"/>
    <w:rsid w:val="00D231D8"/>
    <w:rsid w:val="00D238F5"/>
    <w:rsid w:val="00D2398F"/>
    <w:rsid w:val="00D23C5A"/>
    <w:rsid w:val="00D23C7B"/>
    <w:rsid w:val="00D242F9"/>
    <w:rsid w:val="00D247AE"/>
    <w:rsid w:val="00D24BB6"/>
    <w:rsid w:val="00D25D2A"/>
    <w:rsid w:val="00D26050"/>
    <w:rsid w:val="00D2622A"/>
    <w:rsid w:val="00D26F6B"/>
    <w:rsid w:val="00D2712D"/>
    <w:rsid w:val="00D27296"/>
    <w:rsid w:val="00D2756C"/>
    <w:rsid w:val="00D276C8"/>
    <w:rsid w:val="00D27792"/>
    <w:rsid w:val="00D27A04"/>
    <w:rsid w:val="00D3003E"/>
    <w:rsid w:val="00D305B6"/>
    <w:rsid w:val="00D30722"/>
    <w:rsid w:val="00D30884"/>
    <w:rsid w:val="00D308B2"/>
    <w:rsid w:val="00D30945"/>
    <w:rsid w:val="00D30E07"/>
    <w:rsid w:val="00D31016"/>
    <w:rsid w:val="00D31063"/>
    <w:rsid w:val="00D312A0"/>
    <w:rsid w:val="00D3132D"/>
    <w:rsid w:val="00D316CE"/>
    <w:rsid w:val="00D3192D"/>
    <w:rsid w:val="00D31E04"/>
    <w:rsid w:val="00D31E73"/>
    <w:rsid w:val="00D32AE8"/>
    <w:rsid w:val="00D32D6A"/>
    <w:rsid w:val="00D33060"/>
    <w:rsid w:val="00D33904"/>
    <w:rsid w:val="00D3392B"/>
    <w:rsid w:val="00D33B5A"/>
    <w:rsid w:val="00D33C53"/>
    <w:rsid w:val="00D34428"/>
    <w:rsid w:val="00D349BE"/>
    <w:rsid w:val="00D34A8D"/>
    <w:rsid w:val="00D34F93"/>
    <w:rsid w:val="00D3507D"/>
    <w:rsid w:val="00D35407"/>
    <w:rsid w:val="00D3571E"/>
    <w:rsid w:val="00D35DB6"/>
    <w:rsid w:val="00D36CA4"/>
    <w:rsid w:val="00D36E2E"/>
    <w:rsid w:val="00D36E58"/>
    <w:rsid w:val="00D37078"/>
    <w:rsid w:val="00D37255"/>
    <w:rsid w:val="00D379E4"/>
    <w:rsid w:val="00D40040"/>
    <w:rsid w:val="00D40682"/>
    <w:rsid w:val="00D406CB"/>
    <w:rsid w:val="00D40769"/>
    <w:rsid w:val="00D407C7"/>
    <w:rsid w:val="00D4084D"/>
    <w:rsid w:val="00D40CBA"/>
    <w:rsid w:val="00D40D42"/>
    <w:rsid w:val="00D41B5D"/>
    <w:rsid w:val="00D41E01"/>
    <w:rsid w:val="00D41FD2"/>
    <w:rsid w:val="00D42075"/>
    <w:rsid w:val="00D42146"/>
    <w:rsid w:val="00D426BC"/>
    <w:rsid w:val="00D42C4F"/>
    <w:rsid w:val="00D42CB1"/>
    <w:rsid w:val="00D42FB9"/>
    <w:rsid w:val="00D43371"/>
    <w:rsid w:val="00D435D3"/>
    <w:rsid w:val="00D4398D"/>
    <w:rsid w:val="00D43AC6"/>
    <w:rsid w:val="00D43DDA"/>
    <w:rsid w:val="00D43E48"/>
    <w:rsid w:val="00D4401F"/>
    <w:rsid w:val="00D4443C"/>
    <w:rsid w:val="00D449D5"/>
    <w:rsid w:val="00D44E30"/>
    <w:rsid w:val="00D459E3"/>
    <w:rsid w:val="00D45ADC"/>
    <w:rsid w:val="00D45B86"/>
    <w:rsid w:val="00D45C1B"/>
    <w:rsid w:val="00D46817"/>
    <w:rsid w:val="00D47197"/>
    <w:rsid w:val="00D471E5"/>
    <w:rsid w:val="00D47428"/>
    <w:rsid w:val="00D477BB"/>
    <w:rsid w:val="00D4782C"/>
    <w:rsid w:val="00D47BE7"/>
    <w:rsid w:val="00D500DC"/>
    <w:rsid w:val="00D500F3"/>
    <w:rsid w:val="00D50177"/>
    <w:rsid w:val="00D50222"/>
    <w:rsid w:val="00D504ED"/>
    <w:rsid w:val="00D50A91"/>
    <w:rsid w:val="00D50BE0"/>
    <w:rsid w:val="00D5119C"/>
    <w:rsid w:val="00D51345"/>
    <w:rsid w:val="00D5179E"/>
    <w:rsid w:val="00D517E6"/>
    <w:rsid w:val="00D51F67"/>
    <w:rsid w:val="00D527D0"/>
    <w:rsid w:val="00D52AA1"/>
    <w:rsid w:val="00D52E1F"/>
    <w:rsid w:val="00D537F4"/>
    <w:rsid w:val="00D53ADC"/>
    <w:rsid w:val="00D53C24"/>
    <w:rsid w:val="00D544DF"/>
    <w:rsid w:val="00D548DA"/>
    <w:rsid w:val="00D548FA"/>
    <w:rsid w:val="00D5497E"/>
    <w:rsid w:val="00D549C7"/>
    <w:rsid w:val="00D54C02"/>
    <w:rsid w:val="00D54CF4"/>
    <w:rsid w:val="00D54E5B"/>
    <w:rsid w:val="00D55357"/>
    <w:rsid w:val="00D55720"/>
    <w:rsid w:val="00D55BD3"/>
    <w:rsid w:val="00D55E77"/>
    <w:rsid w:val="00D56296"/>
    <w:rsid w:val="00D5645B"/>
    <w:rsid w:val="00D564BD"/>
    <w:rsid w:val="00D5659A"/>
    <w:rsid w:val="00D56615"/>
    <w:rsid w:val="00D56D52"/>
    <w:rsid w:val="00D56FFE"/>
    <w:rsid w:val="00D5722F"/>
    <w:rsid w:val="00D5739A"/>
    <w:rsid w:val="00D573B0"/>
    <w:rsid w:val="00D5778F"/>
    <w:rsid w:val="00D57E44"/>
    <w:rsid w:val="00D60738"/>
    <w:rsid w:val="00D60BAC"/>
    <w:rsid w:val="00D60C52"/>
    <w:rsid w:val="00D61372"/>
    <w:rsid w:val="00D61390"/>
    <w:rsid w:val="00D61666"/>
    <w:rsid w:val="00D6171A"/>
    <w:rsid w:val="00D6180E"/>
    <w:rsid w:val="00D61FA5"/>
    <w:rsid w:val="00D61FAE"/>
    <w:rsid w:val="00D625B5"/>
    <w:rsid w:val="00D625E6"/>
    <w:rsid w:val="00D62606"/>
    <w:rsid w:val="00D62620"/>
    <w:rsid w:val="00D62A27"/>
    <w:rsid w:val="00D62C4D"/>
    <w:rsid w:val="00D62F3C"/>
    <w:rsid w:val="00D63256"/>
    <w:rsid w:val="00D63B89"/>
    <w:rsid w:val="00D641E9"/>
    <w:rsid w:val="00D642AF"/>
    <w:rsid w:val="00D647FC"/>
    <w:rsid w:val="00D64CAE"/>
    <w:rsid w:val="00D65872"/>
    <w:rsid w:val="00D65A37"/>
    <w:rsid w:val="00D65A3E"/>
    <w:rsid w:val="00D65F8D"/>
    <w:rsid w:val="00D6621D"/>
    <w:rsid w:val="00D66867"/>
    <w:rsid w:val="00D6690C"/>
    <w:rsid w:val="00D66ABD"/>
    <w:rsid w:val="00D66B80"/>
    <w:rsid w:val="00D67242"/>
    <w:rsid w:val="00D672CA"/>
    <w:rsid w:val="00D673B3"/>
    <w:rsid w:val="00D677A7"/>
    <w:rsid w:val="00D701F2"/>
    <w:rsid w:val="00D703E5"/>
    <w:rsid w:val="00D704BA"/>
    <w:rsid w:val="00D707CF"/>
    <w:rsid w:val="00D70A75"/>
    <w:rsid w:val="00D70C9E"/>
    <w:rsid w:val="00D70CEB"/>
    <w:rsid w:val="00D70D1D"/>
    <w:rsid w:val="00D70FC3"/>
    <w:rsid w:val="00D71676"/>
    <w:rsid w:val="00D71761"/>
    <w:rsid w:val="00D71BA4"/>
    <w:rsid w:val="00D71BE4"/>
    <w:rsid w:val="00D71CE9"/>
    <w:rsid w:val="00D724E6"/>
    <w:rsid w:val="00D72AB7"/>
    <w:rsid w:val="00D72C68"/>
    <w:rsid w:val="00D73092"/>
    <w:rsid w:val="00D73107"/>
    <w:rsid w:val="00D73182"/>
    <w:rsid w:val="00D7338A"/>
    <w:rsid w:val="00D73439"/>
    <w:rsid w:val="00D73541"/>
    <w:rsid w:val="00D73BD8"/>
    <w:rsid w:val="00D7400E"/>
    <w:rsid w:val="00D74859"/>
    <w:rsid w:val="00D74E1C"/>
    <w:rsid w:val="00D7510B"/>
    <w:rsid w:val="00D754FF"/>
    <w:rsid w:val="00D75B9A"/>
    <w:rsid w:val="00D75F86"/>
    <w:rsid w:val="00D76308"/>
    <w:rsid w:val="00D7655F"/>
    <w:rsid w:val="00D765F4"/>
    <w:rsid w:val="00D7695A"/>
    <w:rsid w:val="00D76A34"/>
    <w:rsid w:val="00D76CC2"/>
    <w:rsid w:val="00D776DB"/>
    <w:rsid w:val="00D7788A"/>
    <w:rsid w:val="00D77D34"/>
    <w:rsid w:val="00D77F15"/>
    <w:rsid w:val="00D80950"/>
    <w:rsid w:val="00D8095F"/>
    <w:rsid w:val="00D80B17"/>
    <w:rsid w:val="00D80B49"/>
    <w:rsid w:val="00D80D18"/>
    <w:rsid w:val="00D81034"/>
    <w:rsid w:val="00D81532"/>
    <w:rsid w:val="00D81E9E"/>
    <w:rsid w:val="00D81F02"/>
    <w:rsid w:val="00D81FDE"/>
    <w:rsid w:val="00D825BD"/>
    <w:rsid w:val="00D82777"/>
    <w:rsid w:val="00D82B15"/>
    <w:rsid w:val="00D82B7F"/>
    <w:rsid w:val="00D82FB3"/>
    <w:rsid w:val="00D82FF4"/>
    <w:rsid w:val="00D83A49"/>
    <w:rsid w:val="00D83A8C"/>
    <w:rsid w:val="00D83BD4"/>
    <w:rsid w:val="00D845A8"/>
    <w:rsid w:val="00D84C8F"/>
    <w:rsid w:val="00D84EFC"/>
    <w:rsid w:val="00D858F2"/>
    <w:rsid w:val="00D85F4F"/>
    <w:rsid w:val="00D8628B"/>
    <w:rsid w:val="00D863E6"/>
    <w:rsid w:val="00D87032"/>
    <w:rsid w:val="00D871A3"/>
    <w:rsid w:val="00D872EE"/>
    <w:rsid w:val="00D87EF2"/>
    <w:rsid w:val="00D87F5A"/>
    <w:rsid w:val="00D9002D"/>
    <w:rsid w:val="00D9026E"/>
    <w:rsid w:val="00D90303"/>
    <w:rsid w:val="00D906CF"/>
    <w:rsid w:val="00D906D2"/>
    <w:rsid w:val="00D906FC"/>
    <w:rsid w:val="00D90C74"/>
    <w:rsid w:val="00D90CDE"/>
    <w:rsid w:val="00D910AF"/>
    <w:rsid w:val="00D910C6"/>
    <w:rsid w:val="00D915F9"/>
    <w:rsid w:val="00D91C35"/>
    <w:rsid w:val="00D91DFD"/>
    <w:rsid w:val="00D9208F"/>
    <w:rsid w:val="00D92128"/>
    <w:rsid w:val="00D92747"/>
    <w:rsid w:val="00D92BFF"/>
    <w:rsid w:val="00D92C91"/>
    <w:rsid w:val="00D92D10"/>
    <w:rsid w:val="00D92EED"/>
    <w:rsid w:val="00D94BCC"/>
    <w:rsid w:val="00D94EE7"/>
    <w:rsid w:val="00D95135"/>
    <w:rsid w:val="00D95332"/>
    <w:rsid w:val="00D95461"/>
    <w:rsid w:val="00D954EA"/>
    <w:rsid w:val="00D959F8"/>
    <w:rsid w:val="00D95E11"/>
    <w:rsid w:val="00D95F82"/>
    <w:rsid w:val="00D961B0"/>
    <w:rsid w:val="00D9652A"/>
    <w:rsid w:val="00D96E23"/>
    <w:rsid w:val="00D96F50"/>
    <w:rsid w:val="00D976F8"/>
    <w:rsid w:val="00D978ED"/>
    <w:rsid w:val="00D97A73"/>
    <w:rsid w:val="00D97C85"/>
    <w:rsid w:val="00D97E5D"/>
    <w:rsid w:val="00DA0428"/>
    <w:rsid w:val="00DA0B65"/>
    <w:rsid w:val="00DA0F29"/>
    <w:rsid w:val="00DA0F9D"/>
    <w:rsid w:val="00DA1183"/>
    <w:rsid w:val="00DA1860"/>
    <w:rsid w:val="00DA1BA8"/>
    <w:rsid w:val="00DA1C6B"/>
    <w:rsid w:val="00DA1ED8"/>
    <w:rsid w:val="00DA2032"/>
    <w:rsid w:val="00DA23BF"/>
    <w:rsid w:val="00DA266C"/>
    <w:rsid w:val="00DA26CA"/>
    <w:rsid w:val="00DA2988"/>
    <w:rsid w:val="00DA2A56"/>
    <w:rsid w:val="00DA3115"/>
    <w:rsid w:val="00DA3308"/>
    <w:rsid w:val="00DA3A44"/>
    <w:rsid w:val="00DA42E1"/>
    <w:rsid w:val="00DA43A2"/>
    <w:rsid w:val="00DA4997"/>
    <w:rsid w:val="00DA4A66"/>
    <w:rsid w:val="00DA4E17"/>
    <w:rsid w:val="00DA4E2C"/>
    <w:rsid w:val="00DA552E"/>
    <w:rsid w:val="00DA5B0E"/>
    <w:rsid w:val="00DA5B61"/>
    <w:rsid w:val="00DA5D27"/>
    <w:rsid w:val="00DA5F82"/>
    <w:rsid w:val="00DA6B85"/>
    <w:rsid w:val="00DA6D81"/>
    <w:rsid w:val="00DA6ED4"/>
    <w:rsid w:val="00DA7031"/>
    <w:rsid w:val="00DA704A"/>
    <w:rsid w:val="00DA73FC"/>
    <w:rsid w:val="00DA7443"/>
    <w:rsid w:val="00DA797D"/>
    <w:rsid w:val="00DA79FA"/>
    <w:rsid w:val="00DA7B55"/>
    <w:rsid w:val="00DA7C22"/>
    <w:rsid w:val="00DB027E"/>
    <w:rsid w:val="00DB0393"/>
    <w:rsid w:val="00DB05D2"/>
    <w:rsid w:val="00DB090A"/>
    <w:rsid w:val="00DB0A8E"/>
    <w:rsid w:val="00DB0B2E"/>
    <w:rsid w:val="00DB22A7"/>
    <w:rsid w:val="00DB2604"/>
    <w:rsid w:val="00DB2BCA"/>
    <w:rsid w:val="00DB310D"/>
    <w:rsid w:val="00DB366E"/>
    <w:rsid w:val="00DB37CD"/>
    <w:rsid w:val="00DB3C25"/>
    <w:rsid w:val="00DB4054"/>
    <w:rsid w:val="00DB43B3"/>
    <w:rsid w:val="00DB43F4"/>
    <w:rsid w:val="00DB4A8A"/>
    <w:rsid w:val="00DB4D94"/>
    <w:rsid w:val="00DB4FE6"/>
    <w:rsid w:val="00DB56BA"/>
    <w:rsid w:val="00DB57DF"/>
    <w:rsid w:val="00DB5A20"/>
    <w:rsid w:val="00DB5BB3"/>
    <w:rsid w:val="00DB652A"/>
    <w:rsid w:val="00DB6753"/>
    <w:rsid w:val="00DB6934"/>
    <w:rsid w:val="00DB6A7C"/>
    <w:rsid w:val="00DB6ACA"/>
    <w:rsid w:val="00DB6DE5"/>
    <w:rsid w:val="00DB6E84"/>
    <w:rsid w:val="00DB7057"/>
    <w:rsid w:val="00DB72DD"/>
    <w:rsid w:val="00DB73FD"/>
    <w:rsid w:val="00DB7792"/>
    <w:rsid w:val="00DB7B40"/>
    <w:rsid w:val="00DB7EB5"/>
    <w:rsid w:val="00DB7FE0"/>
    <w:rsid w:val="00DC01B1"/>
    <w:rsid w:val="00DC03CD"/>
    <w:rsid w:val="00DC19D6"/>
    <w:rsid w:val="00DC1B2C"/>
    <w:rsid w:val="00DC1CFE"/>
    <w:rsid w:val="00DC1DD0"/>
    <w:rsid w:val="00DC1E48"/>
    <w:rsid w:val="00DC1F68"/>
    <w:rsid w:val="00DC202F"/>
    <w:rsid w:val="00DC26DC"/>
    <w:rsid w:val="00DC2776"/>
    <w:rsid w:val="00DC2A74"/>
    <w:rsid w:val="00DC2AE8"/>
    <w:rsid w:val="00DC3095"/>
    <w:rsid w:val="00DC36EB"/>
    <w:rsid w:val="00DC376F"/>
    <w:rsid w:val="00DC3DDD"/>
    <w:rsid w:val="00DC4731"/>
    <w:rsid w:val="00DC4865"/>
    <w:rsid w:val="00DC49C5"/>
    <w:rsid w:val="00DC4DE5"/>
    <w:rsid w:val="00DC531C"/>
    <w:rsid w:val="00DC557E"/>
    <w:rsid w:val="00DC5FA6"/>
    <w:rsid w:val="00DC60F6"/>
    <w:rsid w:val="00DC6277"/>
    <w:rsid w:val="00DC665F"/>
    <w:rsid w:val="00DC6C1B"/>
    <w:rsid w:val="00DC6CDC"/>
    <w:rsid w:val="00DC6EA2"/>
    <w:rsid w:val="00DC6FE9"/>
    <w:rsid w:val="00DC704C"/>
    <w:rsid w:val="00DC70B4"/>
    <w:rsid w:val="00DC769A"/>
    <w:rsid w:val="00DD04A0"/>
    <w:rsid w:val="00DD07CA"/>
    <w:rsid w:val="00DD0C77"/>
    <w:rsid w:val="00DD1CF6"/>
    <w:rsid w:val="00DD1FA0"/>
    <w:rsid w:val="00DD2077"/>
    <w:rsid w:val="00DD232E"/>
    <w:rsid w:val="00DD29A8"/>
    <w:rsid w:val="00DD2CD1"/>
    <w:rsid w:val="00DD35DD"/>
    <w:rsid w:val="00DD3880"/>
    <w:rsid w:val="00DD393E"/>
    <w:rsid w:val="00DD3A24"/>
    <w:rsid w:val="00DD4466"/>
    <w:rsid w:val="00DD4500"/>
    <w:rsid w:val="00DD46FC"/>
    <w:rsid w:val="00DD493B"/>
    <w:rsid w:val="00DD4A70"/>
    <w:rsid w:val="00DD4B49"/>
    <w:rsid w:val="00DD4B50"/>
    <w:rsid w:val="00DD5973"/>
    <w:rsid w:val="00DD5E56"/>
    <w:rsid w:val="00DD5FD1"/>
    <w:rsid w:val="00DD6143"/>
    <w:rsid w:val="00DD62A2"/>
    <w:rsid w:val="00DD6D5B"/>
    <w:rsid w:val="00DD6D9D"/>
    <w:rsid w:val="00DD6E4E"/>
    <w:rsid w:val="00DD70B1"/>
    <w:rsid w:val="00DD751C"/>
    <w:rsid w:val="00DD7D52"/>
    <w:rsid w:val="00DD7E71"/>
    <w:rsid w:val="00DD7EC2"/>
    <w:rsid w:val="00DE0569"/>
    <w:rsid w:val="00DE082B"/>
    <w:rsid w:val="00DE101C"/>
    <w:rsid w:val="00DE10C5"/>
    <w:rsid w:val="00DE13E4"/>
    <w:rsid w:val="00DE1478"/>
    <w:rsid w:val="00DE18BF"/>
    <w:rsid w:val="00DE19C5"/>
    <w:rsid w:val="00DE2992"/>
    <w:rsid w:val="00DE2AEF"/>
    <w:rsid w:val="00DE2DE0"/>
    <w:rsid w:val="00DE2E14"/>
    <w:rsid w:val="00DE3408"/>
    <w:rsid w:val="00DE34FC"/>
    <w:rsid w:val="00DE37E0"/>
    <w:rsid w:val="00DE37F3"/>
    <w:rsid w:val="00DE3BD4"/>
    <w:rsid w:val="00DE45EB"/>
    <w:rsid w:val="00DE4626"/>
    <w:rsid w:val="00DE4B5B"/>
    <w:rsid w:val="00DE4BD7"/>
    <w:rsid w:val="00DE4FD1"/>
    <w:rsid w:val="00DE515A"/>
    <w:rsid w:val="00DE51D6"/>
    <w:rsid w:val="00DE564E"/>
    <w:rsid w:val="00DE5653"/>
    <w:rsid w:val="00DE587C"/>
    <w:rsid w:val="00DE5D3D"/>
    <w:rsid w:val="00DE5E28"/>
    <w:rsid w:val="00DE5ECF"/>
    <w:rsid w:val="00DE61C3"/>
    <w:rsid w:val="00DE64DC"/>
    <w:rsid w:val="00DE6714"/>
    <w:rsid w:val="00DE68EE"/>
    <w:rsid w:val="00DE6D3F"/>
    <w:rsid w:val="00DE6F4B"/>
    <w:rsid w:val="00DE7203"/>
    <w:rsid w:val="00DE74FE"/>
    <w:rsid w:val="00DE7549"/>
    <w:rsid w:val="00DE7B20"/>
    <w:rsid w:val="00DE7C64"/>
    <w:rsid w:val="00DF0122"/>
    <w:rsid w:val="00DF028F"/>
    <w:rsid w:val="00DF0451"/>
    <w:rsid w:val="00DF085E"/>
    <w:rsid w:val="00DF0A3B"/>
    <w:rsid w:val="00DF0C12"/>
    <w:rsid w:val="00DF0D1C"/>
    <w:rsid w:val="00DF0EB3"/>
    <w:rsid w:val="00DF1059"/>
    <w:rsid w:val="00DF1872"/>
    <w:rsid w:val="00DF22A9"/>
    <w:rsid w:val="00DF27F8"/>
    <w:rsid w:val="00DF2C60"/>
    <w:rsid w:val="00DF2ECA"/>
    <w:rsid w:val="00DF3297"/>
    <w:rsid w:val="00DF395D"/>
    <w:rsid w:val="00DF4145"/>
    <w:rsid w:val="00DF4511"/>
    <w:rsid w:val="00DF4766"/>
    <w:rsid w:val="00DF4C74"/>
    <w:rsid w:val="00DF5218"/>
    <w:rsid w:val="00DF527E"/>
    <w:rsid w:val="00DF54D9"/>
    <w:rsid w:val="00DF5704"/>
    <w:rsid w:val="00DF5D21"/>
    <w:rsid w:val="00DF644C"/>
    <w:rsid w:val="00DF6517"/>
    <w:rsid w:val="00DF68DD"/>
    <w:rsid w:val="00DF6DD1"/>
    <w:rsid w:val="00DF7197"/>
    <w:rsid w:val="00DF7BB4"/>
    <w:rsid w:val="00DF7C0D"/>
    <w:rsid w:val="00DF7D50"/>
    <w:rsid w:val="00E00186"/>
    <w:rsid w:val="00E002CB"/>
    <w:rsid w:val="00E002E8"/>
    <w:rsid w:val="00E01288"/>
    <w:rsid w:val="00E012E2"/>
    <w:rsid w:val="00E019DD"/>
    <w:rsid w:val="00E01E08"/>
    <w:rsid w:val="00E01F98"/>
    <w:rsid w:val="00E02B26"/>
    <w:rsid w:val="00E02C38"/>
    <w:rsid w:val="00E02E4F"/>
    <w:rsid w:val="00E02FE7"/>
    <w:rsid w:val="00E032E4"/>
    <w:rsid w:val="00E03377"/>
    <w:rsid w:val="00E039FC"/>
    <w:rsid w:val="00E03C17"/>
    <w:rsid w:val="00E04307"/>
    <w:rsid w:val="00E045DF"/>
    <w:rsid w:val="00E0494A"/>
    <w:rsid w:val="00E04988"/>
    <w:rsid w:val="00E04AEC"/>
    <w:rsid w:val="00E04F61"/>
    <w:rsid w:val="00E04FAF"/>
    <w:rsid w:val="00E058CC"/>
    <w:rsid w:val="00E05CD4"/>
    <w:rsid w:val="00E05F27"/>
    <w:rsid w:val="00E06166"/>
    <w:rsid w:val="00E06598"/>
    <w:rsid w:val="00E067CF"/>
    <w:rsid w:val="00E06A75"/>
    <w:rsid w:val="00E06D7B"/>
    <w:rsid w:val="00E07376"/>
    <w:rsid w:val="00E07637"/>
    <w:rsid w:val="00E07796"/>
    <w:rsid w:val="00E0795A"/>
    <w:rsid w:val="00E07A0C"/>
    <w:rsid w:val="00E07B0E"/>
    <w:rsid w:val="00E10A4C"/>
    <w:rsid w:val="00E10FAD"/>
    <w:rsid w:val="00E11963"/>
    <w:rsid w:val="00E12602"/>
    <w:rsid w:val="00E126B4"/>
    <w:rsid w:val="00E1270B"/>
    <w:rsid w:val="00E12F0B"/>
    <w:rsid w:val="00E1300B"/>
    <w:rsid w:val="00E13FE7"/>
    <w:rsid w:val="00E14720"/>
    <w:rsid w:val="00E1474A"/>
    <w:rsid w:val="00E14759"/>
    <w:rsid w:val="00E14B22"/>
    <w:rsid w:val="00E14B62"/>
    <w:rsid w:val="00E14DD6"/>
    <w:rsid w:val="00E1504E"/>
    <w:rsid w:val="00E1525F"/>
    <w:rsid w:val="00E152EB"/>
    <w:rsid w:val="00E156E1"/>
    <w:rsid w:val="00E15840"/>
    <w:rsid w:val="00E15E79"/>
    <w:rsid w:val="00E15EE5"/>
    <w:rsid w:val="00E15F9F"/>
    <w:rsid w:val="00E16373"/>
    <w:rsid w:val="00E164B8"/>
    <w:rsid w:val="00E16A91"/>
    <w:rsid w:val="00E17178"/>
    <w:rsid w:val="00E17606"/>
    <w:rsid w:val="00E17A04"/>
    <w:rsid w:val="00E17AD6"/>
    <w:rsid w:val="00E17E4F"/>
    <w:rsid w:val="00E17F6F"/>
    <w:rsid w:val="00E20000"/>
    <w:rsid w:val="00E20114"/>
    <w:rsid w:val="00E20781"/>
    <w:rsid w:val="00E20A2C"/>
    <w:rsid w:val="00E20ACB"/>
    <w:rsid w:val="00E20F78"/>
    <w:rsid w:val="00E2116B"/>
    <w:rsid w:val="00E21199"/>
    <w:rsid w:val="00E2149D"/>
    <w:rsid w:val="00E21E01"/>
    <w:rsid w:val="00E21EC1"/>
    <w:rsid w:val="00E2263B"/>
    <w:rsid w:val="00E2299C"/>
    <w:rsid w:val="00E22A20"/>
    <w:rsid w:val="00E238CF"/>
    <w:rsid w:val="00E23B7F"/>
    <w:rsid w:val="00E23C00"/>
    <w:rsid w:val="00E242CF"/>
    <w:rsid w:val="00E243D4"/>
    <w:rsid w:val="00E24524"/>
    <w:rsid w:val="00E24665"/>
    <w:rsid w:val="00E2470E"/>
    <w:rsid w:val="00E2472A"/>
    <w:rsid w:val="00E24DF4"/>
    <w:rsid w:val="00E257C7"/>
    <w:rsid w:val="00E25AF0"/>
    <w:rsid w:val="00E2628F"/>
    <w:rsid w:val="00E264B0"/>
    <w:rsid w:val="00E26C3E"/>
    <w:rsid w:val="00E26E7A"/>
    <w:rsid w:val="00E26F69"/>
    <w:rsid w:val="00E270FE"/>
    <w:rsid w:val="00E27E93"/>
    <w:rsid w:val="00E27F2A"/>
    <w:rsid w:val="00E309C4"/>
    <w:rsid w:val="00E30E84"/>
    <w:rsid w:val="00E3101E"/>
    <w:rsid w:val="00E31502"/>
    <w:rsid w:val="00E3160B"/>
    <w:rsid w:val="00E3161A"/>
    <w:rsid w:val="00E31CEA"/>
    <w:rsid w:val="00E321AB"/>
    <w:rsid w:val="00E3234E"/>
    <w:rsid w:val="00E3245F"/>
    <w:rsid w:val="00E32794"/>
    <w:rsid w:val="00E32941"/>
    <w:rsid w:val="00E32F87"/>
    <w:rsid w:val="00E3316C"/>
    <w:rsid w:val="00E33680"/>
    <w:rsid w:val="00E336B3"/>
    <w:rsid w:val="00E338F4"/>
    <w:rsid w:val="00E339F9"/>
    <w:rsid w:val="00E33C23"/>
    <w:rsid w:val="00E342EA"/>
    <w:rsid w:val="00E3558B"/>
    <w:rsid w:val="00E355F4"/>
    <w:rsid w:val="00E358DE"/>
    <w:rsid w:val="00E358E3"/>
    <w:rsid w:val="00E35B45"/>
    <w:rsid w:val="00E3666E"/>
    <w:rsid w:val="00E369ED"/>
    <w:rsid w:val="00E36F6E"/>
    <w:rsid w:val="00E371D1"/>
    <w:rsid w:val="00E37370"/>
    <w:rsid w:val="00E375A8"/>
    <w:rsid w:val="00E37A6B"/>
    <w:rsid w:val="00E37D6D"/>
    <w:rsid w:val="00E37E52"/>
    <w:rsid w:val="00E401A5"/>
    <w:rsid w:val="00E404AB"/>
    <w:rsid w:val="00E40688"/>
    <w:rsid w:val="00E406C4"/>
    <w:rsid w:val="00E40888"/>
    <w:rsid w:val="00E410B5"/>
    <w:rsid w:val="00E41510"/>
    <w:rsid w:val="00E41827"/>
    <w:rsid w:val="00E41A95"/>
    <w:rsid w:val="00E41F0D"/>
    <w:rsid w:val="00E41FB4"/>
    <w:rsid w:val="00E420DC"/>
    <w:rsid w:val="00E424B7"/>
    <w:rsid w:val="00E424CA"/>
    <w:rsid w:val="00E42BBA"/>
    <w:rsid w:val="00E4322F"/>
    <w:rsid w:val="00E4361E"/>
    <w:rsid w:val="00E43649"/>
    <w:rsid w:val="00E43732"/>
    <w:rsid w:val="00E43754"/>
    <w:rsid w:val="00E43E7E"/>
    <w:rsid w:val="00E43E81"/>
    <w:rsid w:val="00E43EA3"/>
    <w:rsid w:val="00E44363"/>
    <w:rsid w:val="00E444AF"/>
    <w:rsid w:val="00E44521"/>
    <w:rsid w:val="00E446C3"/>
    <w:rsid w:val="00E44910"/>
    <w:rsid w:val="00E44D8D"/>
    <w:rsid w:val="00E454B2"/>
    <w:rsid w:val="00E45777"/>
    <w:rsid w:val="00E45B68"/>
    <w:rsid w:val="00E45EAC"/>
    <w:rsid w:val="00E45F01"/>
    <w:rsid w:val="00E45F3C"/>
    <w:rsid w:val="00E46005"/>
    <w:rsid w:val="00E46136"/>
    <w:rsid w:val="00E46177"/>
    <w:rsid w:val="00E462AE"/>
    <w:rsid w:val="00E466ED"/>
    <w:rsid w:val="00E46ED6"/>
    <w:rsid w:val="00E46FDD"/>
    <w:rsid w:val="00E47033"/>
    <w:rsid w:val="00E47928"/>
    <w:rsid w:val="00E5023C"/>
    <w:rsid w:val="00E50368"/>
    <w:rsid w:val="00E50492"/>
    <w:rsid w:val="00E504C7"/>
    <w:rsid w:val="00E50570"/>
    <w:rsid w:val="00E50635"/>
    <w:rsid w:val="00E50876"/>
    <w:rsid w:val="00E508F1"/>
    <w:rsid w:val="00E50BA2"/>
    <w:rsid w:val="00E50FAD"/>
    <w:rsid w:val="00E510EB"/>
    <w:rsid w:val="00E51E88"/>
    <w:rsid w:val="00E5245D"/>
    <w:rsid w:val="00E52A73"/>
    <w:rsid w:val="00E52B14"/>
    <w:rsid w:val="00E540BD"/>
    <w:rsid w:val="00E54466"/>
    <w:rsid w:val="00E546F5"/>
    <w:rsid w:val="00E547B8"/>
    <w:rsid w:val="00E5484F"/>
    <w:rsid w:val="00E54886"/>
    <w:rsid w:val="00E54A69"/>
    <w:rsid w:val="00E54B6A"/>
    <w:rsid w:val="00E5505E"/>
    <w:rsid w:val="00E55301"/>
    <w:rsid w:val="00E55F75"/>
    <w:rsid w:val="00E56EEE"/>
    <w:rsid w:val="00E571E0"/>
    <w:rsid w:val="00E577EE"/>
    <w:rsid w:val="00E57864"/>
    <w:rsid w:val="00E57BB0"/>
    <w:rsid w:val="00E57CE4"/>
    <w:rsid w:val="00E57F9E"/>
    <w:rsid w:val="00E57FD3"/>
    <w:rsid w:val="00E602CB"/>
    <w:rsid w:val="00E6055E"/>
    <w:rsid w:val="00E606F6"/>
    <w:rsid w:val="00E60724"/>
    <w:rsid w:val="00E60891"/>
    <w:rsid w:val="00E60A7E"/>
    <w:rsid w:val="00E60BE5"/>
    <w:rsid w:val="00E60E01"/>
    <w:rsid w:val="00E6102E"/>
    <w:rsid w:val="00E61364"/>
    <w:rsid w:val="00E61480"/>
    <w:rsid w:val="00E616AF"/>
    <w:rsid w:val="00E617C2"/>
    <w:rsid w:val="00E61BFB"/>
    <w:rsid w:val="00E61CDA"/>
    <w:rsid w:val="00E61E32"/>
    <w:rsid w:val="00E624A4"/>
    <w:rsid w:val="00E624B6"/>
    <w:rsid w:val="00E624E6"/>
    <w:rsid w:val="00E62566"/>
    <w:rsid w:val="00E6256B"/>
    <w:rsid w:val="00E6280A"/>
    <w:rsid w:val="00E62D1E"/>
    <w:rsid w:val="00E62EA2"/>
    <w:rsid w:val="00E63147"/>
    <w:rsid w:val="00E631BC"/>
    <w:rsid w:val="00E632BE"/>
    <w:rsid w:val="00E636CC"/>
    <w:rsid w:val="00E63D76"/>
    <w:rsid w:val="00E63FA4"/>
    <w:rsid w:val="00E640D7"/>
    <w:rsid w:val="00E6451F"/>
    <w:rsid w:val="00E647BA"/>
    <w:rsid w:val="00E648C5"/>
    <w:rsid w:val="00E64BB5"/>
    <w:rsid w:val="00E65627"/>
    <w:rsid w:val="00E657FF"/>
    <w:rsid w:val="00E65DAA"/>
    <w:rsid w:val="00E662BB"/>
    <w:rsid w:val="00E6638D"/>
    <w:rsid w:val="00E66591"/>
    <w:rsid w:val="00E6671F"/>
    <w:rsid w:val="00E66C31"/>
    <w:rsid w:val="00E66D99"/>
    <w:rsid w:val="00E67685"/>
    <w:rsid w:val="00E6772D"/>
    <w:rsid w:val="00E67BF1"/>
    <w:rsid w:val="00E67D23"/>
    <w:rsid w:val="00E70FB9"/>
    <w:rsid w:val="00E7100A"/>
    <w:rsid w:val="00E71075"/>
    <w:rsid w:val="00E715D3"/>
    <w:rsid w:val="00E716CC"/>
    <w:rsid w:val="00E716ED"/>
    <w:rsid w:val="00E717D4"/>
    <w:rsid w:val="00E71E47"/>
    <w:rsid w:val="00E71E9E"/>
    <w:rsid w:val="00E71F52"/>
    <w:rsid w:val="00E7252B"/>
    <w:rsid w:val="00E72742"/>
    <w:rsid w:val="00E72907"/>
    <w:rsid w:val="00E72CAE"/>
    <w:rsid w:val="00E7302D"/>
    <w:rsid w:val="00E7338F"/>
    <w:rsid w:val="00E733FE"/>
    <w:rsid w:val="00E73492"/>
    <w:rsid w:val="00E74478"/>
    <w:rsid w:val="00E747BD"/>
    <w:rsid w:val="00E74871"/>
    <w:rsid w:val="00E748D2"/>
    <w:rsid w:val="00E74CCB"/>
    <w:rsid w:val="00E7582F"/>
    <w:rsid w:val="00E75C20"/>
    <w:rsid w:val="00E7686C"/>
    <w:rsid w:val="00E76B87"/>
    <w:rsid w:val="00E774B3"/>
    <w:rsid w:val="00E77BF0"/>
    <w:rsid w:val="00E77C35"/>
    <w:rsid w:val="00E8018B"/>
    <w:rsid w:val="00E801CF"/>
    <w:rsid w:val="00E80633"/>
    <w:rsid w:val="00E8079A"/>
    <w:rsid w:val="00E81216"/>
    <w:rsid w:val="00E812E3"/>
    <w:rsid w:val="00E81329"/>
    <w:rsid w:val="00E8140D"/>
    <w:rsid w:val="00E81747"/>
    <w:rsid w:val="00E81906"/>
    <w:rsid w:val="00E82233"/>
    <w:rsid w:val="00E8256B"/>
    <w:rsid w:val="00E825F1"/>
    <w:rsid w:val="00E82721"/>
    <w:rsid w:val="00E8281D"/>
    <w:rsid w:val="00E82E4D"/>
    <w:rsid w:val="00E8343C"/>
    <w:rsid w:val="00E83526"/>
    <w:rsid w:val="00E8393D"/>
    <w:rsid w:val="00E83BF2"/>
    <w:rsid w:val="00E83CEF"/>
    <w:rsid w:val="00E83E8D"/>
    <w:rsid w:val="00E83F8B"/>
    <w:rsid w:val="00E840ED"/>
    <w:rsid w:val="00E845C0"/>
    <w:rsid w:val="00E84BC8"/>
    <w:rsid w:val="00E84CAC"/>
    <w:rsid w:val="00E84D1B"/>
    <w:rsid w:val="00E84EBF"/>
    <w:rsid w:val="00E85130"/>
    <w:rsid w:val="00E853BE"/>
    <w:rsid w:val="00E854BC"/>
    <w:rsid w:val="00E85785"/>
    <w:rsid w:val="00E85884"/>
    <w:rsid w:val="00E85DA0"/>
    <w:rsid w:val="00E864F1"/>
    <w:rsid w:val="00E86911"/>
    <w:rsid w:val="00E869F9"/>
    <w:rsid w:val="00E874E0"/>
    <w:rsid w:val="00E87624"/>
    <w:rsid w:val="00E87702"/>
    <w:rsid w:val="00E87B0E"/>
    <w:rsid w:val="00E87E44"/>
    <w:rsid w:val="00E87E6C"/>
    <w:rsid w:val="00E90122"/>
    <w:rsid w:val="00E902AA"/>
    <w:rsid w:val="00E90418"/>
    <w:rsid w:val="00E9044A"/>
    <w:rsid w:val="00E905D7"/>
    <w:rsid w:val="00E907C7"/>
    <w:rsid w:val="00E90F80"/>
    <w:rsid w:val="00E913B8"/>
    <w:rsid w:val="00E917A0"/>
    <w:rsid w:val="00E91AF7"/>
    <w:rsid w:val="00E91FAA"/>
    <w:rsid w:val="00E91FC9"/>
    <w:rsid w:val="00E9208B"/>
    <w:rsid w:val="00E92303"/>
    <w:rsid w:val="00E923FF"/>
    <w:rsid w:val="00E92421"/>
    <w:rsid w:val="00E92441"/>
    <w:rsid w:val="00E92957"/>
    <w:rsid w:val="00E92E8C"/>
    <w:rsid w:val="00E9359C"/>
    <w:rsid w:val="00E93696"/>
    <w:rsid w:val="00E93866"/>
    <w:rsid w:val="00E939F1"/>
    <w:rsid w:val="00E947C1"/>
    <w:rsid w:val="00E948B1"/>
    <w:rsid w:val="00E94AB7"/>
    <w:rsid w:val="00E94AC5"/>
    <w:rsid w:val="00E94C29"/>
    <w:rsid w:val="00E94F6A"/>
    <w:rsid w:val="00E957D0"/>
    <w:rsid w:val="00E9593F"/>
    <w:rsid w:val="00E95CEB"/>
    <w:rsid w:val="00E95F89"/>
    <w:rsid w:val="00E9687D"/>
    <w:rsid w:val="00E96E13"/>
    <w:rsid w:val="00E96E68"/>
    <w:rsid w:val="00E96EFC"/>
    <w:rsid w:val="00E97912"/>
    <w:rsid w:val="00E9792F"/>
    <w:rsid w:val="00E97A23"/>
    <w:rsid w:val="00E97A88"/>
    <w:rsid w:val="00E97CAC"/>
    <w:rsid w:val="00E97D30"/>
    <w:rsid w:val="00E97FC3"/>
    <w:rsid w:val="00EA0014"/>
    <w:rsid w:val="00EA01B5"/>
    <w:rsid w:val="00EA0266"/>
    <w:rsid w:val="00EA0933"/>
    <w:rsid w:val="00EA0F00"/>
    <w:rsid w:val="00EA0F8E"/>
    <w:rsid w:val="00EA116C"/>
    <w:rsid w:val="00EA1397"/>
    <w:rsid w:val="00EA1737"/>
    <w:rsid w:val="00EA1BB8"/>
    <w:rsid w:val="00EA2533"/>
    <w:rsid w:val="00EA27C2"/>
    <w:rsid w:val="00EA2EB5"/>
    <w:rsid w:val="00EA2F5C"/>
    <w:rsid w:val="00EA2FDF"/>
    <w:rsid w:val="00EA30CC"/>
    <w:rsid w:val="00EA4019"/>
    <w:rsid w:val="00EA41B5"/>
    <w:rsid w:val="00EA42E3"/>
    <w:rsid w:val="00EA4937"/>
    <w:rsid w:val="00EA4A02"/>
    <w:rsid w:val="00EA4A1F"/>
    <w:rsid w:val="00EA4CBC"/>
    <w:rsid w:val="00EA5183"/>
    <w:rsid w:val="00EA5B0F"/>
    <w:rsid w:val="00EA5BA3"/>
    <w:rsid w:val="00EA6303"/>
    <w:rsid w:val="00EA65FB"/>
    <w:rsid w:val="00EA6910"/>
    <w:rsid w:val="00EA6F7C"/>
    <w:rsid w:val="00EA6FF7"/>
    <w:rsid w:val="00EA723F"/>
    <w:rsid w:val="00EA72A6"/>
    <w:rsid w:val="00EA7356"/>
    <w:rsid w:val="00EA74CE"/>
    <w:rsid w:val="00EA74DE"/>
    <w:rsid w:val="00EA7873"/>
    <w:rsid w:val="00EA7B89"/>
    <w:rsid w:val="00EB01AA"/>
    <w:rsid w:val="00EB024A"/>
    <w:rsid w:val="00EB052B"/>
    <w:rsid w:val="00EB0A25"/>
    <w:rsid w:val="00EB0F06"/>
    <w:rsid w:val="00EB1059"/>
    <w:rsid w:val="00EB1227"/>
    <w:rsid w:val="00EB1B5F"/>
    <w:rsid w:val="00EB1EA0"/>
    <w:rsid w:val="00EB20BE"/>
    <w:rsid w:val="00EB21EE"/>
    <w:rsid w:val="00EB2E1D"/>
    <w:rsid w:val="00EB2EDF"/>
    <w:rsid w:val="00EB31F5"/>
    <w:rsid w:val="00EB35C1"/>
    <w:rsid w:val="00EB35F8"/>
    <w:rsid w:val="00EB3E40"/>
    <w:rsid w:val="00EB4106"/>
    <w:rsid w:val="00EB4177"/>
    <w:rsid w:val="00EB420B"/>
    <w:rsid w:val="00EB470C"/>
    <w:rsid w:val="00EB4996"/>
    <w:rsid w:val="00EB4A00"/>
    <w:rsid w:val="00EB4B5A"/>
    <w:rsid w:val="00EB4CA5"/>
    <w:rsid w:val="00EB4D53"/>
    <w:rsid w:val="00EB4E73"/>
    <w:rsid w:val="00EB5B0E"/>
    <w:rsid w:val="00EB5D0A"/>
    <w:rsid w:val="00EB5D76"/>
    <w:rsid w:val="00EB6021"/>
    <w:rsid w:val="00EB63F8"/>
    <w:rsid w:val="00EB6651"/>
    <w:rsid w:val="00EB680A"/>
    <w:rsid w:val="00EB715C"/>
    <w:rsid w:val="00EB781F"/>
    <w:rsid w:val="00EB7AEE"/>
    <w:rsid w:val="00EC032E"/>
    <w:rsid w:val="00EC0423"/>
    <w:rsid w:val="00EC078A"/>
    <w:rsid w:val="00EC07A1"/>
    <w:rsid w:val="00EC0BEA"/>
    <w:rsid w:val="00EC0D18"/>
    <w:rsid w:val="00EC0F32"/>
    <w:rsid w:val="00EC13BB"/>
    <w:rsid w:val="00EC15C4"/>
    <w:rsid w:val="00EC1869"/>
    <w:rsid w:val="00EC1D3F"/>
    <w:rsid w:val="00EC22A5"/>
    <w:rsid w:val="00EC2352"/>
    <w:rsid w:val="00EC31AE"/>
    <w:rsid w:val="00EC3304"/>
    <w:rsid w:val="00EC3C46"/>
    <w:rsid w:val="00EC4251"/>
    <w:rsid w:val="00EC43A4"/>
    <w:rsid w:val="00EC45FE"/>
    <w:rsid w:val="00EC497B"/>
    <w:rsid w:val="00EC4ADE"/>
    <w:rsid w:val="00EC4BE7"/>
    <w:rsid w:val="00EC5284"/>
    <w:rsid w:val="00EC5A22"/>
    <w:rsid w:val="00EC5B8E"/>
    <w:rsid w:val="00EC5F5E"/>
    <w:rsid w:val="00EC6104"/>
    <w:rsid w:val="00EC6E31"/>
    <w:rsid w:val="00EC72C1"/>
    <w:rsid w:val="00EC7AC6"/>
    <w:rsid w:val="00EC7AD1"/>
    <w:rsid w:val="00EC7B2A"/>
    <w:rsid w:val="00EC7DF7"/>
    <w:rsid w:val="00ED0146"/>
    <w:rsid w:val="00ED0281"/>
    <w:rsid w:val="00ED0509"/>
    <w:rsid w:val="00ED13D5"/>
    <w:rsid w:val="00ED19B9"/>
    <w:rsid w:val="00ED1C9B"/>
    <w:rsid w:val="00ED24FF"/>
    <w:rsid w:val="00ED2982"/>
    <w:rsid w:val="00ED2B8C"/>
    <w:rsid w:val="00ED35B4"/>
    <w:rsid w:val="00ED3986"/>
    <w:rsid w:val="00ED3A8B"/>
    <w:rsid w:val="00ED3C4D"/>
    <w:rsid w:val="00ED3F8B"/>
    <w:rsid w:val="00ED4003"/>
    <w:rsid w:val="00ED43A6"/>
    <w:rsid w:val="00ED473E"/>
    <w:rsid w:val="00ED4E91"/>
    <w:rsid w:val="00ED4FBD"/>
    <w:rsid w:val="00ED50F0"/>
    <w:rsid w:val="00ED52C1"/>
    <w:rsid w:val="00ED58D8"/>
    <w:rsid w:val="00ED5AD4"/>
    <w:rsid w:val="00ED5C8F"/>
    <w:rsid w:val="00ED63FB"/>
    <w:rsid w:val="00ED6E3A"/>
    <w:rsid w:val="00ED7170"/>
    <w:rsid w:val="00ED7C39"/>
    <w:rsid w:val="00ED7E69"/>
    <w:rsid w:val="00EE0045"/>
    <w:rsid w:val="00EE02A2"/>
    <w:rsid w:val="00EE0545"/>
    <w:rsid w:val="00EE0FDA"/>
    <w:rsid w:val="00EE1320"/>
    <w:rsid w:val="00EE16DF"/>
    <w:rsid w:val="00EE1E44"/>
    <w:rsid w:val="00EE202E"/>
    <w:rsid w:val="00EE20B5"/>
    <w:rsid w:val="00EE2123"/>
    <w:rsid w:val="00EE22B4"/>
    <w:rsid w:val="00EE2519"/>
    <w:rsid w:val="00EE26AB"/>
    <w:rsid w:val="00EE2A9A"/>
    <w:rsid w:val="00EE2E5D"/>
    <w:rsid w:val="00EE329F"/>
    <w:rsid w:val="00EE3780"/>
    <w:rsid w:val="00EE39F8"/>
    <w:rsid w:val="00EE3EDD"/>
    <w:rsid w:val="00EE41B7"/>
    <w:rsid w:val="00EE41F4"/>
    <w:rsid w:val="00EE44F6"/>
    <w:rsid w:val="00EE4573"/>
    <w:rsid w:val="00EE4640"/>
    <w:rsid w:val="00EE47E5"/>
    <w:rsid w:val="00EE4C9A"/>
    <w:rsid w:val="00EE5378"/>
    <w:rsid w:val="00EE550A"/>
    <w:rsid w:val="00EE59EF"/>
    <w:rsid w:val="00EE6035"/>
    <w:rsid w:val="00EE61E8"/>
    <w:rsid w:val="00EE6743"/>
    <w:rsid w:val="00EE679F"/>
    <w:rsid w:val="00EE68C7"/>
    <w:rsid w:val="00EE6EAD"/>
    <w:rsid w:val="00EE6EC2"/>
    <w:rsid w:val="00EE6ECF"/>
    <w:rsid w:val="00EE7091"/>
    <w:rsid w:val="00EE7122"/>
    <w:rsid w:val="00EE7450"/>
    <w:rsid w:val="00EE779D"/>
    <w:rsid w:val="00EE7877"/>
    <w:rsid w:val="00EF0478"/>
    <w:rsid w:val="00EF07A0"/>
    <w:rsid w:val="00EF0AB9"/>
    <w:rsid w:val="00EF0FD7"/>
    <w:rsid w:val="00EF1934"/>
    <w:rsid w:val="00EF1A04"/>
    <w:rsid w:val="00EF36B0"/>
    <w:rsid w:val="00EF39BB"/>
    <w:rsid w:val="00EF3D45"/>
    <w:rsid w:val="00EF3E87"/>
    <w:rsid w:val="00EF3FD1"/>
    <w:rsid w:val="00EF4729"/>
    <w:rsid w:val="00EF4A83"/>
    <w:rsid w:val="00EF4AA7"/>
    <w:rsid w:val="00EF4AC7"/>
    <w:rsid w:val="00EF4D71"/>
    <w:rsid w:val="00EF5121"/>
    <w:rsid w:val="00EF52EA"/>
    <w:rsid w:val="00EF53BB"/>
    <w:rsid w:val="00EF5429"/>
    <w:rsid w:val="00EF5705"/>
    <w:rsid w:val="00EF646D"/>
    <w:rsid w:val="00EF6632"/>
    <w:rsid w:val="00EF68D3"/>
    <w:rsid w:val="00EF6BD0"/>
    <w:rsid w:val="00EF6F91"/>
    <w:rsid w:val="00EF7465"/>
    <w:rsid w:val="00EF77F8"/>
    <w:rsid w:val="00EF794C"/>
    <w:rsid w:val="00EF7972"/>
    <w:rsid w:val="00EF7A95"/>
    <w:rsid w:val="00EF7CA6"/>
    <w:rsid w:val="00EF7FBD"/>
    <w:rsid w:val="00F00078"/>
    <w:rsid w:val="00F0042D"/>
    <w:rsid w:val="00F005F9"/>
    <w:rsid w:val="00F00C83"/>
    <w:rsid w:val="00F00CAD"/>
    <w:rsid w:val="00F01193"/>
    <w:rsid w:val="00F01321"/>
    <w:rsid w:val="00F0160E"/>
    <w:rsid w:val="00F01929"/>
    <w:rsid w:val="00F01A63"/>
    <w:rsid w:val="00F01A9D"/>
    <w:rsid w:val="00F01E27"/>
    <w:rsid w:val="00F02332"/>
    <w:rsid w:val="00F034E4"/>
    <w:rsid w:val="00F03744"/>
    <w:rsid w:val="00F04065"/>
    <w:rsid w:val="00F046C0"/>
    <w:rsid w:val="00F04D60"/>
    <w:rsid w:val="00F05132"/>
    <w:rsid w:val="00F053D2"/>
    <w:rsid w:val="00F055C9"/>
    <w:rsid w:val="00F05CE5"/>
    <w:rsid w:val="00F05E75"/>
    <w:rsid w:val="00F063E8"/>
    <w:rsid w:val="00F06822"/>
    <w:rsid w:val="00F06C3E"/>
    <w:rsid w:val="00F079C5"/>
    <w:rsid w:val="00F07B15"/>
    <w:rsid w:val="00F07C8A"/>
    <w:rsid w:val="00F1021C"/>
    <w:rsid w:val="00F102D5"/>
    <w:rsid w:val="00F102F1"/>
    <w:rsid w:val="00F1071C"/>
    <w:rsid w:val="00F108EF"/>
    <w:rsid w:val="00F112D3"/>
    <w:rsid w:val="00F11F14"/>
    <w:rsid w:val="00F1252A"/>
    <w:rsid w:val="00F12593"/>
    <w:rsid w:val="00F1268B"/>
    <w:rsid w:val="00F12829"/>
    <w:rsid w:val="00F12D68"/>
    <w:rsid w:val="00F13262"/>
    <w:rsid w:val="00F13279"/>
    <w:rsid w:val="00F134AB"/>
    <w:rsid w:val="00F13A0C"/>
    <w:rsid w:val="00F13FC7"/>
    <w:rsid w:val="00F144EF"/>
    <w:rsid w:val="00F1488C"/>
    <w:rsid w:val="00F14FAC"/>
    <w:rsid w:val="00F1525C"/>
    <w:rsid w:val="00F152A1"/>
    <w:rsid w:val="00F15841"/>
    <w:rsid w:val="00F15BEA"/>
    <w:rsid w:val="00F15D7F"/>
    <w:rsid w:val="00F15DAC"/>
    <w:rsid w:val="00F15FDE"/>
    <w:rsid w:val="00F166CF"/>
    <w:rsid w:val="00F16880"/>
    <w:rsid w:val="00F16EBD"/>
    <w:rsid w:val="00F17246"/>
    <w:rsid w:val="00F174D2"/>
    <w:rsid w:val="00F1765D"/>
    <w:rsid w:val="00F17898"/>
    <w:rsid w:val="00F17A42"/>
    <w:rsid w:val="00F202EA"/>
    <w:rsid w:val="00F20D41"/>
    <w:rsid w:val="00F20E7F"/>
    <w:rsid w:val="00F21184"/>
    <w:rsid w:val="00F21441"/>
    <w:rsid w:val="00F214F1"/>
    <w:rsid w:val="00F21B3E"/>
    <w:rsid w:val="00F21F0F"/>
    <w:rsid w:val="00F22004"/>
    <w:rsid w:val="00F220FD"/>
    <w:rsid w:val="00F226AA"/>
    <w:rsid w:val="00F22C79"/>
    <w:rsid w:val="00F22F4D"/>
    <w:rsid w:val="00F23228"/>
    <w:rsid w:val="00F233F5"/>
    <w:rsid w:val="00F2373A"/>
    <w:rsid w:val="00F238D3"/>
    <w:rsid w:val="00F23C14"/>
    <w:rsid w:val="00F24096"/>
    <w:rsid w:val="00F24B10"/>
    <w:rsid w:val="00F24D6E"/>
    <w:rsid w:val="00F24F48"/>
    <w:rsid w:val="00F24FF0"/>
    <w:rsid w:val="00F2508E"/>
    <w:rsid w:val="00F250E6"/>
    <w:rsid w:val="00F25C9D"/>
    <w:rsid w:val="00F26164"/>
    <w:rsid w:val="00F26301"/>
    <w:rsid w:val="00F26595"/>
    <w:rsid w:val="00F26ACE"/>
    <w:rsid w:val="00F26E5C"/>
    <w:rsid w:val="00F2743F"/>
    <w:rsid w:val="00F2760C"/>
    <w:rsid w:val="00F2789F"/>
    <w:rsid w:val="00F27BD1"/>
    <w:rsid w:val="00F27CDE"/>
    <w:rsid w:val="00F27F7A"/>
    <w:rsid w:val="00F3011D"/>
    <w:rsid w:val="00F301B8"/>
    <w:rsid w:val="00F30475"/>
    <w:rsid w:val="00F31274"/>
    <w:rsid w:val="00F31525"/>
    <w:rsid w:val="00F318F7"/>
    <w:rsid w:val="00F31988"/>
    <w:rsid w:val="00F31B8A"/>
    <w:rsid w:val="00F31B90"/>
    <w:rsid w:val="00F3201B"/>
    <w:rsid w:val="00F320C3"/>
    <w:rsid w:val="00F32136"/>
    <w:rsid w:val="00F3216A"/>
    <w:rsid w:val="00F32B41"/>
    <w:rsid w:val="00F32E47"/>
    <w:rsid w:val="00F334F0"/>
    <w:rsid w:val="00F33620"/>
    <w:rsid w:val="00F33AA1"/>
    <w:rsid w:val="00F350CF"/>
    <w:rsid w:val="00F35441"/>
    <w:rsid w:val="00F3549F"/>
    <w:rsid w:val="00F355F7"/>
    <w:rsid w:val="00F3560F"/>
    <w:rsid w:val="00F357DD"/>
    <w:rsid w:val="00F35BC2"/>
    <w:rsid w:val="00F35F11"/>
    <w:rsid w:val="00F36282"/>
    <w:rsid w:val="00F36BE0"/>
    <w:rsid w:val="00F36EF7"/>
    <w:rsid w:val="00F3700A"/>
    <w:rsid w:val="00F3723A"/>
    <w:rsid w:val="00F37821"/>
    <w:rsid w:val="00F404AC"/>
    <w:rsid w:val="00F4089F"/>
    <w:rsid w:val="00F40EFF"/>
    <w:rsid w:val="00F41324"/>
    <w:rsid w:val="00F4186F"/>
    <w:rsid w:val="00F422A1"/>
    <w:rsid w:val="00F43099"/>
    <w:rsid w:val="00F43262"/>
    <w:rsid w:val="00F43314"/>
    <w:rsid w:val="00F4336B"/>
    <w:rsid w:val="00F43577"/>
    <w:rsid w:val="00F438FA"/>
    <w:rsid w:val="00F4394B"/>
    <w:rsid w:val="00F43D47"/>
    <w:rsid w:val="00F43F73"/>
    <w:rsid w:val="00F4403F"/>
    <w:rsid w:val="00F44604"/>
    <w:rsid w:val="00F44839"/>
    <w:rsid w:val="00F44A2F"/>
    <w:rsid w:val="00F44BD8"/>
    <w:rsid w:val="00F44F91"/>
    <w:rsid w:val="00F45423"/>
    <w:rsid w:val="00F456BC"/>
    <w:rsid w:val="00F45709"/>
    <w:rsid w:val="00F45DDC"/>
    <w:rsid w:val="00F45F0C"/>
    <w:rsid w:val="00F46027"/>
    <w:rsid w:val="00F464F8"/>
    <w:rsid w:val="00F46950"/>
    <w:rsid w:val="00F46CD6"/>
    <w:rsid w:val="00F472F1"/>
    <w:rsid w:val="00F50AA8"/>
    <w:rsid w:val="00F51034"/>
    <w:rsid w:val="00F5115D"/>
    <w:rsid w:val="00F51488"/>
    <w:rsid w:val="00F5175D"/>
    <w:rsid w:val="00F51FC4"/>
    <w:rsid w:val="00F51FED"/>
    <w:rsid w:val="00F525F1"/>
    <w:rsid w:val="00F52844"/>
    <w:rsid w:val="00F52D60"/>
    <w:rsid w:val="00F53106"/>
    <w:rsid w:val="00F531D2"/>
    <w:rsid w:val="00F53561"/>
    <w:rsid w:val="00F5411A"/>
    <w:rsid w:val="00F544BB"/>
    <w:rsid w:val="00F5453A"/>
    <w:rsid w:val="00F548C2"/>
    <w:rsid w:val="00F548CA"/>
    <w:rsid w:val="00F54B79"/>
    <w:rsid w:val="00F54CAE"/>
    <w:rsid w:val="00F54DD0"/>
    <w:rsid w:val="00F54EBD"/>
    <w:rsid w:val="00F54EE5"/>
    <w:rsid w:val="00F54FC6"/>
    <w:rsid w:val="00F55122"/>
    <w:rsid w:val="00F5535E"/>
    <w:rsid w:val="00F554E6"/>
    <w:rsid w:val="00F556DE"/>
    <w:rsid w:val="00F55926"/>
    <w:rsid w:val="00F5603C"/>
    <w:rsid w:val="00F56593"/>
    <w:rsid w:val="00F56730"/>
    <w:rsid w:val="00F56ADD"/>
    <w:rsid w:val="00F56AE6"/>
    <w:rsid w:val="00F56BAC"/>
    <w:rsid w:val="00F56DC2"/>
    <w:rsid w:val="00F56E92"/>
    <w:rsid w:val="00F56EF3"/>
    <w:rsid w:val="00F5750D"/>
    <w:rsid w:val="00F57CD1"/>
    <w:rsid w:val="00F57FD9"/>
    <w:rsid w:val="00F60349"/>
    <w:rsid w:val="00F605CA"/>
    <w:rsid w:val="00F60702"/>
    <w:rsid w:val="00F6075D"/>
    <w:rsid w:val="00F607C1"/>
    <w:rsid w:val="00F60EEF"/>
    <w:rsid w:val="00F60FA4"/>
    <w:rsid w:val="00F61293"/>
    <w:rsid w:val="00F61882"/>
    <w:rsid w:val="00F61BCC"/>
    <w:rsid w:val="00F61DB2"/>
    <w:rsid w:val="00F61DE1"/>
    <w:rsid w:val="00F620F0"/>
    <w:rsid w:val="00F620FE"/>
    <w:rsid w:val="00F6249B"/>
    <w:rsid w:val="00F624A8"/>
    <w:rsid w:val="00F62562"/>
    <w:rsid w:val="00F62949"/>
    <w:rsid w:val="00F62C35"/>
    <w:rsid w:val="00F6302B"/>
    <w:rsid w:val="00F630FB"/>
    <w:rsid w:val="00F63686"/>
    <w:rsid w:val="00F6406A"/>
    <w:rsid w:val="00F6433D"/>
    <w:rsid w:val="00F64448"/>
    <w:rsid w:val="00F644BF"/>
    <w:rsid w:val="00F644FF"/>
    <w:rsid w:val="00F647C2"/>
    <w:rsid w:val="00F64D29"/>
    <w:rsid w:val="00F6535F"/>
    <w:rsid w:val="00F656CF"/>
    <w:rsid w:val="00F65A51"/>
    <w:rsid w:val="00F65CA2"/>
    <w:rsid w:val="00F66830"/>
    <w:rsid w:val="00F66A51"/>
    <w:rsid w:val="00F66C29"/>
    <w:rsid w:val="00F66C45"/>
    <w:rsid w:val="00F66E27"/>
    <w:rsid w:val="00F6728B"/>
    <w:rsid w:val="00F67561"/>
    <w:rsid w:val="00F67775"/>
    <w:rsid w:val="00F67CC9"/>
    <w:rsid w:val="00F67CD6"/>
    <w:rsid w:val="00F67F12"/>
    <w:rsid w:val="00F67F1C"/>
    <w:rsid w:val="00F7012D"/>
    <w:rsid w:val="00F7031B"/>
    <w:rsid w:val="00F707BA"/>
    <w:rsid w:val="00F70B78"/>
    <w:rsid w:val="00F70CEA"/>
    <w:rsid w:val="00F70D49"/>
    <w:rsid w:val="00F7112E"/>
    <w:rsid w:val="00F71A32"/>
    <w:rsid w:val="00F71FD6"/>
    <w:rsid w:val="00F72117"/>
    <w:rsid w:val="00F72743"/>
    <w:rsid w:val="00F72A0A"/>
    <w:rsid w:val="00F72B62"/>
    <w:rsid w:val="00F72BE1"/>
    <w:rsid w:val="00F72F06"/>
    <w:rsid w:val="00F73468"/>
    <w:rsid w:val="00F73747"/>
    <w:rsid w:val="00F73898"/>
    <w:rsid w:val="00F73F1E"/>
    <w:rsid w:val="00F74074"/>
    <w:rsid w:val="00F74357"/>
    <w:rsid w:val="00F74514"/>
    <w:rsid w:val="00F74518"/>
    <w:rsid w:val="00F745E4"/>
    <w:rsid w:val="00F75719"/>
    <w:rsid w:val="00F75953"/>
    <w:rsid w:val="00F7661E"/>
    <w:rsid w:val="00F76D18"/>
    <w:rsid w:val="00F76DCB"/>
    <w:rsid w:val="00F76ED6"/>
    <w:rsid w:val="00F76F85"/>
    <w:rsid w:val="00F773FE"/>
    <w:rsid w:val="00F7778E"/>
    <w:rsid w:val="00F7793E"/>
    <w:rsid w:val="00F77C50"/>
    <w:rsid w:val="00F77FA9"/>
    <w:rsid w:val="00F80041"/>
    <w:rsid w:val="00F80049"/>
    <w:rsid w:val="00F80165"/>
    <w:rsid w:val="00F801E3"/>
    <w:rsid w:val="00F801E4"/>
    <w:rsid w:val="00F80C5D"/>
    <w:rsid w:val="00F80E08"/>
    <w:rsid w:val="00F80F1F"/>
    <w:rsid w:val="00F810D0"/>
    <w:rsid w:val="00F815F9"/>
    <w:rsid w:val="00F81724"/>
    <w:rsid w:val="00F81959"/>
    <w:rsid w:val="00F81E47"/>
    <w:rsid w:val="00F821AE"/>
    <w:rsid w:val="00F82766"/>
    <w:rsid w:val="00F82809"/>
    <w:rsid w:val="00F828B1"/>
    <w:rsid w:val="00F82D71"/>
    <w:rsid w:val="00F8356F"/>
    <w:rsid w:val="00F84233"/>
    <w:rsid w:val="00F8495E"/>
    <w:rsid w:val="00F84A00"/>
    <w:rsid w:val="00F85734"/>
    <w:rsid w:val="00F85BAA"/>
    <w:rsid w:val="00F85BF6"/>
    <w:rsid w:val="00F86A62"/>
    <w:rsid w:val="00F86FE3"/>
    <w:rsid w:val="00F87140"/>
    <w:rsid w:val="00F90ACD"/>
    <w:rsid w:val="00F90F62"/>
    <w:rsid w:val="00F91207"/>
    <w:rsid w:val="00F9183A"/>
    <w:rsid w:val="00F91C2A"/>
    <w:rsid w:val="00F91D8F"/>
    <w:rsid w:val="00F91FC3"/>
    <w:rsid w:val="00F91FD1"/>
    <w:rsid w:val="00F929FA"/>
    <w:rsid w:val="00F92CE7"/>
    <w:rsid w:val="00F92D3B"/>
    <w:rsid w:val="00F933E6"/>
    <w:rsid w:val="00F9364B"/>
    <w:rsid w:val="00F93AC1"/>
    <w:rsid w:val="00F93BD8"/>
    <w:rsid w:val="00F93C0A"/>
    <w:rsid w:val="00F93C6D"/>
    <w:rsid w:val="00F93DB3"/>
    <w:rsid w:val="00F9423F"/>
    <w:rsid w:val="00F9497F"/>
    <w:rsid w:val="00F949C6"/>
    <w:rsid w:val="00F95250"/>
    <w:rsid w:val="00F9579C"/>
    <w:rsid w:val="00F95E18"/>
    <w:rsid w:val="00F960C5"/>
    <w:rsid w:val="00F9645C"/>
    <w:rsid w:val="00F964E8"/>
    <w:rsid w:val="00F96C9D"/>
    <w:rsid w:val="00F97B96"/>
    <w:rsid w:val="00F97D8E"/>
    <w:rsid w:val="00FA003D"/>
    <w:rsid w:val="00FA0990"/>
    <w:rsid w:val="00FA0DDA"/>
    <w:rsid w:val="00FA195F"/>
    <w:rsid w:val="00FA249C"/>
    <w:rsid w:val="00FA2766"/>
    <w:rsid w:val="00FA2FEB"/>
    <w:rsid w:val="00FA380D"/>
    <w:rsid w:val="00FA3848"/>
    <w:rsid w:val="00FA423B"/>
    <w:rsid w:val="00FA440D"/>
    <w:rsid w:val="00FA4524"/>
    <w:rsid w:val="00FA495E"/>
    <w:rsid w:val="00FA4C3F"/>
    <w:rsid w:val="00FA5144"/>
    <w:rsid w:val="00FA524F"/>
    <w:rsid w:val="00FA5631"/>
    <w:rsid w:val="00FA565A"/>
    <w:rsid w:val="00FA56E6"/>
    <w:rsid w:val="00FA5B17"/>
    <w:rsid w:val="00FA5B31"/>
    <w:rsid w:val="00FA5B89"/>
    <w:rsid w:val="00FA5DB2"/>
    <w:rsid w:val="00FA5DD7"/>
    <w:rsid w:val="00FA6267"/>
    <w:rsid w:val="00FA65F0"/>
    <w:rsid w:val="00FA6819"/>
    <w:rsid w:val="00FA6846"/>
    <w:rsid w:val="00FA6F53"/>
    <w:rsid w:val="00FA7537"/>
    <w:rsid w:val="00FA7567"/>
    <w:rsid w:val="00FA7707"/>
    <w:rsid w:val="00FA7D61"/>
    <w:rsid w:val="00FA7EF7"/>
    <w:rsid w:val="00FB0205"/>
    <w:rsid w:val="00FB048F"/>
    <w:rsid w:val="00FB07DB"/>
    <w:rsid w:val="00FB1302"/>
    <w:rsid w:val="00FB1557"/>
    <w:rsid w:val="00FB1771"/>
    <w:rsid w:val="00FB177E"/>
    <w:rsid w:val="00FB17C0"/>
    <w:rsid w:val="00FB27E7"/>
    <w:rsid w:val="00FB2EB4"/>
    <w:rsid w:val="00FB3355"/>
    <w:rsid w:val="00FB3629"/>
    <w:rsid w:val="00FB371F"/>
    <w:rsid w:val="00FB378B"/>
    <w:rsid w:val="00FB3AEB"/>
    <w:rsid w:val="00FB4125"/>
    <w:rsid w:val="00FB41FA"/>
    <w:rsid w:val="00FB4419"/>
    <w:rsid w:val="00FB45C3"/>
    <w:rsid w:val="00FB4644"/>
    <w:rsid w:val="00FB4BD3"/>
    <w:rsid w:val="00FB4EAB"/>
    <w:rsid w:val="00FB4FBD"/>
    <w:rsid w:val="00FB4FC6"/>
    <w:rsid w:val="00FB5182"/>
    <w:rsid w:val="00FB54B0"/>
    <w:rsid w:val="00FB593D"/>
    <w:rsid w:val="00FB5AED"/>
    <w:rsid w:val="00FB5C68"/>
    <w:rsid w:val="00FB5D8F"/>
    <w:rsid w:val="00FB651D"/>
    <w:rsid w:val="00FB6623"/>
    <w:rsid w:val="00FB665A"/>
    <w:rsid w:val="00FB67F8"/>
    <w:rsid w:val="00FB6880"/>
    <w:rsid w:val="00FB68E4"/>
    <w:rsid w:val="00FB6B82"/>
    <w:rsid w:val="00FB717F"/>
    <w:rsid w:val="00FB720D"/>
    <w:rsid w:val="00FB72D9"/>
    <w:rsid w:val="00FB74C4"/>
    <w:rsid w:val="00FB79A5"/>
    <w:rsid w:val="00FB7EA5"/>
    <w:rsid w:val="00FC055F"/>
    <w:rsid w:val="00FC06CF"/>
    <w:rsid w:val="00FC0B4D"/>
    <w:rsid w:val="00FC10C8"/>
    <w:rsid w:val="00FC16FC"/>
    <w:rsid w:val="00FC1797"/>
    <w:rsid w:val="00FC18FD"/>
    <w:rsid w:val="00FC1B2B"/>
    <w:rsid w:val="00FC1BE8"/>
    <w:rsid w:val="00FC1F3B"/>
    <w:rsid w:val="00FC20CD"/>
    <w:rsid w:val="00FC311A"/>
    <w:rsid w:val="00FC345E"/>
    <w:rsid w:val="00FC3B80"/>
    <w:rsid w:val="00FC4105"/>
    <w:rsid w:val="00FC503E"/>
    <w:rsid w:val="00FC5098"/>
    <w:rsid w:val="00FC5158"/>
    <w:rsid w:val="00FC5394"/>
    <w:rsid w:val="00FC541D"/>
    <w:rsid w:val="00FC56BE"/>
    <w:rsid w:val="00FC577A"/>
    <w:rsid w:val="00FC5DA6"/>
    <w:rsid w:val="00FC6859"/>
    <w:rsid w:val="00FC6BB7"/>
    <w:rsid w:val="00FC6E9A"/>
    <w:rsid w:val="00FC6EF3"/>
    <w:rsid w:val="00FC6F1D"/>
    <w:rsid w:val="00FC745E"/>
    <w:rsid w:val="00FC7860"/>
    <w:rsid w:val="00FC7F78"/>
    <w:rsid w:val="00FD0212"/>
    <w:rsid w:val="00FD0231"/>
    <w:rsid w:val="00FD05DD"/>
    <w:rsid w:val="00FD06FB"/>
    <w:rsid w:val="00FD0730"/>
    <w:rsid w:val="00FD0C51"/>
    <w:rsid w:val="00FD0F2A"/>
    <w:rsid w:val="00FD0F52"/>
    <w:rsid w:val="00FD1354"/>
    <w:rsid w:val="00FD15DA"/>
    <w:rsid w:val="00FD16E5"/>
    <w:rsid w:val="00FD1B13"/>
    <w:rsid w:val="00FD1F14"/>
    <w:rsid w:val="00FD24FE"/>
    <w:rsid w:val="00FD25B9"/>
    <w:rsid w:val="00FD2AA0"/>
    <w:rsid w:val="00FD2C96"/>
    <w:rsid w:val="00FD2CE1"/>
    <w:rsid w:val="00FD3623"/>
    <w:rsid w:val="00FD36D2"/>
    <w:rsid w:val="00FD409B"/>
    <w:rsid w:val="00FD43C8"/>
    <w:rsid w:val="00FD47D4"/>
    <w:rsid w:val="00FD4A78"/>
    <w:rsid w:val="00FD4C73"/>
    <w:rsid w:val="00FD4E91"/>
    <w:rsid w:val="00FD550A"/>
    <w:rsid w:val="00FD5694"/>
    <w:rsid w:val="00FD56B8"/>
    <w:rsid w:val="00FD56D6"/>
    <w:rsid w:val="00FD5A83"/>
    <w:rsid w:val="00FD5C61"/>
    <w:rsid w:val="00FD5D1D"/>
    <w:rsid w:val="00FD6291"/>
    <w:rsid w:val="00FD6490"/>
    <w:rsid w:val="00FD6801"/>
    <w:rsid w:val="00FD6B18"/>
    <w:rsid w:val="00FD6CB7"/>
    <w:rsid w:val="00FD6D46"/>
    <w:rsid w:val="00FD6F1F"/>
    <w:rsid w:val="00FD7E90"/>
    <w:rsid w:val="00FD7EEB"/>
    <w:rsid w:val="00FE05E1"/>
    <w:rsid w:val="00FE062A"/>
    <w:rsid w:val="00FE06DE"/>
    <w:rsid w:val="00FE0733"/>
    <w:rsid w:val="00FE0871"/>
    <w:rsid w:val="00FE0C75"/>
    <w:rsid w:val="00FE14E6"/>
    <w:rsid w:val="00FE15FA"/>
    <w:rsid w:val="00FE18E5"/>
    <w:rsid w:val="00FE1DA2"/>
    <w:rsid w:val="00FE1ECD"/>
    <w:rsid w:val="00FE1FF4"/>
    <w:rsid w:val="00FE2327"/>
    <w:rsid w:val="00FE2AA8"/>
    <w:rsid w:val="00FE2F90"/>
    <w:rsid w:val="00FE3215"/>
    <w:rsid w:val="00FE34CE"/>
    <w:rsid w:val="00FE36E3"/>
    <w:rsid w:val="00FE3829"/>
    <w:rsid w:val="00FE3E40"/>
    <w:rsid w:val="00FE43A7"/>
    <w:rsid w:val="00FE4950"/>
    <w:rsid w:val="00FE4B19"/>
    <w:rsid w:val="00FE50C5"/>
    <w:rsid w:val="00FE5460"/>
    <w:rsid w:val="00FE549F"/>
    <w:rsid w:val="00FE5B5E"/>
    <w:rsid w:val="00FE5F84"/>
    <w:rsid w:val="00FE6661"/>
    <w:rsid w:val="00FE680F"/>
    <w:rsid w:val="00FE6ADD"/>
    <w:rsid w:val="00FE6DC1"/>
    <w:rsid w:val="00FE6E62"/>
    <w:rsid w:val="00FE6EAB"/>
    <w:rsid w:val="00FE6F98"/>
    <w:rsid w:val="00FE73EE"/>
    <w:rsid w:val="00FE785C"/>
    <w:rsid w:val="00FE7A7F"/>
    <w:rsid w:val="00FF0048"/>
    <w:rsid w:val="00FF026A"/>
    <w:rsid w:val="00FF0332"/>
    <w:rsid w:val="00FF05DB"/>
    <w:rsid w:val="00FF108B"/>
    <w:rsid w:val="00FF125C"/>
    <w:rsid w:val="00FF12FD"/>
    <w:rsid w:val="00FF1429"/>
    <w:rsid w:val="00FF1747"/>
    <w:rsid w:val="00FF216B"/>
    <w:rsid w:val="00FF2F68"/>
    <w:rsid w:val="00FF32A6"/>
    <w:rsid w:val="00FF37E0"/>
    <w:rsid w:val="00FF41F5"/>
    <w:rsid w:val="00FF42AB"/>
    <w:rsid w:val="00FF4369"/>
    <w:rsid w:val="00FF46F5"/>
    <w:rsid w:val="00FF4E7E"/>
    <w:rsid w:val="00FF4FBA"/>
    <w:rsid w:val="00FF527C"/>
    <w:rsid w:val="00FF53DA"/>
    <w:rsid w:val="00FF58A6"/>
    <w:rsid w:val="00FF5BBB"/>
    <w:rsid w:val="00FF6172"/>
    <w:rsid w:val="00FF6334"/>
    <w:rsid w:val="00FF6488"/>
    <w:rsid w:val="00FF6D1C"/>
    <w:rsid w:val="00FF7047"/>
    <w:rsid w:val="00FF70FF"/>
    <w:rsid w:val="00FF710A"/>
    <w:rsid w:val="00FF71D5"/>
    <w:rsid w:val="00FF7539"/>
    <w:rsid w:val="023D535E"/>
    <w:rsid w:val="02CEC811"/>
    <w:rsid w:val="034D1F33"/>
    <w:rsid w:val="06744D64"/>
    <w:rsid w:val="0743154D"/>
    <w:rsid w:val="07B83520"/>
    <w:rsid w:val="084F37C4"/>
    <w:rsid w:val="08CC66C5"/>
    <w:rsid w:val="08EF81EE"/>
    <w:rsid w:val="0BAA372C"/>
    <w:rsid w:val="0CBA0737"/>
    <w:rsid w:val="0CC8D903"/>
    <w:rsid w:val="10FFE735"/>
    <w:rsid w:val="12AB68FD"/>
    <w:rsid w:val="1327E55E"/>
    <w:rsid w:val="13DA4C92"/>
    <w:rsid w:val="1681B95A"/>
    <w:rsid w:val="16B723E8"/>
    <w:rsid w:val="1834AA05"/>
    <w:rsid w:val="1B2EC168"/>
    <w:rsid w:val="1B9099DF"/>
    <w:rsid w:val="2225DB3B"/>
    <w:rsid w:val="229B9326"/>
    <w:rsid w:val="230EC029"/>
    <w:rsid w:val="24955847"/>
    <w:rsid w:val="26F88F97"/>
    <w:rsid w:val="28507DF5"/>
    <w:rsid w:val="286B2FEC"/>
    <w:rsid w:val="293E6114"/>
    <w:rsid w:val="2B9A2229"/>
    <w:rsid w:val="2BADC578"/>
    <w:rsid w:val="2CE2A729"/>
    <w:rsid w:val="2FD679AA"/>
    <w:rsid w:val="3159688F"/>
    <w:rsid w:val="346833AC"/>
    <w:rsid w:val="35838863"/>
    <w:rsid w:val="35AE511F"/>
    <w:rsid w:val="38CE6693"/>
    <w:rsid w:val="3AA5D71A"/>
    <w:rsid w:val="3ADD07AD"/>
    <w:rsid w:val="3BBB7D33"/>
    <w:rsid w:val="3C060755"/>
    <w:rsid w:val="3C82FFB4"/>
    <w:rsid w:val="43A25642"/>
    <w:rsid w:val="453F9573"/>
    <w:rsid w:val="471910A4"/>
    <w:rsid w:val="48226406"/>
    <w:rsid w:val="48B643AD"/>
    <w:rsid w:val="4ACC0334"/>
    <w:rsid w:val="4C2418A5"/>
    <w:rsid w:val="4C290665"/>
    <w:rsid w:val="4DFABD84"/>
    <w:rsid w:val="4F5BB967"/>
    <w:rsid w:val="505F5769"/>
    <w:rsid w:val="509680B7"/>
    <w:rsid w:val="58263CC1"/>
    <w:rsid w:val="5A007FF7"/>
    <w:rsid w:val="5A1FB332"/>
    <w:rsid w:val="5CEBB4AD"/>
    <w:rsid w:val="5ED04C45"/>
    <w:rsid w:val="6135DC3F"/>
    <w:rsid w:val="61AA26F2"/>
    <w:rsid w:val="62EBD8F6"/>
    <w:rsid w:val="64149314"/>
    <w:rsid w:val="66C379EB"/>
    <w:rsid w:val="68132717"/>
    <w:rsid w:val="6A3B9E21"/>
    <w:rsid w:val="6A4EA402"/>
    <w:rsid w:val="6A664220"/>
    <w:rsid w:val="6ABC7A23"/>
    <w:rsid w:val="6CD8789F"/>
    <w:rsid w:val="6E013872"/>
    <w:rsid w:val="6F9B45B7"/>
    <w:rsid w:val="7036BC6D"/>
    <w:rsid w:val="72E2EE97"/>
    <w:rsid w:val="733E10EF"/>
    <w:rsid w:val="73A20769"/>
    <w:rsid w:val="7464A3EE"/>
    <w:rsid w:val="7500A835"/>
    <w:rsid w:val="75CCDF4B"/>
    <w:rsid w:val="75EAB7F2"/>
    <w:rsid w:val="7691227C"/>
    <w:rsid w:val="7C94E370"/>
    <w:rsid w:val="7CDB89A6"/>
    <w:rsid w:val="7E6318B7"/>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53ACD7"/>
  <w15:docId w15:val="{A9B0A17A-E9BC-495D-9118-18601F13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604"/>
    <w:rPr>
      <w:rFonts w:ascii="Calibri" w:eastAsia="Calibri" w:hAnsi="Calibri" w:cs="Calibri"/>
      <w:lang w:val="en-NZ"/>
    </w:rPr>
  </w:style>
  <w:style w:type="paragraph" w:styleId="Heading1">
    <w:name w:val="heading 1"/>
    <w:basedOn w:val="Heading2"/>
    <w:uiPriority w:val="9"/>
    <w:qFormat/>
    <w:rsid w:val="00EE1320"/>
    <w:pPr>
      <w:numPr>
        <w:ilvl w:val="0"/>
        <w:numId w:val="86"/>
      </w:numPr>
      <w:spacing w:after="240"/>
      <w:outlineLvl w:val="0"/>
    </w:pPr>
    <w:rPr>
      <w:sz w:val="40"/>
      <w:szCs w:val="40"/>
    </w:rPr>
  </w:style>
  <w:style w:type="paragraph" w:styleId="Heading2">
    <w:name w:val="heading 2"/>
    <w:basedOn w:val="Normal"/>
    <w:link w:val="Heading2Char"/>
    <w:uiPriority w:val="9"/>
    <w:unhideWhenUsed/>
    <w:qFormat/>
    <w:rsid w:val="00F8356F"/>
    <w:pPr>
      <w:numPr>
        <w:ilvl w:val="1"/>
        <w:numId w:val="70"/>
      </w:numPr>
      <w:spacing w:line="312" w:lineRule="auto"/>
      <w:outlineLvl w:val="1"/>
    </w:pPr>
    <w:rPr>
      <w:rFonts w:ascii="Arial Narrow" w:hAnsi="Arial Narrow"/>
      <w:b/>
      <w:bCs/>
      <w:spacing w:val="10"/>
      <w:sz w:val="28"/>
      <w:szCs w:val="28"/>
    </w:rPr>
  </w:style>
  <w:style w:type="paragraph" w:styleId="Heading3">
    <w:name w:val="heading 3"/>
    <w:basedOn w:val="Normal"/>
    <w:link w:val="Heading3Char"/>
    <w:uiPriority w:val="9"/>
    <w:unhideWhenUsed/>
    <w:qFormat/>
    <w:rsid w:val="00C248E5"/>
    <w:pPr>
      <w:keepNext/>
      <w:keepLines/>
      <w:widowControl/>
      <w:autoSpaceDE/>
      <w:autoSpaceDN/>
      <w:spacing w:line="312" w:lineRule="auto"/>
      <w:ind w:left="720" w:hanging="720"/>
      <w:contextualSpacing/>
      <w:outlineLvl w:val="2"/>
    </w:pPr>
    <w:rPr>
      <w:rFonts w:ascii="Arial Narrow" w:eastAsiaTheme="majorEastAsia" w:hAnsi="Arial Narrow" w:cstheme="majorBidi"/>
      <w:b/>
      <w:bCs/>
      <w:color w:val="F79646" w:themeColor="accent6"/>
      <w:spacing w:val="10"/>
      <w:sz w:val="24"/>
      <w:szCs w:val="24"/>
      <w:lang w:eastAsia="zh-CN"/>
    </w:rPr>
  </w:style>
  <w:style w:type="paragraph" w:styleId="Heading4">
    <w:name w:val="heading 4"/>
    <w:basedOn w:val="Normal"/>
    <w:uiPriority w:val="9"/>
    <w:unhideWhenUsed/>
    <w:qFormat/>
    <w:pPr>
      <w:numPr>
        <w:ilvl w:val="3"/>
        <w:numId w:val="3"/>
      </w:numPr>
      <w:spacing w:before="31"/>
      <w:outlineLvl w:val="3"/>
    </w:pPr>
    <w:rPr>
      <w:b/>
      <w:bCs/>
      <w:sz w:val="24"/>
      <w:szCs w:val="24"/>
    </w:rPr>
  </w:style>
  <w:style w:type="paragraph" w:styleId="Heading5">
    <w:name w:val="heading 5"/>
    <w:basedOn w:val="Normal"/>
    <w:uiPriority w:val="9"/>
    <w:unhideWhenUsed/>
    <w:qFormat/>
    <w:pPr>
      <w:numPr>
        <w:ilvl w:val="4"/>
        <w:numId w:val="3"/>
      </w:numPr>
      <w:outlineLvl w:val="4"/>
    </w:pPr>
    <w:rPr>
      <w:b/>
      <w:bCs/>
    </w:rPr>
  </w:style>
  <w:style w:type="paragraph" w:styleId="Heading6">
    <w:name w:val="heading 6"/>
    <w:basedOn w:val="Normal"/>
    <w:next w:val="Normal"/>
    <w:link w:val="Heading6Char"/>
    <w:uiPriority w:val="9"/>
    <w:semiHidden/>
    <w:unhideWhenUsed/>
    <w:qFormat/>
    <w:rsid w:val="00F2118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2118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2118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118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style>
  <w:style w:type="paragraph" w:styleId="ListParagraph">
    <w:name w:val="List Paragraph"/>
    <w:aliases w:val="Rec para,Bullets,PEP Bullets,IR Bullet,lp1,List Paragraph1,List Paragraph.List 1.0,List Paragraph.List 1.01,List Paragraph.List 1.011,List Paragraph.List 1.02,Colorful List - Accent 11,List Paragraph.List 1.03,List Paragraph.List 1.04,L"/>
    <w:basedOn w:val="Normal"/>
    <w:link w:val="ListParagraphChar"/>
    <w:uiPriority w:val="34"/>
    <w:qFormat/>
    <w:pPr>
      <w:ind w:left="397" w:hanging="721"/>
    </w:pPr>
  </w:style>
  <w:style w:type="paragraph" w:customStyle="1" w:styleId="TableParagraph">
    <w:name w:val="Table Paragraph"/>
    <w:basedOn w:val="Normal"/>
    <w:uiPriority w:val="1"/>
    <w:qFormat/>
    <w:pPr>
      <w:spacing w:before="66"/>
      <w:ind w:left="113"/>
    </w:pPr>
  </w:style>
  <w:style w:type="paragraph" w:styleId="Header">
    <w:name w:val="header"/>
    <w:aliases w:val="header 1"/>
    <w:basedOn w:val="Normal"/>
    <w:link w:val="HeaderChar"/>
    <w:uiPriority w:val="99"/>
    <w:unhideWhenUsed/>
    <w:rsid w:val="003D451C"/>
    <w:pPr>
      <w:tabs>
        <w:tab w:val="center" w:pos="4513"/>
        <w:tab w:val="right" w:pos="9026"/>
      </w:tabs>
    </w:pPr>
  </w:style>
  <w:style w:type="character" w:customStyle="1" w:styleId="HeaderChar">
    <w:name w:val="Header Char"/>
    <w:aliases w:val="header 1 Char"/>
    <w:basedOn w:val="DefaultParagraphFont"/>
    <w:link w:val="Header"/>
    <w:rsid w:val="003D451C"/>
    <w:rPr>
      <w:rFonts w:ascii="Calibri" w:eastAsia="Calibri" w:hAnsi="Calibri" w:cs="Calibri"/>
    </w:rPr>
  </w:style>
  <w:style w:type="paragraph" w:styleId="Footer">
    <w:name w:val="footer"/>
    <w:basedOn w:val="Normal"/>
    <w:link w:val="FooterChar"/>
    <w:uiPriority w:val="99"/>
    <w:unhideWhenUsed/>
    <w:rsid w:val="003D451C"/>
    <w:pPr>
      <w:tabs>
        <w:tab w:val="center" w:pos="4513"/>
        <w:tab w:val="right" w:pos="9026"/>
      </w:tabs>
    </w:pPr>
  </w:style>
  <w:style w:type="character" w:customStyle="1" w:styleId="FooterChar">
    <w:name w:val="Footer Char"/>
    <w:basedOn w:val="DefaultParagraphFont"/>
    <w:link w:val="Footer"/>
    <w:uiPriority w:val="99"/>
    <w:rsid w:val="003D451C"/>
    <w:rPr>
      <w:rFonts w:ascii="Calibri" w:eastAsia="Calibri" w:hAnsi="Calibri" w:cs="Calibri"/>
    </w:rPr>
  </w:style>
  <w:style w:type="character" w:styleId="Hyperlink">
    <w:name w:val="Hyperlink"/>
    <w:basedOn w:val="DefaultParagraphFont"/>
    <w:uiPriority w:val="99"/>
    <w:unhideWhenUsed/>
    <w:rsid w:val="00523C3B"/>
    <w:rPr>
      <w:color w:val="0000FF" w:themeColor="hyperlink"/>
      <w:u w:val="single"/>
    </w:rPr>
  </w:style>
  <w:style w:type="character" w:customStyle="1" w:styleId="UnresolvedMention1">
    <w:name w:val="Unresolved Mention1"/>
    <w:basedOn w:val="DefaultParagraphFont"/>
    <w:uiPriority w:val="99"/>
    <w:semiHidden/>
    <w:unhideWhenUsed/>
    <w:rsid w:val="00523C3B"/>
    <w:rPr>
      <w:color w:val="605E5C"/>
      <w:shd w:val="clear" w:color="auto" w:fill="E1DFDD"/>
    </w:rPr>
  </w:style>
  <w:style w:type="character" w:styleId="FollowedHyperlink">
    <w:name w:val="FollowedHyperlink"/>
    <w:basedOn w:val="DefaultParagraphFont"/>
    <w:uiPriority w:val="99"/>
    <w:semiHidden/>
    <w:unhideWhenUsed/>
    <w:rsid w:val="00B53B67"/>
    <w:rPr>
      <w:color w:val="800080" w:themeColor="followedHyperlink"/>
      <w:u w:val="single"/>
    </w:rPr>
  </w:style>
  <w:style w:type="paragraph" w:styleId="Title">
    <w:name w:val="Title"/>
    <w:basedOn w:val="Normal"/>
    <w:next w:val="Normal"/>
    <w:link w:val="TitleChar"/>
    <w:uiPriority w:val="10"/>
    <w:qFormat/>
    <w:rsid w:val="009D7E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7E16"/>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unhideWhenUsed/>
    <w:rsid w:val="00997739"/>
    <w:rPr>
      <w:sz w:val="24"/>
      <w:szCs w:val="24"/>
    </w:rPr>
  </w:style>
  <w:style w:type="character" w:customStyle="1" w:styleId="CommentTextChar">
    <w:name w:val="Comment Text Char"/>
    <w:basedOn w:val="DefaultParagraphFont"/>
    <w:link w:val="CommentText"/>
    <w:uiPriority w:val="99"/>
    <w:rsid w:val="00997739"/>
    <w:rPr>
      <w:rFonts w:ascii="Calibri" w:eastAsia="Calibri" w:hAnsi="Calibri" w:cs="Calibri"/>
      <w:sz w:val="24"/>
      <w:szCs w:val="24"/>
    </w:rPr>
  </w:style>
  <w:style w:type="character" w:styleId="CommentReference">
    <w:name w:val="annotation reference"/>
    <w:basedOn w:val="DefaultParagraphFont"/>
    <w:uiPriority w:val="99"/>
    <w:semiHidden/>
    <w:unhideWhenUsed/>
    <w:rsid w:val="00997739"/>
    <w:rPr>
      <w:sz w:val="16"/>
      <w:szCs w:val="16"/>
    </w:rPr>
  </w:style>
  <w:style w:type="paragraph" w:styleId="BalloonText">
    <w:name w:val="Balloon Text"/>
    <w:basedOn w:val="Normal"/>
    <w:link w:val="BalloonTextChar"/>
    <w:uiPriority w:val="99"/>
    <w:semiHidden/>
    <w:unhideWhenUsed/>
    <w:rsid w:val="00C70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6A5"/>
    <w:rPr>
      <w:rFonts w:ascii="Lucida Grande" w:eastAsia="Calibri" w:hAnsi="Lucida Grande" w:cs="Lucida Grande"/>
      <w:sz w:val="18"/>
      <w:szCs w:val="18"/>
    </w:rPr>
  </w:style>
  <w:style w:type="table" w:styleId="TableGrid">
    <w:name w:val="Table Grid"/>
    <w:basedOn w:val="TableNormal"/>
    <w:rsid w:val="00904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90779"/>
    <w:rPr>
      <w:color w:val="605E5C"/>
      <w:shd w:val="clear" w:color="auto" w:fill="E1DFDD"/>
    </w:rPr>
  </w:style>
  <w:style w:type="character" w:styleId="UnresolvedMention">
    <w:name w:val="Unresolved Mention"/>
    <w:basedOn w:val="DefaultParagraphFont"/>
    <w:uiPriority w:val="99"/>
    <w:semiHidden/>
    <w:unhideWhenUsed/>
    <w:rsid w:val="000E5C90"/>
    <w:rPr>
      <w:color w:val="605E5C"/>
      <w:shd w:val="clear" w:color="auto" w:fill="E1DFDD"/>
    </w:rPr>
  </w:style>
  <w:style w:type="paragraph" w:customStyle="1" w:styleId="Tableheading">
    <w:name w:val="Table heading"/>
    <w:next w:val="Normal"/>
    <w:qFormat/>
    <w:rsid w:val="00D4398D"/>
    <w:pPr>
      <w:widowControl/>
      <w:autoSpaceDE/>
      <w:autoSpaceDN/>
      <w:spacing w:before="80" w:after="80"/>
    </w:pPr>
    <w:rPr>
      <w:rFonts w:eastAsia="Times New Roman" w:cstheme="minorHAnsi"/>
      <w:b/>
      <w:color w:val="FFFFFF" w:themeColor="background1"/>
      <w:lang w:val="en-NZ"/>
    </w:rPr>
  </w:style>
  <w:style w:type="paragraph" w:styleId="TOC1">
    <w:name w:val="toc 1"/>
    <w:basedOn w:val="Normal"/>
    <w:next w:val="Normal"/>
    <w:autoRedefine/>
    <w:uiPriority w:val="39"/>
    <w:unhideWhenUsed/>
    <w:rsid w:val="00DA23BF"/>
    <w:pPr>
      <w:widowControl/>
      <w:tabs>
        <w:tab w:val="left" w:pos="440"/>
        <w:tab w:val="right" w:leader="dot" w:pos="9628"/>
      </w:tabs>
      <w:autoSpaceDE/>
      <w:autoSpaceDN/>
      <w:spacing w:before="120" w:after="100" w:line="288" w:lineRule="auto"/>
      <w:contextualSpacing/>
    </w:pPr>
    <w:rPr>
      <w:rFonts w:ascii="Franklin Gothic Demi Cond" w:eastAsia="Times New Roman" w:hAnsi="Franklin Gothic Demi Cond" w:cstheme="minorHAnsi"/>
      <w:bCs/>
      <w:noProof/>
      <w:szCs w:val="20"/>
    </w:rPr>
  </w:style>
  <w:style w:type="paragraph" w:styleId="TOC2">
    <w:name w:val="toc 2"/>
    <w:basedOn w:val="Normal"/>
    <w:next w:val="Normal"/>
    <w:autoRedefine/>
    <w:uiPriority w:val="39"/>
    <w:unhideWhenUsed/>
    <w:rsid w:val="005B7DEB"/>
    <w:pPr>
      <w:widowControl/>
      <w:tabs>
        <w:tab w:val="left" w:pos="1134"/>
        <w:tab w:val="right" w:leader="dot" w:pos="9628"/>
      </w:tabs>
      <w:autoSpaceDE/>
      <w:autoSpaceDN/>
      <w:spacing w:before="120" w:after="100" w:line="276" w:lineRule="auto"/>
      <w:ind w:left="426"/>
    </w:pPr>
    <w:rPr>
      <w:rFonts w:ascii="Arial Narrow" w:eastAsiaTheme="majorEastAsia" w:hAnsi="Arial Narrow" w:cstheme="majorBidi"/>
      <w:bCs/>
      <w:noProof/>
      <w:spacing w:val="10"/>
      <w:szCs w:val="20"/>
      <w:lang w:eastAsia="zh-CN"/>
    </w:rPr>
  </w:style>
  <w:style w:type="character" w:customStyle="1" w:styleId="Heading2Char">
    <w:name w:val="Heading 2 Char"/>
    <w:basedOn w:val="DefaultParagraphFont"/>
    <w:link w:val="Heading2"/>
    <w:uiPriority w:val="9"/>
    <w:rsid w:val="00F8356F"/>
    <w:rPr>
      <w:rFonts w:ascii="Arial Narrow" w:eastAsia="Calibri" w:hAnsi="Arial Narrow" w:cs="Calibri"/>
      <w:b/>
      <w:bCs/>
      <w:spacing w:val="10"/>
      <w:sz w:val="28"/>
      <w:szCs w:val="28"/>
      <w:lang w:val="en-NZ"/>
    </w:rPr>
  </w:style>
  <w:style w:type="character" w:customStyle="1" w:styleId="ListParagraphChar">
    <w:name w:val="List Paragraph Char"/>
    <w:aliases w:val="Rec para Char,Bullets Char,PEP Bullets Char,IR Bullet Char,lp1 Char,List Paragraph1 Char,List Paragraph.List 1.0 Char,List Paragraph.List 1.01 Char,List Paragraph.List 1.011 Char,List Paragraph.List 1.02 Char,L Char"/>
    <w:basedOn w:val="DefaultParagraphFont"/>
    <w:link w:val="ListParagraph"/>
    <w:uiPriority w:val="34"/>
    <w:rsid w:val="00055ACA"/>
    <w:rPr>
      <w:rFonts w:ascii="Calibri" w:eastAsia="Calibri" w:hAnsi="Calibri" w:cs="Calibri"/>
    </w:rPr>
  </w:style>
  <w:style w:type="paragraph" w:customStyle="1" w:styleId="Default">
    <w:name w:val="Default"/>
    <w:rsid w:val="00FF4E7E"/>
    <w:pPr>
      <w:widowControl/>
      <w:adjustRightInd w:val="0"/>
    </w:pPr>
    <w:rPr>
      <w:rFonts w:ascii="Calibri" w:hAnsi="Calibri" w:cs="Calibri"/>
      <w:color w:val="000000"/>
      <w:sz w:val="24"/>
      <w:szCs w:val="24"/>
      <w:lang w:val="en-NZ"/>
    </w:rPr>
  </w:style>
  <w:style w:type="paragraph" w:customStyle="1" w:styleId="Normal0">
    <w:name w:val="[Normal]"/>
    <w:basedOn w:val="Normal"/>
    <w:qFormat/>
    <w:rsid w:val="00F66C45"/>
    <w:pPr>
      <w:widowControl/>
      <w:autoSpaceDE/>
      <w:autoSpaceDN/>
      <w:spacing w:line="288" w:lineRule="auto"/>
      <w:jc w:val="both"/>
    </w:pPr>
    <w:rPr>
      <w:rFonts w:ascii="Arial Narrow" w:eastAsiaTheme="minorEastAsia" w:hAnsi="Arial Narrow" w:cstheme="minorBidi"/>
      <w:spacing w:val="10"/>
      <w:lang w:eastAsia="zh-CN"/>
    </w:rPr>
  </w:style>
  <w:style w:type="paragraph" w:customStyle="1" w:styleId="General">
    <w:name w:val="General"/>
    <w:basedOn w:val="Normal"/>
    <w:link w:val="GeneralChar"/>
    <w:qFormat/>
    <w:rsid w:val="00FF4E7E"/>
    <w:pPr>
      <w:widowControl/>
      <w:autoSpaceDE/>
      <w:autoSpaceDN/>
      <w:spacing w:after="120" w:line="288" w:lineRule="auto"/>
      <w:jc w:val="both"/>
    </w:pPr>
    <w:rPr>
      <w:rFonts w:ascii="Arial Narrow" w:eastAsiaTheme="minorEastAsia" w:hAnsi="Arial Narrow" w:cstheme="minorBidi"/>
      <w:spacing w:val="10"/>
      <w:sz w:val="24"/>
      <w:lang w:eastAsia="en-NZ"/>
    </w:rPr>
  </w:style>
  <w:style w:type="character" w:customStyle="1" w:styleId="GeneralChar">
    <w:name w:val="General Char"/>
    <w:basedOn w:val="DefaultParagraphFont"/>
    <w:link w:val="General"/>
    <w:rsid w:val="00FF4E7E"/>
    <w:rPr>
      <w:rFonts w:ascii="Arial Narrow" w:eastAsiaTheme="minorEastAsia" w:hAnsi="Arial Narrow"/>
      <w:spacing w:val="10"/>
      <w:sz w:val="24"/>
      <w:lang w:val="en-NZ" w:eastAsia="en-NZ"/>
    </w:rPr>
  </w:style>
  <w:style w:type="character" w:styleId="FootnoteReference">
    <w:name w:val="footnote reference"/>
    <w:aliases w:val="FR"/>
    <w:basedOn w:val="DefaultParagraphFont"/>
    <w:uiPriority w:val="99"/>
    <w:unhideWhenUsed/>
    <w:qFormat/>
    <w:rsid w:val="00FF4E7E"/>
    <w:rPr>
      <w:vertAlign w:val="superscript"/>
    </w:rPr>
  </w:style>
  <w:style w:type="paragraph" w:styleId="FootnoteText">
    <w:name w:val="footnote text"/>
    <w:aliases w:val="TNS footnote,Char,Footnote Text Char1,Footnote Text Char Char, Char Char Char,Char Char Char"/>
    <w:basedOn w:val="Normal"/>
    <w:link w:val="FootnoteTextChar"/>
    <w:uiPriority w:val="99"/>
    <w:unhideWhenUsed/>
    <w:qFormat/>
    <w:rsid w:val="00FF4E7E"/>
    <w:pPr>
      <w:widowControl/>
      <w:autoSpaceDE/>
      <w:autoSpaceDN/>
      <w:spacing w:after="160"/>
    </w:pPr>
    <w:rPr>
      <w:rFonts w:ascii="Arial" w:eastAsiaTheme="minorEastAsia" w:hAnsi="Arial" w:cstheme="minorBidi"/>
      <w:spacing w:val="10"/>
      <w:sz w:val="20"/>
      <w:lang w:eastAsia="zh-CN"/>
    </w:rPr>
  </w:style>
  <w:style w:type="character" w:customStyle="1" w:styleId="FootnoteTextChar">
    <w:name w:val="Footnote Text Char"/>
    <w:aliases w:val="TNS footnote Char,Char Char,Footnote Text Char1 Char,Footnote Text Char Char Char, Char Char Char Char,Char Char Char Char"/>
    <w:basedOn w:val="DefaultParagraphFont"/>
    <w:link w:val="FootnoteText"/>
    <w:uiPriority w:val="99"/>
    <w:rsid w:val="00FF4E7E"/>
    <w:rPr>
      <w:rFonts w:ascii="Arial" w:eastAsiaTheme="minorEastAsia" w:hAnsi="Arial"/>
      <w:spacing w:val="10"/>
      <w:sz w:val="20"/>
      <w:lang w:val="en-NZ" w:eastAsia="zh-CN"/>
    </w:rPr>
  </w:style>
  <w:style w:type="table" w:styleId="PlainTable1">
    <w:name w:val="Plain Table 1"/>
    <w:basedOn w:val="TableNormal"/>
    <w:uiPriority w:val="41"/>
    <w:rsid w:val="00FF4E7E"/>
    <w:pPr>
      <w:widowControl/>
      <w:autoSpaceDE/>
      <w:autoSpaceDN/>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257858"/>
    <w:pPr>
      <w:widowControl/>
      <w:autoSpaceDE/>
      <w:autoSpaceDN/>
      <w:spacing w:after="120" w:line="288" w:lineRule="auto"/>
    </w:pPr>
    <w:rPr>
      <w:rFonts w:ascii="Arial" w:eastAsia="Times New Roman" w:hAnsi="Arial" w:cs="Times New Roman"/>
      <w:b/>
      <w:bCs/>
      <w:color w:val="F79646" w:themeColor="accent6"/>
      <w:sz w:val="20"/>
      <w:szCs w:val="20"/>
      <w:lang w:eastAsia="en-NZ"/>
    </w:rPr>
  </w:style>
  <w:style w:type="character" w:customStyle="1" w:styleId="SubtitleChar">
    <w:name w:val="Subtitle Char"/>
    <w:basedOn w:val="DefaultParagraphFont"/>
    <w:link w:val="Subtitle"/>
    <w:uiPriority w:val="11"/>
    <w:rsid w:val="00257858"/>
    <w:rPr>
      <w:rFonts w:ascii="Arial" w:eastAsia="Times New Roman" w:hAnsi="Arial" w:cs="Times New Roman"/>
      <w:b/>
      <w:bCs/>
      <w:color w:val="F79646" w:themeColor="accent6"/>
      <w:sz w:val="20"/>
      <w:szCs w:val="20"/>
      <w:lang w:val="en-NZ" w:eastAsia="en-NZ"/>
    </w:rPr>
  </w:style>
  <w:style w:type="paragraph" w:customStyle="1" w:styleId="Transcript">
    <w:name w:val="Transcript"/>
    <w:basedOn w:val="Normal"/>
    <w:rsid w:val="008116FB"/>
    <w:pPr>
      <w:widowControl/>
      <w:autoSpaceDE/>
      <w:autoSpaceDN/>
      <w:spacing w:line="360" w:lineRule="auto"/>
      <w:jc w:val="both"/>
    </w:pPr>
    <w:rPr>
      <w:rFonts w:ascii="Times New Roman" w:eastAsia="Times New Roman" w:hAnsi="Times New Roman" w:cs="Times New Roman"/>
      <w:b/>
      <w:i/>
      <w:sz w:val="20"/>
      <w:szCs w:val="20"/>
      <w:lang w:val="en-AU" w:eastAsia="en-NZ"/>
    </w:rPr>
  </w:style>
  <w:style w:type="paragraph" w:styleId="CommentSubject">
    <w:name w:val="annotation subject"/>
    <w:basedOn w:val="CommentText"/>
    <w:next w:val="CommentText"/>
    <w:link w:val="CommentSubjectChar"/>
    <w:uiPriority w:val="99"/>
    <w:semiHidden/>
    <w:unhideWhenUsed/>
    <w:rsid w:val="009F553A"/>
    <w:rPr>
      <w:b/>
      <w:bCs/>
      <w:sz w:val="20"/>
      <w:szCs w:val="20"/>
    </w:rPr>
  </w:style>
  <w:style w:type="character" w:customStyle="1" w:styleId="CommentSubjectChar">
    <w:name w:val="Comment Subject Char"/>
    <w:basedOn w:val="CommentTextChar"/>
    <w:link w:val="CommentSubject"/>
    <w:uiPriority w:val="99"/>
    <w:semiHidden/>
    <w:rsid w:val="009F553A"/>
    <w:rPr>
      <w:rFonts w:ascii="Calibri" w:eastAsia="Calibri" w:hAnsi="Calibri" w:cs="Calibri"/>
      <w:b/>
      <w:bCs/>
      <w:sz w:val="20"/>
      <w:szCs w:val="20"/>
      <w:lang w:val="en-NZ"/>
    </w:rPr>
  </w:style>
  <w:style w:type="character" w:styleId="Strong">
    <w:name w:val="Strong"/>
    <w:basedOn w:val="BookTitle"/>
    <w:uiPriority w:val="22"/>
    <w:qFormat/>
    <w:rsid w:val="007E56CE"/>
    <w:rPr>
      <w:rFonts w:ascii="Arial Narrow" w:hAnsi="Arial Narrow"/>
      <w:b/>
      <w:bCs/>
      <w:i/>
      <w:iCs/>
      <w:color w:val="F79646" w:themeColor="accent6"/>
      <w:spacing w:val="5"/>
      <w:sz w:val="24"/>
      <w:szCs w:val="24"/>
    </w:rPr>
  </w:style>
  <w:style w:type="character" w:styleId="BookTitle">
    <w:name w:val="Book Title"/>
    <w:basedOn w:val="DefaultParagraphFont"/>
    <w:uiPriority w:val="33"/>
    <w:qFormat/>
    <w:rsid w:val="007E56CE"/>
    <w:rPr>
      <w:b/>
      <w:bCs/>
      <w:i/>
      <w:iCs/>
      <w:spacing w:val="5"/>
    </w:rPr>
  </w:style>
  <w:style w:type="paragraph" w:styleId="TOC3">
    <w:name w:val="toc 3"/>
    <w:basedOn w:val="Normal"/>
    <w:next w:val="Normal"/>
    <w:autoRedefine/>
    <w:uiPriority w:val="39"/>
    <w:unhideWhenUsed/>
    <w:rsid w:val="006300CC"/>
    <w:pPr>
      <w:spacing w:after="100"/>
      <w:ind w:left="440"/>
    </w:pPr>
  </w:style>
  <w:style w:type="paragraph" w:styleId="Revision">
    <w:name w:val="Revision"/>
    <w:hidden/>
    <w:uiPriority w:val="99"/>
    <w:semiHidden/>
    <w:rsid w:val="00F64D29"/>
    <w:pPr>
      <w:widowControl/>
      <w:autoSpaceDE/>
      <w:autoSpaceDN/>
    </w:pPr>
    <w:rPr>
      <w:rFonts w:ascii="Calibri" w:eastAsia="Calibri" w:hAnsi="Calibri" w:cs="Calibri"/>
      <w:lang w:val="en-NZ"/>
    </w:rPr>
  </w:style>
  <w:style w:type="character" w:customStyle="1" w:styleId="Heading6Char">
    <w:name w:val="Heading 6 Char"/>
    <w:basedOn w:val="DefaultParagraphFont"/>
    <w:link w:val="Heading6"/>
    <w:uiPriority w:val="9"/>
    <w:semiHidden/>
    <w:rsid w:val="00F21184"/>
    <w:rPr>
      <w:rFonts w:asciiTheme="majorHAnsi" w:eastAsiaTheme="majorEastAsia" w:hAnsiTheme="majorHAnsi" w:cstheme="majorBidi"/>
      <w:color w:val="243F60" w:themeColor="accent1" w:themeShade="7F"/>
      <w:lang w:val="en-NZ"/>
    </w:rPr>
  </w:style>
  <w:style w:type="character" w:customStyle="1" w:styleId="Heading7Char">
    <w:name w:val="Heading 7 Char"/>
    <w:basedOn w:val="DefaultParagraphFont"/>
    <w:link w:val="Heading7"/>
    <w:uiPriority w:val="9"/>
    <w:semiHidden/>
    <w:rsid w:val="00F21184"/>
    <w:rPr>
      <w:rFonts w:asciiTheme="majorHAnsi" w:eastAsiaTheme="majorEastAsia" w:hAnsiTheme="majorHAnsi" w:cstheme="majorBidi"/>
      <w:i/>
      <w:iCs/>
      <w:color w:val="243F60" w:themeColor="accent1" w:themeShade="7F"/>
      <w:lang w:val="en-NZ"/>
    </w:rPr>
  </w:style>
  <w:style w:type="character" w:customStyle="1" w:styleId="Heading8Char">
    <w:name w:val="Heading 8 Char"/>
    <w:basedOn w:val="DefaultParagraphFont"/>
    <w:link w:val="Heading8"/>
    <w:uiPriority w:val="9"/>
    <w:semiHidden/>
    <w:rsid w:val="00F21184"/>
    <w:rPr>
      <w:rFonts w:asciiTheme="majorHAnsi" w:eastAsiaTheme="majorEastAsia" w:hAnsiTheme="majorHAnsi" w:cstheme="majorBidi"/>
      <w:color w:val="272727" w:themeColor="text1" w:themeTint="D8"/>
      <w:sz w:val="21"/>
      <w:szCs w:val="21"/>
      <w:lang w:val="en-NZ"/>
    </w:rPr>
  </w:style>
  <w:style w:type="character" w:customStyle="1" w:styleId="Heading9Char">
    <w:name w:val="Heading 9 Char"/>
    <w:basedOn w:val="DefaultParagraphFont"/>
    <w:link w:val="Heading9"/>
    <w:uiPriority w:val="9"/>
    <w:semiHidden/>
    <w:rsid w:val="00F21184"/>
    <w:rPr>
      <w:rFonts w:asciiTheme="majorHAnsi" w:eastAsiaTheme="majorEastAsia" w:hAnsiTheme="majorHAnsi" w:cstheme="majorBidi"/>
      <w:i/>
      <w:iCs/>
      <w:color w:val="272727" w:themeColor="text1" w:themeTint="D8"/>
      <w:sz w:val="21"/>
      <w:szCs w:val="21"/>
      <w:lang w:val="en-NZ"/>
    </w:rPr>
  </w:style>
  <w:style w:type="character" w:customStyle="1" w:styleId="cf01">
    <w:name w:val="cf01"/>
    <w:basedOn w:val="DefaultParagraphFont"/>
    <w:rsid w:val="00B41722"/>
    <w:rPr>
      <w:rFonts w:ascii="Segoe UI" w:hAnsi="Segoe UI" w:cs="Segoe UI" w:hint="default"/>
      <w:sz w:val="18"/>
      <w:szCs w:val="18"/>
    </w:rPr>
  </w:style>
  <w:style w:type="paragraph" w:styleId="NormalWeb">
    <w:name w:val="Normal (Web)"/>
    <w:basedOn w:val="Normal"/>
    <w:uiPriority w:val="99"/>
    <w:semiHidden/>
    <w:unhideWhenUsed/>
    <w:rsid w:val="00EE0FDA"/>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paragraph" w:styleId="Quote">
    <w:name w:val="Quote"/>
    <w:basedOn w:val="Normal"/>
    <w:next w:val="Normal"/>
    <w:link w:val="QuoteChar"/>
    <w:uiPriority w:val="29"/>
    <w:qFormat/>
    <w:rsid w:val="003A324D"/>
    <w:pPr>
      <w:shd w:val="clear" w:color="auto" w:fill="F2F2F2" w:themeFill="background1" w:themeFillShade="F2"/>
      <w:spacing w:before="120" w:line="312" w:lineRule="auto"/>
      <w:ind w:left="567"/>
      <w:contextualSpacing/>
      <w:jc w:val="both"/>
    </w:pPr>
    <w:rPr>
      <w:rFonts w:ascii="Arial Narrow" w:eastAsiaTheme="minorEastAsia" w:hAnsi="Arial Narrow"/>
      <w:i/>
      <w:iCs/>
      <w:spacing w:val="10"/>
      <w:kern w:val="24"/>
      <w:lang w:eastAsia="en-NZ"/>
    </w:rPr>
  </w:style>
  <w:style w:type="character" w:customStyle="1" w:styleId="QuoteChar">
    <w:name w:val="Quote Char"/>
    <w:basedOn w:val="DefaultParagraphFont"/>
    <w:link w:val="Quote"/>
    <w:uiPriority w:val="29"/>
    <w:rsid w:val="003A324D"/>
    <w:rPr>
      <w:rFonts w:ascii="Arial Narrow" w:eastAsiaTheme="minorEastAsia" w:hAnsi="Arial Narrow" w:cs="Calibri"/>
      <w:i/>
      <w:iCs/>
      <w:spacing w:val="10"/>
      <w:kern w:val="24"/>
      <w:shd w:val="clear" w:color="auto" w:fill="F2F2F2" w:themeFill="background1" w:themeFillShade="F2"/>
      <w:lang w:val="en-NZ" w:eastAsia="en-NZ"/>
    </w:rPr>
  </w:style>
  <w:style w:type="paragraph" w:styleId="Caption">
    <w:name w:val="caption"/>
    <w:basedOn w:val="Normal"/>
    <w:next w:val="Normal"/>
    <w:uiPriority w:val="35"/>
    <w:unhideWhenUsed/>
    <w:qFormat/>
    <w:rsid w:val="00790486"/>
    <w:pPr>
      <w:spacing w:after="200"/>
    </w:pPr>
    <w:rPr>
      <w:i/>
      <w:iCs/>
      <w:color w:val="1F497D" w:themeColor="text2"/>
      <w:sz w:val="18"/>
      <w:szCs w:val="18"/>
    </w:rPr>
  </w:style>
  <w:style w:type="paragraph" w:styleId="TableofFigures">
    <w:name w:val="table of figures"/>
    <w:basedOn w:val="Normal"/>
    <w:next w:val="Normal"/>
    <w:uiPriority w:val="99"/>
    <w:unhideWhenUsed/>
    <w:rsid w:val="006C0C0A"/>
  </w:style>
  <w:style w:type="paragraph" w:styleId="TOCHeading">
    <w:name w:val="TOC Heading"/>
    <w:basedOn w:val="Heading1"/>
    <w:next w:val="Normal"/>
    <w:uiPriority w:val="39"/>
    <w:unhideWhenUsed/>
    <w:qFormat/>
    <w:rsid w:val="004E0507"/>
    <w:pPr>
      <w:keepNext/>
      <w:keepLines/>
      <w:widowControl/>
      <w:numPr>
        <w:numId w:val="0"/>
      </w:numPr>
      <w:autoSpaceDE/>
      <w:autoSpaceDN/>
      <w:spacing w:before="240" w:after="0" w:line="259" w:lineRule="auto"/>
      <w:outlineLvl w:val="9"/>
    </w:pPr>
    <w:rPr>
      <w:rFonts w:asciiTheme="majorHAnsi" w:eastAsiaTheme="majorEastAsia" w:hAnsiTheme="majorHAnsi" w:cstheme="majorBidi"/>
      <w:b w:val="0"/>
      <w:bCs w:val="0"/>
      <w:color w:val="365F91" w:themeColor="accent1" w:themeShade="BF"/>
      <w:spacing w:val="0"/>
      <w:sz w:val="32"/>
      <w:szCs w:val="32"/>
      <w:lang w:val="en-US"/>
    </w:rPr>
  </w:style>
  <w:style w:type="character" w:styleId="Emphasis">
    <w:name w:val="Emphasis"/>
    <w:basedOn w:val="DefaultParagraphFont"/>
    <w:uiPriority w:val="20"/>
    <w:qFormat/>
    <w:rsid w:val="006436F6"/>
    <w:rPr>
      <w:i/>
      <w:iCs/>
    </w:rPr>
  </w:style>
  <w:style w:type="paragraph" w:styleId="EndnoteText">
    <w:name w:val="endnote text"/>
    <w:basedOn w:val="Normal"/>
    <w:link w:val="EndnoteTextChar"/>
    <w:uiPriority w:val="99"/>
    <w:semiHidden/>
    <w:unhideWhenUsed/>
    <w:rsid w:val="008B7276"/>
    <w:rPr>
      <w:sz w:val="20"/>
      <w:szCs w:val="20"/>
    </w:rPr>
  </w:style>
  <w:style w:type="character" w:customStyle="1" w:styleId="EndnoteTextChar">
    <w:name w:val="Endnote Text Char"/>
    <w:basedOn w:val="DefaultParagraphFont"/>
    <w:link w:val="EndnoteText"/>
    <w:uiPriority w:val="99"/>
    <w:semiHidden/>
    <w:rsid w:val="008B7276"/>
    <w:rPr>
      <w:rFonts w:ascii="Calibri" w:eastAsia="Calibri" w:hAnsi="Calibri" w:cs="Calibri"/>
      <w:sz w:val="20"/>
      <w:szCs w:val="20"/>
      <w:lang w:val="en-NZ"/>
    </w:rPr>
  </w:style>
  <w:style w:type="character" w:styleId="EndnoteReference">
    <w:name w:val="endnote reference"/>
    <w:basedOn w:val="DefaultParagraphFont"/>
    <w:uiPriority w:val="99"/>
    <w:semiHidden/>
    <w:unhideWhenUsed/>
    <w:rsid w:val="008B7276"/>
    <w:rPr>
      <w:vertAlign w:val="superscript"/>
    </w:rPr>
  </w:style>
  <w:style w:type="character" w:customStyle="1" w:styleId="Heading3Char">
    <w:name w:val="Heading 3 Char"/>
    <w:basedOn w:val="DefaultParagraphFont"/>
    <w:link w:val="Heading3"/>
    <w:uiPriority w:val="9"/>
    <w:rsid w:val="007B12E8"/>
    <w:rPr>
      <w:rFonts w:ascii="Arial Narrow" w:eastAsiaTheme="majorEastAsia" w:hAnsi="Arial Narrow" w:cstheme="majorBidi"/>
      <w:b/>
      <w:bCs/>
      <w:color w:val="F79646" w:themeColor="accent6"/>
      <w:spacing w:val="10"/>
      <w:sz w:val="24"/>
      <w:szCs w:val="24"/>
      <w:lang w:val="en-NZ" w:eastAsia="zh-CN"/>
    </w:rPr>
  </w:style>
  <w:style w:type="character" w:styleId="Mention">
    <w:name w:val="Mention"/>
    <w:basedOn w:val="DefaultParagraphFont"/>
    <w:uiPriority w:val="99"/>
    <w:unhideWhenUsed/>
    <w:rsid w:val="00B51F12"/>
    <w:rPr>
      <w:color w:val="2B579A"/>
      <w:shd w:val="clear" w:color="auto" w:fill="E1DFDD"/>
    </w:rPr>
  </w:style>
  <w:style w:type="table" w:customStyle="1" w:styleId="TableGrid1">
    <w:name w:val="Table Grid1"/>
    <w:basedOn w:val="TableNormal"/>
    <w:next w:val="TableGrid"/>
    <w:uiPriority w:val="39"/>
    <w:rsid w:val="00D82FF4"/>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25B5"/>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485">
      <w:bodyDiv w:val="1"/>
      <w:marLeft w:val="0"/>
      <w:marRight w:val="0"/>
      <w:marTop w:val="0"/>
      <w:marBottom w:val="0"/>
      <w:divBdr>
        <w:top w:val="none" w:sz="0" w:space="0" w:color="auto"/>
        <w:left w:val="none" w:sz="0" w:space="0" w:color="auto"/>
        <w:bottom w:val="none" w:sz="0" w:space="0" w:color="auto"/>
        <w:right w:val="none" w:sz="0" w:space="0" w:color="auto"/>
      </w:divBdr>
    </w:div>
    <w:div w:id="80301714">
      <w:bodyDiv w:val="1"/>
      <w:marLeft w:val="0"/>
      <w:marRight w:val="0"/>
      <w:marTop w:val="0"/>
      <w:marBottom w:val="0"/>
      <w:divBdr>
        <w:top w:val="none" w:sz="0" w:space="0" w:color="auto"/>
        <w:left w:val="none" w:sz="0" w:space="0" w:color="auto"/>
        <w:bottom w:val="none" w:sz="0" w:space="0" w:color="auto"/>
        <w:right w:val="none" w:sz="0" w:space="0" w:color="auto"/>
      </w:divBdr>
    </w:div>
    <w:div w:id="90863076">
      <w:bodyDiv w:val="1"/>
      <w:marLeft w:val="0"/>
      <w:marRight w:val="0"/>
      <w:marTop w:val="0"/>
      <w:marBottom w:val="0"/>
      <w:divBdr>
        <w:top w:val="none" w:sz="0" w:space="0" w:color="auto"/>
        <w:left w:val="none" w:sz="0" w:space="0" w:color="auto"/>
        <w:bottom w:val="none" w:sz="0" w:space="0" w:color="auto"/>
        <w:right w:val="none" w:sz="0" w:space="0" w:color="auto"/>
      </w:divBdr>
    </w:div>
    <w:div w:id="114370395">
      <w:bodyDiv w:val="1"/>
      <w:marLeft w:val="0"/>
      <w:marRight w:val="0"/>
      <w:marTop w:val="0"/>
      <w:marBottom w:val="0"/>
      <w:divBdr>
        <w:top w:val="none" w:sz="0" w:space="0" w:color="auto"/>
        <w:left w:val="none" w:sz="0" w:space="0" w:color="auto"/>
        <w:bottom w:val="none" w:sz="0" w:space="0" w:color="auto"/>
        <w:right w:val="none" w:sz="0" w:space="0" w:color="auto"/>
      </w:divBdr>
      <w:divsChild>
        <w:div w:id="573706406">
          <w:marLeft w:val="446"/>
          <w:marRight w:val="0"/>
          <w:marTop w:val="0"/>
          <w:marBottom w:val="240"/>
          <w:divBdr>
            <w:top w:val="none" w:sz="0" w:space="0" w:color="auto"/>
            <w:left w:val="none" w:sz="0" w:space="0" w:color="auto"/>
            <w:bottom w:val="none" w:sz="0" w:space="0" w:color="auto"/>
            <w:right w:val="none" w:sz="0" w:space="0" w:color="auto"/>
          </w:divBdr>
        </w:div>
        <w:div w:id="585071254">
          <w:marLeft w:val="446"/>
          <w:marRight w:val="0"/>
          <w:marTop w:val="0"/>
          <w:marBottom w:val="240"/>
          <w:divBdr>
            <w:top w:val="none" w:sz="0" w:space="0" w:color="auto"/>
            <w:left w:val="none" w:sz="0" w:space="0" w:color="auto"/>
            <w:bottom w:val="none" w:sz="0" w:space="0" w:color="auto"/>
            <w:right w:val="none" w:sz="0" w:space="0" w:color="auto"/>
          </w:divBdr>
        </w:div>
        <w:div w:id="671838840">
          <w:marLeft w:val="446"/>
          <w:marRight w:val="0"/>
          <w:marTop w:val="0"/>
          <w:marBottom w:val="240"/>
          <w:divBdr>
            <w:top w:val="none" w:sz="0" w:space="0" w:color="auto"/>
            <w:left w:val="none" w:sz="0" w:space="0" w:color="auto"/>
            <w:bottom w:val="none" w:sz="0" w:space="0" w:color="auto"/>
            <w:right w:val="none" w:sz="0" w:space="0" w:color="auto"/>
          </w:divBdr>
        </w:div>
        <w:div w:id="1150901658">
          <w:marLeft w:val="446"/>
          <w:marRight w:val="0"/>
          <w:marTop w:val="0"/>
          <w:marBottom w:val="240"/>
          <w:divBdr>
            <w:top w:val="none" w:sz="0" w:space="0" w:color="auto"/>
            <w:left w:val="none" w:sz="0" w:space="0" w:color="auto"/>
            <w:bottom w:val="none" w:sz="0" w:space="0" w:color="auto"/>
            <w:right w:val="none" w:sz="0" w:space="0" w:color="auto"/>
          </w:divBdr>
        </w:div>
        <w:div w:id="1400523145">
          <w:marLeft w:val="446"/>
          <w:marRight w:val="0"/>
          <w:marTop w:val="0"/>
          <w:marBottom w:val="240"/>
          <w:divBdr>
            <w:top w:val="none" w:sz="0" w:space="0" w:color="auto"/>
            <w:left w:val="none" w:sz="0" w:space="0" w:color="auto"/>
            <w:bottom w:val="none" w:sz="0" w:space="0" w:color="auto"/>
            <w:right w:val="none" w:sz="0" w:space="0" w:color="auto"/>
          </w:divBdr>
        </w:div>
        <w:div w:id="1695963872">
          <w:marLeft w:val="446"/>
          <w:marRight w:val="0"/>
          <w:marTop w:val="0"/>
          <w:marBottom w:val="240"/>
          <w:divBdr>
            <w:top w:val="none" w:sz="0" w:space="0" w:color="auto"/>
            <w:left w:val="none" w:sz="0" w:space="0" w:color="auto"/>
            <w:bottom w:val="none" w:sz="0" w:space="0" w:color="auto"/>
            <w:right w:val="none" w:sz="0" w:space="0" w:color="auto"/>
          </w:divBdr>
        </w:div>
      </w:divsChild>
    </w:div>
    <w:div w:id="118258987">
      <w:bodyDiv w:val="1"/>
      <w:marLeft w:val="0"/>
      <w:marRight w:val="0"/>
      <w:marTop w:val="0"/>
      <w:marBottom w:val="0"/>
      <w:divBdr>
        <w:top w:val="none" w:sz="0" w:space="0" w:color="auto"/>
        <w:left w:val="none" w:sz="0" w:space="0" w:color="auto"/>
        <w:bottom w:val="none" w:sz="0" w:space="0" w:color="auto"/>
        <w:right w:val="none" w:sz="0" w:space="0" w:color="auto"/>
      </w:divBdr>
      <w:divsChild>
        <w:div w:id="1008874402">
          <w:marLeft w:val="446"/>
          <w:marRight w:val="0"/>
          <w:marTop w:val="0"/>
          <w:marBottom w:val="240"/>
          <w:divBdr>
            <w:top w:val="none" w:sz="0" w:space="0" w:color="auto"/>
            <w:left w:val="none" w:sz="0" w:space="0" w:color="auto"/>
            <w:bottom w:val="none" w:sz="0" w:space="0" w:color="auto"/>
            <w:right w:val="none" w:sz="0" w:space="0" w:color="auto"/>
          </w:divBdr>
        </w:div>
        <w:div w:id="1668824958">
          <w:marLeft w:val="446"/>
          <w:marRight w:val="0"/>
          <w:marTop w:val="0"/>
          <w:marBottom w:val="0"/>
          <w:divBdr>
            <w:top w:val="none" w:sz="0" w:space="0" w:color="auto"/>
            <w:left w:val="none" w:sz="0" w:space="0" w:color="auto"/>
            <w:bottom w:val="none" w:sz="0" w:space="0" w:color="auto"/>
            <w:right w:val="none" w:sz="0" w:space="0" w:color="auto"/>
          </w:divBdr>
        </w:div>
        <w:div w:id="1759519359">
          <w:marLeft w:val="446"/>
          <w:marRight w:val="0"/>
          <w:marTop w:val="0"/>
          <w:marBottom w:val="240"/>
          <w:divBdr>
            <w:top w:val="none" w:sz="0" w:space="0" w:color="auto"/>
            <w:left w:val="none" w:sz="0" w:space="0" w:color="auto"/>
            <w:bottom w:val="none" w:sz="0" w:space="0" w:color="auto"/>
            <w:right w:val="none" w:sz="0" w:space="0" w:color="auto"/>
          </w:divBdr>
        </w:div>
      </w:divsChild>
    </w:div>
    <w:div w:id="145362159">
      <w:bodyDiv w:val="1"/>
      <w:marLeft w:val="0"/>
      <w:marRight w:val="0"/>
      <w:marTop w:val="0"/>
      <w:marBottom w:val="0"/>
      <w:divBdr>
        <w:top w:val="none" w:sz="0" w:space="0" w:color="auto"/>
        <w:left w:val="none" w:sz="0" w:space="0" w:color="auto"/>
        <w:bottom w:val="none" w:sz="0" w:space="0" w:color="auto"/>
        <w:right w:val="none" w:sz="0" w:space="0" w:color="auto"/>
      </w:divBdr>
    </w:div>
    <w:div w:id="154885924">
      <w:bodyDiv w:val="1"/>
      <w:marLeft w:val="0"/>
      <w:marRight w:val="0"/>
      <w:marTop w:val="0"/>
      <w:marBottom w:val="0"/>
      <w:divBdr>
        <w:top w:val="none" w:sz="0" w:space="0" w:color="auto"/>
        <w:left w:val="none" w:sz="0" w:space="0" w:color="auto"/>
        <w:bottom w:val="none" w:sz="0" w:space="0" w:color="auto"/>
        <w:right w:val="none" w:sz="0" w:space="0" w:color="auto"/>
      </w:divBdr>
    </w:div>
    <w:div w:id="211385423">
      <w:bodyDiv w:val="1"/>
      <w:marLeft w:val="0"/>
      <w:marRight w:val="0"/>
      <w:marTop w:val="0"/>
      <w:marBottom w:val="0"/>
      <w:divBdr>
        <w:top w:val="none" w:sz="0" w:space="0" w:color="auto"/>
        <w:left w:val="none" w:sz="0" w:space="0" w:color="auto"/>
        <w:bottom w:val="none" w:sz="0" w:space="0" w:color="auto"/>
        <w:right w:val="none" w:sz="0" w:space="0" w:color="auto"/>
      </w:divBdr>
    </w:div>
    <w:div w:id="270014340">
      <w:bodyDiv w:val="1"/>
      <w:marLeft w:val="0"/>
      <w:marRight w:val="0"/>
      <w:marTop w:val="0"/>
      <w:marBottom w:val="0"/>
      <w:divBdr>
        <w:top w:val="none" w:sz="0" w:space="0" w:color="auto"/>
        <w:left w:val="none" w:sz="0" w:space="0" w:color="auto"/>
        <w:bottom w:val="none" w:sz="0" w:space="0" w:color="auto"/>
        <w:right w:val="none" w:sz="0" w:space="0" w:color="auto"/>
      </w:divBdr>
    </w:div>
    <w:div w:id="270208287">
      <w:bodyDiv w:val="1"/>
      <w:marLeft w:val="0"/>
      <w:marRight w:val="0"/>
      <w:marTop w:val="0"/>
      <w:marBottom w:val="0"/>
      <w:divBdr>
        <w:top w:val="none" w:sz="0" w:space="0" w:color="auto"/>
        <w:left w:val="none" w:sz="0" w:space="0" w:color="auto"/>
        <w:bottom w:val="none" w:sz="0" w:space="0" w:color="auto"/>
        <w:right w:val="none" w:sz="0" w:space="0" w:color="auto"/>
      </w:divBdr>
    </w:div>
    <w:div w:id="469711644">
      <w:bodyDiv w:val="1"/>
      <w:marLeft w:val="0"/>
      <w:marRight w:val="0"/>
      <w:marTop w:val="0"/>
      <w:marBottom w:val="0"/>
      <w:divBdr>
        <w:top w:val="none" w:sz="0" w:space="0" w:color="auto"/>
        <w:left w:val="none" w:sz="0" w:space="0" w:color="auto"/>
        <w:bottom w:val="none" w:sz="0" w:space="0" w:color="auto"/>
        <w:right w:val="none" w:sz="0" w:space="0" w:color="auto"/>
      </w:divBdr>
      <w:divsChild>
        <w:div w:id="403727848">
          <w:marLeft w:val="446"/>
          <w:marRight w:val="0"/>
          <w:marTop w:val="0"/>
          <w:marBottom w:val="240"/>
          <w:divBdr>
            <w:top w:val="none" w:sz="0" w:space="0" w:color="auto"/>
            <w:left w:val="none" w:sz="0" w:space="0" w:color="auto"/>
            <w:bottom w:val="none" w:sz="0" w:space="0" w:color="auto"/>
            <w:right w:val="none" w:sz="0" w:space="0" w:color="auto"/>
          </w:divBdr>
        </w:div>
        <w:div w:id="1436555880">
          <w:marLeft w:val="446"/>
          <w:marRight w:val="0"/>
          <w:marTop w:val="0"/>
          <w:marBottom w:val="240"/>
          <w:divBdr>
            <w:top w:val="none" w:sz="0" w:space="0" w:color="auto"/>
            <w:left w:val="none" w:sz="0" w:space="0" w:color="auto"/>
            <w:bottom w:val="none" w:sz="0" w:space="0" w:color="auto"/>
            <w:right w:val="none" w:sz="0" w:space="0" w:color="auto"/>
          </w:divBdr>
        </w:div>
        <w:div w:id="1543470803">
          <w:marLeft w:val="446"/>
          <w:marRight w:val="0"/>
          <w:marTop w:val="0"/>
          <w:marBottom w:val="240"/>
          <w:divBdr>
            <w:top w:val="none" w:sz="0" w:space="0" w:color="auto"/>
            <w:left w:val="none" w:sz="0" w:space="0" w:color="auto"/>
            <w:bottom w:val="none" w:sz="0" w:space="0" w:color="auto"/>
            <w:right w:val="none" w:sz="0" w:space="0" w:color="auto"/>
          </w:divBdr>
        </w:div>
        <w:div w:id="1906452596">
          <w:marLeft w:val="446"/>
          <w:marRight w:val="0"/>
          <w:marTop w:val="0"/>
          <w:marBottom w:val="240"/>
          <w:divBdr>
            <w:top w:val="none" w:sz="0" w:space="0" w:color="auto"/>
            <w:left w:val="none" w:sz="0" w:space="0" w:color="auto"/>
            <w:bottom w:val="none" w:sz="0" w:space="0" w:color="auto"/>
            <w:right w:val="none" w:sz="0" w:space="0" w:color="auto"/>
          </w:divBdr>
        </w:div>
        <w:div w:id="1909339853">
          <w:marLeft w:val="446"/>
          <w:marRight w:val="0"/>
          <w:marTop w:val="0"/>
          <w:marBottom w:val="240"/>
          <w:divBdr>
            <w:top w:val="none" w:sz="0" w:space="0" w:color="auto"/>
            <w:left w:val="none" w:sz="0" w:space="0" w:color="auto"/>
            <w:bottom w:val="none" w:sz="0" w:space="0" w:color="auto"/>
            <w:right w:val="none" w:sz="0" w:space="0" w:color="auto"/>
          </w:divBdr>
        </w:div>
      </w:divsChild>
    </w:div>
    <w:div w:id="526219774">
      <w:bodyDiv w:val="1"/>
      <w:marLeft w:val="0"/>
      <w:marRight w:val="0"/>
      <w:marTop w:val="0"/>
      <w:marBottom w:val="0"/>
      <w:divBdr>
        <w:top w:val="none" w:sz="0" w:space="0" w:color="auto"/>
        <w:left w:val="none" w:sz="0" w:space="0" w:color="auto"/>
        <w:bottom w:val="none" w:sz="0" w:space="0" w:color="auto"/>
        <w:right w:val="none" w:sz="0" w:space="0" w:color="auto"/>
      </w:divBdr>
    </w:div>
    <w:div w:id="639924392">
      <w:bodyDiv w:val="1"/>
      <w:marLeft w:val="0"/>
      <w:marRight w:val="0"/>
      <w:marTop w:val="0"/>
      <w:marBottom w:val="0"/>
      <w:divBdr>
        <w:top w:val="none" w:sz="0" w:space="0" w:color="auto"/>
        <w:left w:val="none" w:sz="0" w:space="0" w:color="auto"/>
        <w:bottom w:val="none" w:sz="0" w:space="0" w:color="auto"/>
        <w:right w:val="none" w:sz="0" w:space="0" w:color="auto"/>
      </w:divBdr>
    </w:div>
    <w:div w:id="783040661">
      <w:bodyDiv w:val="1"/>
      <w:marLeft w:val="0"/>
      <w:marRight w:val="0"/>
      <w:marTop w:val="0"/>
      <w:marBottom w:val="0"/>
      <w:divBdr>
        <w:top w:val="none" w:sz="0" w:space="0" w:color="auto"/>
        <w:left w:val="none" w:sz="0" w:space="0" w:color="auto"/>
        <w:bottom w:val="none" w:sz="0" w:space="0" w:color="auto"/>
        <w:right w:val="none" w:sz="0" w:space="0" w:color="auto"/>
      </w:divBdr>
    </w:div>
    <w:div w:id="835459575">
      <w:bodyDiv w:val="1"/>
      <w:marLeft w:val="0"/>
      <w:marRight w:val="0"/>
      <w:marTop w:val="0"/>
      <w:marBottom w:val="0"/>
      <w:divBdr>
        <w:top w:val="none" w:sz="0" w:space="0" w:color="auto"/>
        <w:left w:val="none" w:sz="0" w:space="0" w:color="auto"/>
        <w:bottom w:val="none" w:sz="0" w:space="0" w:color="auto"/>
        <w:right w:val="none" w:sz="0" w:space="0" w:color="auto"/>
      </w:divBdr>
    </w:div>
    <w:div w:id="856776927">
      <w:bodyDiv w:val="1"/>
      <w:marLeft w:val="0"/>
      <w:marRight w:val="0"/>
      <w:marTop w:val="0"/>
      <w:marBottom w:val="0"/>
      <w:divBdr>
        <w:top w:val="none" w:sz="0" w:space="0" w:color="auto"/>
        <w:left w:val="none" w:sz="0" w:space="0" w:color="auto"/>
        <w:bottom w:val="none" w:sz="0" w:space="0" w:color="auto"/>
        <w:right w:val="none" w:sz="0" w:space="0" w:color="auto"/>
      </w:divBdr>
    </w:div>
    <w:div w:id="866942216">
      <w:bodyDiv w:val="1"/>
      <w:marLeft w:val="0"/>
      <w:marRight w:val="0"/>
      <w:marTop w:val="0"/>
      <w:marBottom w:val="0"/>
      <w:divBdr>
        <w:top w:val="none" w:sz="0" w:space="0" w:color="auto"/>
        <w:left w:val="none" w:sz="0" w:space="0" w:color="auto"/>
        <w:bottom w:val="none" w:sz="0" w:space="0" w:color="auto"/>
        <w:right w:val="none" w:sz="0" w:space="0" w:color="auto"/>
      </w:divBdr>
      <w:divsChild>
        <w:div w:id="299068498">
          <w:marLeft w:val="446"/>
          <w:marRight w:val="0"/>
          <w:marTop w:val="0"/>
          <w:marBottom w:val="240"/>
          <w:divBdr>
            <w:top w:val="none" w:sz="0" w:space="0" w:color="auto"/>
            <w:left w:val="none" w:sz="0" w:space="0" w:color="auto"/>
            <w:bottom w:val="none" w:sz="0" w:space="0" w:color="auto"/>
            <w:right w:val="none" w:sz="0" w:space="0" w:color="auto"/>
          </w:divBdr>
        </w:div>
        <w:div w:id="1758477856">
          <w:marLeft w:val="446"/>
          <w:marRight w:val="0"/>
          <w:marTop w:val="0"/>
          <w:marBottom w:val="240"/>
          <w:divBdr>
            <w:top w:val="none" w:sz="0" w:space="0" w:color="auto"/>
            <w:left w:val="none" w:sz="0" w:space="0" w:color="auto"/>
            <w:bottom w:val="none" w:sz="0" w:space="0" w:color="auto"/>
            <w:right w:val="none" w:sz="0" w:space="0" w:color="auto"/>
          </w:divBdr>
        </w:div>
      </w:divsChild>
    </w:div>
    <w:div w:id="908198751">
      <w:bodyDiv w:val="1"/>
      <w:marLeft w:val="0"/>
      <w:marRight w:val="0"/>
      <w:marTop w:val="0"/>
      <w:marBottom w:val="0"/>
      <w:divBdr>
        <w:top w:val="none" w:sz="0" w:space="0" w:color="auto"/>
        <w:left w:val="none" w:sz="0" w:space="0" w:color="auto"/>
        <w:bottom w:val="none" w:sz="0" w:space="0" w:color="auto"/>
        <w:right w:val="none" w:sz="0" w:space="0" w:color="auto"/>
      </w:divBdr>
    </w:div>
    <w:div w:id="1426337860">
      <w:bodyDiv w:val="1"/>
      <w:marLeft w:val="0"/>
      <w:marRight w:val="0"/>
      <w:marTop w:val="0"/>
      <w:marBottom w:val="0"/>
      <w:divBdr>
        <w:top w:val="none" w:sz="0" w:space="0" w:color="auto"/>
        <w:left w:val="none" w:sz="0" w:space="0" w:color="auto"/>
        <w:bottom w:val="none" w:sz="0" w:space="0" w:color="auto"/>
        <w:right w:val="none" w:sz="0" w:space="0" w:color="auto"/>
      </w:divBdr>
    </w:div>
    <w:div w:id="1429229456">
      <w:bodyDiv w:val="1"/>
      <w:marLeft w:val="0"/>
      <w:marRight w:val="0"/>
      <w:marTop w:val="0"/>
      <w:marBottom w:val="0"/>
      <w:divBdr>
        <w:top w:val="none" w:sz="0" w:space="0" w:color="auto"/>
        <w:left w:val="none" w:sz="0" w:space="0" w:color="auto"/>
        <w:bottom w:val="none" w:sz="0" w:space="0" w:color="auto"/>
        <w:right w:val="none" w:sz="0" w:space="0" w:color="auto"/>
      </w:divBdr>
    </w:div>
    <w:div w:id="1446272759">
      <w:bodyDiv w:val="1"/>
      <w:marLeft w:val="0"/>
      <w:marRight w:val="0"/>
      <w:marTop w:val="0"/>
      <w:marBottom w:val="0"/>
      <w:divBdr>
        <w:top w:val="none" w:sz="0" w:space="0" w:color="auto"/>
        <w:left w:val="none" w:sz="0" w:space="0" w:color="auto"/>
        <w:bottom w:val="none" w:sz="0" w:space="0" w:color="auto"/>
        <w:right w:val="none" w:sz="0" w:space="0" w:color="auto"/>
      </w:divBdr>
    </w:div>
    <w:div w:id="1500921686">
      <w:bodyDiv w:val="1"/>
      <w:marLeft w:val="0"/>
      <w:marRight w:val="0"/>
      <w:marTop w:val="0"/>
      <w:marBottom w:val="0"/>
      <w:divBdr>
        <w:top w:val="none" w:sz="0" w:space="0" w:color="auto"/>
        <w:left w:val="none" w:sz="0" w:space="0" w:color="auto"/>
        <w:bottom w:val="none" w:sz="0" w:space="0" w:color="auto"/>
        <w:right w:val="none" w:sz="0" w:space="0" w:color="auto"/>
      </w:divBdr>
    </w:div>
    <w:div w:id="1511798549">
      <w:bodyDiv w:val="1"/>
      <w:marLeft w:val="0"/>
      <w:marRight w:val="0"/>
      <w:marTop w:val="0"/>
      <w:marBottom w:val="0"/>
      <w:divBdr>
        <w:top w:val="none" w:sz="0" w:space="0" w:color="auto"/>
        <w:left w:val="none" w:sz="0" w:space="0" w:color="auto"/>
        <w:bottom w:val="none" w:sz="0" w:space="0" w:color="auto"/>
        <w:right w:val="none" w:sz="0" w:space="0" w:color="auto"/>
      </w:divBdr>
      <w:divsChild>
        <w:div w:id="892427933">
          <w:marLeft w:val="446"/>
          <w:marRight w:val="0"/>
          <w:marTop w:val="0"/>
          <w:marBottom w:val="240"/>
          <w:divBdr>
            <w:top w:val="none" w:sz="0" w:space="0" w:color="auto"/>
            <w:left w:val="none" w:sz="0" w:space="0" w:color="auto"/>
            <w:bottom w:val="none" w:sz="0" w:space="0" w:color="auto"/>
            <w:right w:val="none" w:sz="0" w:space="0" w:color="auto"/>
          </w:divBdr>
        </w:div>
      </w:divsChild>
    </w:div>
    <w:div w:id="1646664432">
      <w:bodyDiv w:val="1"/>
      <w:marLeft w:val="0"/>
      <w:marRight w:val="0"/>
      <w:marTop w:val="0"/>
      <w:marBottom w:val="0"/>
      <w:divBdr>
        <w:top w:val="none" w:sz="0" w:space="0" w:color="auto"/>
        <w:left w:val="none" w:sz="0" w:space="0" w:color="auto"/>
        <w:bottom w:val="none" w:sz="0" w:space="0" w:color="auto"/>
        <w:right w:val="none" w:sz="0" w:space="0" w:color="auto"/>
      </w:divBdr>
    </w:div>
    <w:div w:id="1671987168">
      <w:bodyDiv w:val="1"/>
      <w:marLeft w:val="0"/>
      <w:marRight w:val="0"/>
      <w:marTop w:val="0"/>
      <w:marBottom w:val="0"/>
      <w:divBdr>
        <w:top w:val="none" w:sz="0" w:space="0" w:color="auto"/>
        <w:left w:val="none" w:sz="0" w:space="0" w:color="auto"/>
        <w:bottom w:val="none" w:sz="0" w:space="0" w:color="auto"/>
        <w:right w:val="none" w:sz="0" w:space="0" w:color="auto"/>
      </w:divBdr>
    </w:div>
    <w:div w:id="1676878807">
      <w:bodyDiv w:val="1"/>
      <w:marLeft w:val="0"/>
      <w:marRight w:val="0"/>
      <w:marTop w:val="0"/>
      <w:marBottom w:val="0"/>
      <w:divBdr>
        <w:top w:val="none" w:sz="0" w:space="0" w:color="auto"/>
        <w:left w:val="none" w:sz="0" w:space="0" w:color="auto"/>
        <w:bottom w:val="none" w:sz="0" w:space="0" w:color="auto"/>
        <w:right w:val="none" w:sz="0" w:space="0" w:color="auto"/>
      </w:divBdr>
    </w:div>
    <w:div w:id="1686982069">
      <w:bodyDiv w:val="1"/>
      <w:marLeft w:val="0"/>
      <w:marRight w:val="0"/>
      <w:marTop w:val="0"/>
      <w:marBottom w:val="0"/>
      <w:divBdr>
        <w:top w:val="none" w:sz="0" w:space="0" w:color="auto"/>
        <w:left w:val="none" w:sz="0" w:space="0" w:color="auto"/>
        <w:bottom w:val="none" w:sz="0" w:space="0" w:color="auto"/>
        <w:right w:val="none" w:sz="0" w:space="0" w:color="auto"/>
      </w:divBdr>
      <w:divsChild>
        <w:div w:id="1594705404">
          <w:marLeft w:val="547"/>
          <w:marRight w:val="0"/>
          <w:marTop w:val="0"/>
          <w:marBottom w:val="0"/>
          <w:divBdr>
            <w:top w:val="none" w:sz="0" w:space="0" w:color="auto"/>
            <w:left w:val="none" w:sz="0" w:space="0" w:color="auto"/>
            <w:bottom w:val="none" w:sz="0" w:space="0" w:color="auto"/>
            <w:right w:val="none" w:sz="0" w:space="0" w:color="auto"/>
          </w:divBdr>
        </w:div>
      </w:divsChild>
    </w:div>
    <w:div w:id="1729575452">
      <w:bodyDiv w:val="1"/>
      <w:marLeft w:val="0"/>
      <w:marRight w:val="0"/>
      <w:marTop w:val="0"/>
      <w:marBottom w:val="0"/>
      <w:divBdr>
        <w:top w:val="none" w:sz="0" w:space="0" w:color="auto"/>
        <w:left w:val="none" w:sz="0" w:space="0" w:color="auto"/>
        <w:bottom w:val="none" w:sz="0" w:space="0" w:color="auto"/>
        <w:right w:val="none" w:sz="0" w:space="0" w:color="auto"/>
      </w:divBdr>
    </w:div>
    <w:div w:id="1739329414">
      <w:bodyDiv w:val="1"/>
      <w:marLeft w:val="0"/>
      <w:marRight w:val="0"/>
      <w:marTop w:val="0"/>
      <w:marBottom w:val="0"/>
      <w:divBdr>
        <w:top w:val="none" w:sz="0" w:space="0" w:color="auto"/>
        <w:left w:val="none" w:sz="0" w:space="0" w:color="auto"/>
        <w:bottom w:val="none" w:sz="0" w:space="0" w:color="auto"/>
        <w:right w:val="none" w:sz="0" w:space="0" w:color="auto"/>
      </w:divBdr>
    </w:div>
    <w:div w:id="1787503034">
      <w:bodyDiv w:val="1"/>
      <w:marLeft w:val="0"/>
      <w:marRight w:val="0"/>
      <w:marTop w:val="0"/>
      <w:marBottom w:val="0"/>
      <w:divBdr>
        <w:top w:val="none" w:sz="0" w:space="0" w:color="auto"/>
        <w:left w:val="none" w:sz="0" w:space="0" w:color="auto"/>
        <w:bottom w:val="none" w:sz="0" w:space="0" w:color="auto"/>
        <w:right w:val="none" w:sz="0" w:space="0" w:color="auto"/>
      </w:divBdr>
    </w:div>
    <w:div w:id="1821311526">
      <w:bodyDiv w:val="1"/>
      <w:marLeft w:val="0"/>
      <w:marRight w:val="0"/>
      <w:marTop w:val="0"/>
      <w:marBottom w:val="0"/>
      <w:divBdr>
        <w:top w:val="none" w:sz="0" w:space="0" w:color="auto"/>
        <w:left w:val="none" w:sz="0" w:space="0" w:color="auto"/>
        <w:bottom w:val="none" w:sz="0" w:space="0" w:color="auto"/>
        <w:right w:val="none" w:sz="0" w:space="0" w:color="auto"/>
      </w:divBdr>
      <w:divsChild>
        <w:div w:id="358819168">
          <w:marLeft w:val="1166"/>
          <w:marRight w:val="0"/>
          <w:marTop w:val="0"/>
          <w:marBottom w:val="0"/>
          <w:divBdr>
            <w:top w:val="none" w:sz="0" w:space="0" w:color="auto"/>
            <w:left w:val="none" w:sz="0" w:space="0" w:color="auto"/>
            <w:bottom w:val="none" w:sz="0" w:space="0" w:color="auto"/>
            <w:right w:val="none" w:sz="0" w:space="0" w:color="auto"/>
          </w:divBdr>
        </w:div>
        <w:div w:id="418867143">
          <w:marLeft w:val="1166"/>
          <w:marRight w:val="0"/>
          <w:marTop w:val="0"/>
          <w:marBottom w:val="0"/>
          <w:divBdr>
            <w:top w:val="none" w:sz="0" w:space="0" w:color="auto"/>
            <w:left w:val="none" w:sz="0" w:space="0" w:color="auto"/>
            <w:bottom w:val="none" w:sz="0" w:space="0" w:color="auto"/>
            <w:right w:val="none" w:sz="0" w:space="0" w:color="auto"/>
          </w:divBdr>
        </w:div>
        <w:div w:id="442771527">
          <w:marLeft w:val="1166"/>
          <w:marRight w:val="0"/>
          <w:marTop w:val="0"/>
          <w:marBottom w:val="0"/>
          <w:divBdr>
            <w:top w:val="none" w:sz="0" w:space="0" w:color="auto"/>
            <w:left w:val="none" w:sz="0" w:space="0" w:color="auto"/>
            <w:bottom w:val="none" w:sz="0" w:space="0" w:color="auto"/>
            <w:right w:val="none" w:sz="0" w:space="0" w:color="auto"/>
          </w:divBdr>
        </w:div>
        <w:div w:id="1120993288">
          <w:marLeft w:val="1166"/>
          <w:marRight w:val="0"/>
          <w:marTop w:val="0"/>
          <w:marBottom w:val="0"/>
          <w:divBdr>
            <w:top w:val="none" w:sz="0" w:space="0" w:color="auto"/>
            <w:left w:val="none" w:sz="0" w:space="0" w:color="auto"/>
            <w:bottom w:val="none" w:sz="0" w:space="0" w:color="auto"/>
            <w:right w:val="none" w:sz="0" w:space="0" w:color="auto"/>
          </w:divBdr>
        </w:div>
        <w:div w:id="1146623621">
          <w:marLeft w:val="1166"/>
          <w:marRight w:val="0"/>
          <w:marTop w:val="0"/>
          <w:marBottom w:val="0"/>
          <w:divBdr>
            <w:top w:val="none" w:sz="0" w:space="0" w:color="auto"/>
            <w:left w:val="none" w:sz="0" w:space="0" w:color="auto"/>
            <w:bottom w:val="none" w:sz="0" w:space="0" w:color="auto"/>
            <w:right w:val="none" w:sz="0" w:space="0" w:color="auto"/>
          </w:divBdr>
        </w:div>
        <w:div w:id="1199247134">
          <w:marLeft w:val="1166"/>
          <w:marRight w:val="0"/>
          <w:marTop w:val="0"/>
          <w:marBottom w:val="0"/>
          <w:divBdr>
            <w:top w:val="none" w:sz="0" w:space="0" w:color="auto"/>
            <w:left w:val="none" w:sz="0" w:space="0" w:color="auto"/>
            <w:bottom w:val="none" w:sz="0" w:space="0" w:color="auto"/>
            <w:right w:val="none" w:sz="0" w:space="0" w:color="auto"/>
          </w:divBdr>
        </w:div>
        <w:div w:id="1490826620">
          <w:marLeft w:val="1166"/>
          <w:marRight w:val="0"/>
          <w:marTop w:val="0"/>
          <w:marBottom w:val="0"/>
          <w:divBdr>
            <w:top w:val="none" w:sz="0" w:space="0" w:color="auto"/>
            <w:left w:val="none" w:sz="0" w:space="0" w:color="auto"/>
            <w:bottom w:val="none" w:sz="0" w:space="0" w:color="auto"/>
            <w:right w:val="none" w:sz="0" w:space="0" w:color="auto"/>
          </w:divBdr>
        </w:div>
      </w:divsChild>
    </w:div>
    <w:div w:id="1829438704">
      <w:bodyDiv w:val="1"/>
      <w:marLeft w:val="0"/>
      <w:marRight w:val="0"/>
      <w:marTop w:val="0"/>
      <w:marBottom w:val="0"/>
      <w:divBdr>
        <w:top w:val="none" w:sz="0" w:space="0" w:color="auto"/>
        <w:left w:val="none" w:sz="0" w:space="0" w:color="auto"/>
        <w:bottom w:val="none" w:sz="0" w:space="0" w:color="auto"/>
        <w:right w:val="none" w:sz="0" w:space="0" w:color="auto"/>
      </w:divBdr>
    </w:div>
    <w:div w:id="1860730022">
      <w:bodyDiv w:val="1"/>
      <w:marLeft w:val="0"/>
      <w:marRight w:val="0"/>
      <w:marTop w:val="0"/>
      <w:marBottom w:val="0"/>
      <w:divBdr>
        <w:top w:val="none" w:sz="0" w:space="0" w:color="auto"/>
        <w:left w:val="none" w:sz="0" w:space="0" w:color="auto"/>
        <w:bottom w:val="none" w:sz="0" w:space="0" w:color="auto"/>
        <w:right w:val="none" w:sz="0" w:space="0" w:color="auto"/>
      </w:divBdr>
    </w:div>
    <w:div w:id="1875146420">
      <w:bodyDiv w:val="1"/>
      <w:marLeft w:val="0"/>
      <w:marRight w:val="0"/>
      <w:marTop w:val="0"/>
      <w:marBottom w:val="0"/>
      <w:divBdr>
        <w:top w:val="none" w:sz="0" w:space="0" w:color="auto"/>
        <w:left w:val="none" w:sz="0" w:space="0" w:color="auto"/>
        <w:bottom w:val="none" w:sz="0" w:space="0" w:color="auto"/>
        <w:right w:val="none" w:sz="0" w:space="0" w:color="auto"/>
      </w:divBdr>
    </w:div>
    <w:div w:id="1977756548">
      <w:bodyDiv w:val="1"/>
      <w:marLeft w:val="0"/>
      <w:marRight w:val="0"/>
      <w:marTop w:val="0"/>
      <w:marBottom w:val="0"/>
      <w:divBdr>
        <w:top w:val="none" w:sz="0" w:space="0" w:color="auto"/>
        <w:left w:val="none" w:sz="0" w:space="0" w:color="auto"/>
        <w:bottom w:val="none" w:sz="0" w:space="0" w:color="auto"/>
        <w:right w:val="none" w:sz="0" w:space="0" w:color="auto"/>
      </w:divBdr>
      <w:divsChild>
        <w:div w:id="1261449556">
          <w:marLeft w:val="446"/>
          <w:marRight w:val="0"/>
          <w:marTop w:val="0"/>
          <w:marBottom w:val="240"/>
          <w:divBdr>
            <w:top w:val="none" w:sz="0" w:space="0" w:color="auto"/>
            <w:left w:val="none" w:sz="0" w:space="0" w:color="auto"/>
            <w:bottom w:val="none" w:sz="0" w:space="0" w:color="auto"/>
            <w:right w:val="none" w:sz="0" w:space="0" w:color="auto"/>
          </w:divBdr>
        </w:div>
      </w:divsChild>
    </w:div>
    <w:div w:id="2050370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a.analytics.msd.govt.nz/?_inputs_&amp;page=%22intervention%22&amp;prog=%22PI_134%22&amp;tab=%22ref%22" TargetMode="Externa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pacificbizhub.co.nz/" TargetMode="External"/><Relationship Id="rId3" Type="http://schemas.openxmlformats.org/officeDocument/2006/relationships/hyperlink" Target="https://ea.analytics.msd.govt.nz/?_inputs_&amp;page=%22intervention%22&amp;prog=%22PI_135%22" TargetMode="External"/><Relationship Id="rId7" Type="http://schemas.openxmlformats.org/officeDocument/2006/relationships/hyperlink" Target="https://msd.govt.nz/documents/about-msd-and-our-work/about-msd/strategies/pacific-strategy/pacific-prosperity-our-people-our-solutions-our-future-english-version.pdf" TargetMode="External"/><Relationship Id="rId2" Type="http://schemas.openxmlformats.org/officeDocument/2006/relationships/hyperlink" Target="https://www.workandincome.govt.nz/products/a-z-benefits/business-training-and-advice-grant.html" TargetMode="External"/><Relationship Id="rId1" Type="http://schemas.openxmlformats.org/officeDocument/2006/relationships/hyperlink" Target="https://www.workandincome.govt.nz/products/a-z-benefits/self-employment-start-up-payment.html" TargetMode="External"/><Relationship Id="rId6" Type="http://schemas.openxmlformats.org/officeDocument/2006/relationships/hyperlink" Target="https://www.msd.govt.nz/documents/about-msd-and-our-work/about-msd/strategies/te-pae-tata/te-pae-tata-maori-strategy-and-action-plan-single.pdf" TargetMode="External"/><Relationship Id="rId5" Type="http://schemas.openxmlformats.org/officeDocument/2006/relationships/hyperlink" Target="https://view.officeapps.live.com/op/view.aspx?src=https%3A%2F%2Fwww.msd.govt.nz%2Fdocuments%2Fabout-msd-and-our-work%2Fpublications-resources%2Fstatistics%2Fbenefit%2F2023%2Fquarterly-benefit-fact-sheets-work-and-income-regions-tables-june-2023.xlsx&amp;wdOrigin=BROWSELINK" TargetMode="External"/><Relationship Id="rId4" Type="http://schemas.openxmlformats.org/officeDocument/2006/relationships/hyperlink" Target="https://ea.analytics.msd.govt.nz/?_inputs_&amp;page=%22intervention%22&amp;prog=%22PI_135%22" TargetMode="External"/><Relationship Id="rId9" Type="http://schemas.openxmlformats.org/officeDocument/2006/relationships/hyperlink" Target="https://www.businessmentors.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E1173502CDFC41B6BAA6107B05BBBD" ma:contentTypeVersion="18" ma:contentTypeDescription="Create a new document." ma:contentTypeScope="" ma:versionID="aac1c838d5b5b854546bd7d3d68db367">
  <xsd:schema xmlns:xsd="http://www.w3.org/2001/XMLSchema" xmlns:xs="http://www.w3.org/2001/XMLSchema" xmlns:p="http://schemas.microsoft.com/office/2006/metadata/properties" xmlns:ns2="a6150cfb-422a-4ab8-b672-6e830eb674b4" xmlns:ns3="e3c39952-e114-4aa9-9189-08ee90a44ab2" targetNamespace="http://schemas.microsoft.com/office/2006/metadata/properties" ma:root="true" ma:fieldsID="5e973e44b33f7365fb89ee82a0f39e0a" ns2:_="" ns3:_="">
    <xsd:import namespace="a6150cfb-422a-4ab8-b672-6e830eb674b4"/>
    <xsd:import namespace="e3c39952-e114-4aa9-9189-08ee90a44a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50cfb-422a-4ab8-b672-6e830eb67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991948-99b9-4b18-a4af-2c6f15ef42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c39952-e114-4aa9-9189-08ee90a44a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6eb429-d93e-4db6-8843-a9d942aae7bf}" ma:internalName="TaxCatchAll" ma:showField="CatchAllData" ma:web="e3c39952-e114-4aa9-9189-08ee90a44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3c39952-e114-4aa9-9189-08ee90a44ab2" xsi:nil="true"/>
    <lcf76f155ced4ddcb4097134ff3c332f xmlns="a6150cfb-422a-4ab8-b672-6e830eb674b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25424E-D4F1-4035-AFE9-6EB4B0309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50cfb-422a-4ab8-b672-6e830eb674b4"/>
    <ds:schemaRef ds:uri="e3c39952-e114-4aa9-9189-08ee90a44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074910-B9C0-460B-A735-30BFB521523E}">
  <ds:schemaRefs>
    <ds:schemaRef ds:uri="http://schemas.openxmlformats.org/officeDocument/2006/bibliography"/>
  </ds:schemaRefs>
</ds:datastoreItem>
</file>

<file path=customXml/itemProps3.xml><?xml version="1.0" encoding="utf-8"?>
<ds:datastoreItem xmlns:ds="http://schemas.openxmlformats.org/officeDocument/2006/customXml" ds:itemID="{A25B6634-CC51-41C3-A632-3B1C2B45D7B0}">
  <ds:schemaRefs>
    <ds:schemaRef ds:uri="http://schemas.microsoft.com/office/2006/metadata/properties"/>
    <ds:schemaRef ds:uri="http://schemas.microsoft.com/office/infopath/2007/PartnerControls"/>
    <ds:schemaRef ds:uri="e3c39952-e114-4aa9-9189-08ee90a44ab2"/>
    <ds:schemaRef ds:uri="a6150cfb-422a-4ab8-b672-6e830eb674b4"/>
  </ds:schemaRefs>
</ds:datastoreItem>
</file>

<file path=customXml/itemProps4.xml><?xml version="1.0" encoding="utf-8"?>
<ds:datastoreItem xmlns:ds="http://schemas.openxmlformats.org/officeDocument/2006/customXml" ds:itemID="{BF896F47-61BC-46DE-96F3-203188264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66</Pages>
  <Words>23663</Words>
  <Characters>134880</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158227</CharactersWithSpaces>
  <SharedDoc>false</SharedDoc>
  <HLinks>
    <vt:vector size="228" baseType="variant">
      <vt:variant>
        <vt:i4>2359303</vt:i4>
      </vt:variant>
      <vt:variant>
        <vt:i4>189</vt:i4>
      </vt:variant>
      <vt:variant>
        <vt:i4>0</vt:i4>
      </vt:variant>
      <vt:variant>
        <vt:i4>5</vt:i4>
      </vt:variant>
      <vt:variant>
        <vt:lpwstr>https://ea.analytics.msd.govt.nz/?_inputs_&amp;page=%22intervention%22&amp;prog=%22PI_134%22&amp;tab=%22ref%22</vt:lpwstr>
      </vt:variant>
      <vt:variant>
        <vt:lpwstr/>
      </vt:variant>
      <vt:variant>
        <vt:i4>1507383</vt:i4>
      </vt:variant>
      <vt:variant>
        <vt:i4>167</vt:i4>
      </vt:variant>
      <vt:variant>
        <vt:i4>0</vt:i4>
      </vt:variant>
      <vt:variant>
        <vt:i4>5</vt:i4>
      </vt:variant>
      <vt:variant>
        <vt:lpwstr/>
      </vt:variant>
      <vt:variant>
        <vt:lpwstr>_Toc148365828</vt:lpwstr>
      </vt:variant>
      <vt:variant>
        <vt:i4>1507383</vt:i4>
      </vt:variant>
      <vt:variant>
        <vt:i4>161</vt:i4>
      </vt:variant>
      <vt:variant>
        <vt:i4>0</vt:i4>
      </vt:variant>
      <vt:variant>
        <vt:i4>5</vt:i4>
      </vt:variant>
      <vt:variant>
        <vt:lpwstr/>
      </vt:variant>
      <vt:variant>
        <vt:lpwstr>_Toc148365827</vt:lpwstr>
      </vt:variant>
      <vt:variant>
        <vt:i4>1507383</vt:i4>
      </vt:variant>
      <vt:variant>
        <vt:i4>155</vt:i4>
      </vt:variant>
      <vt:variant>
        <vt:i4>0</vt:i4>
      </vt:variant>
      <vt:variant>
        <vt:i4>5</vt:i4>
      </vt:variant>
      <vt:variant>
        <vt:lpwstr/>
      </vt:variant>
      <vt:variant>
        <vt:lpwstr>_Toc148365826</vt:lpwstr>
      </vt:variant>
      <vt:variant>
        <vt:i4>1507383</vt:i4>
      </vt:variant>
      <vt:variant>
        <vt:i4>149</vt:i4>
      </vt:variant>
      <vt:variant>
        <vt:i4>0</vt:i4>
      </vt:variant>
      <vt:variant>
        <vt:i4>5</vt:i4>
      </vt:variant>
      <vt:variant>
        <vt:lpwstr/>
      </vt:variant>
      <vt:variant>
        <vt:lpwstr>_Toc148365825</vt:lpwstr>
      </vt:variant>
      <vt:variant>
        <vt:i4>1507383</vt:i4>
      </vt:variant>
      <vt:variant>
        <vt:i4>143</vt:i4>
      </vt:variant>
      <vt:variant>
        <vt:i4>0</vt:i4>
      </vt:variant>
      <vt:variant>
        <vt:i4>5</vt:i4>
      </vt:variant>
      <vt:variant>
        <vt:lpwstr/>
      </vt:variant>
      <vt:variant>
        <vt:lpwstr>_Toc148365824</vt:lpwstr>
      </vt:variant>
      <vt:variant>
        <vt:i4>1966143</vt:i4>
      </vt:variant>
      <vt:variant>
        <vt:i4>134</vt:i4>
      </vt:variant>
      <vt:variant>
        <vt:i4>0</vt:i4>
      </vt:variant>
      <vt:variant>
        <vt:i4>5</vt:i4>
      </vt:variant>
      <vt:variant>
        <vt:lpwstr/>
      </vt:variant>
      <vt:variant>
        <vt:lpwstr>_Toc148518707</vt:lpwstr>
      </vt:variant>
      <vt:variant>
        <vt:i4>1966143</vt:i4>
      </vt:variant>
      <vt:variant>
        <vt:i4>128</vt:i4>
      </vt:variant>
      <vt:variant>
        <vt:i4>0</vt:i4>
      </vt:variant>
      <vt:variant>
        <vt:i4>5</vt:i4>
      </vt:variant>
      <vt:variant>
        <vt:lpwstr/>
      </vt:variant>
      <vt:variant>
        <vt:lpwstr>_Toc148518705</vt:lpwstr>
      </vt:variant>
      <vt:variant>
        <vt:i4>1966143</vt:i4>
      </vt:variant>
      <vt:variant>
        <vt:i4>122</vt:i4>
      </vt:variant>
      <vt:variant>
        <vt:i4>0</vt:i4>
      </vt:variant>
      <vt:variant>
        <vt:i4>5</vt:i4>
      </vt:variant>
      <vt:variant>
        <vt:lpwstr/>
      </vt:variant>
      <vt:variant>
        <vt:lpwstr>_Toc148518704</vt:lpwstr>
      </vt:variant>
      <vt:variant>
        <vt:i4>1966143</vt:i4>
      </vt:variant>
      <vt:variant>
        <vt:i4>116</vt:i4>
      </vt:variant>
      <vt:variant>
        <vt:i4>0</vt:i4>
      </vt:variant>
      <vt:variant>
        <vt:i4>5</vt:i4>
      </vt:variant>
      <vt:variant>
        <vt:lpwstr/>
      </vt:variant>
      <vt:variant>
        <vt:lpwstr>_Toc148518703</vt:lpwstr>
      </vt:variant>
      <vt:variant>
        <vt:i4>1966143</vt:i4>
      </vt:variant>
      <vt:variant>
        <vt:i4>110</vt:i4>
      </vt:variant>
      <vt:variant>
        <vt:i4>0</vt:i4>
      </vt:variant>
      <vt:variant>
        <vt:i4>5</vt:i4>
      </vt:variant>
      <vt:variant>
        <vt:lpwstr/>
      </vt:variant>
      <vt:variant>
        <vt:lpwstr>_Toc148518702</vt:lpwstr>
      </vt:variant>
      <vt:variant>
        <vt:i4>1966143</vt:i4>
      </vt:variant>
      <vt:variant>
        <vt:i4>104</vt:i4>
      </vt:variant>
      <vt:variant>
        <vt:i4>0</vt:i4>
      </vt:variant>
      <vt:variant>
        <vt:i4>5</vt:i4>
      </vt:variant>
      <vt:variant>
        <vt:lpwstr/>
      </vt:variant>
      <vt:variant>
        <vt:lpwstr>_Toc148518701</vt:lpwstr>
      </vt:variant>
      <vt:variant>
        <vt:i4>1507390</vt:i4>
      </vt:variant>
      <vt:variant>
        <vt:i4>98</vt:i4>
      </vt:variant>
      <vt:variant>
        <vt:i4>0</vt:i4>
      </vt:variant>
      <vt:variant>
        <vt:i4>5</vt:i4>
      </vt:variant>
      <vt:variant>
        <vt:lpwstr/>
      </vt:variant>
      <vt:variant>
        <vt:lpwstr>_Toc148518699</vt:lpwstr>
      </vt:variant>
      <vt:variant>
        <vt:i4>1507390</vt:i4>
      </vt:variant>
      <vt:variant>
        <vt:i4>92</vt:i4>
      </vt:variant>
      <vt:variant>
        <vt:i4>0</vt:i4>
      </vt:variant>
      <vt:variant>
        <vt:i4>5</vt:i4>
      </vt:variant>
      <vt:variant>
        <vt:lpwstr/>
      </vt:variant>
      <vt:variant>
        <vt:lpwstr>_Toc148518698</vt:lpwstr>
      </vt:variant>
      <vt:variant>
        <vt:i4>1507390</vt:i4>
      </vt:variant>
      <vt:variant>
        <vt:i4>86</vt:i4>
      </vt:variant>
      <vt:variant>
        <vt:i4>0</vt:i4>
      </vt:variant>
      <vt:variant>
        <vt:i4>5</vt:i4>
      </vt:variant>
      <vt:variant>
        <vt:lpwstr/>
      </vt:variant>
      <vt:variant>
        <vt:lpwstr>_Toc148518697</vt:lpwstr>
      </vt:variant>
      <vt:variant>
        <vt:i4>1507390</vt:i4>
      </vt:variant>
      <vt:variant>
        <vt:i4>80</vt:i4>
      </vt:variant>
      <vt:variant>
        <vt:i4>0</vt:i4>
      </vt:variant>
      <vt:variant>
        <vt:i4>5</vt:i4>
      </vt:variant>
      <vt:variant>
        <vt:lpwstr/>
      </vt:variant>
      <vt:variant>
        <vt:lpwstr>_Toc148518696</vt:lpwstr>
      </vt:variant>
      <vt:variant>
        <vt:i4>1507390</vt:i4>
      </vt:variant>
      <vt:variant>
        <vt:i4>74</vt:i4>
      </vt:variant>
      <vt:variant>
        <vt:i4>0</vt:i4>
      </vt:variant>
      <vt:variant>
        <vt:i4>5</vt:i4>
      </vt:variant>
      <vt:variant>
        <vt:lpwstr/>
      </vt:variant>
      <vt:variant>
        <vt:lpwstr>_Toc148518695</vt:lpwstr>
      </vt:variant>
      <vt:variant>
        <vt:i4>1507390</vt:i4>
      </vt:variant>
      <vt:variant>
        <vt:i4>68</vt:i4>
      </vt:variant>
      <vt:variant>
        <vt:i4>0</vt:i4>
      </vt:variant>
      <vt:variant>
        <vt:i4>5</vt:i4>
      </vt:variant>
      <vt:variant>
        <vt:lpwstr/>
      </vt:variant>
      <vt:variant>
        <vt:lpwstr>_Toc148518694</vt:lpwstr>
      </vt:variant>
      <vt:variant>
        <vt:i4>1507390</vt:i4>
      </vt:variant>
      <vt:variant>
        <vt:i4>62</vt:i4>
      </vt:variant>
      <vt:variant>
        <vt:i4>0</vt:i4>
      </vt:variant>
      <vt:variant>
        <vt:i4>5</vt:i4>
      </vt:variant>
      <vt:variant>
        <vt:lpwstr/>
      </vt:variant>
      <vt:variant>
        <vt:lpwstr>_Toc148518693</vt:lpwstr>
      </vt:variant>
      <vt:variant>
        <vt:i4>1507390</vt:i4>
      </vt:variant>
      <vt:variant>
        <vt:i4>56</vt:i4>
      </vt:variant>
      <vt:variant>
        <vt:i4>0</vt:i4>
      </vt:variant>
      <vt:variant>
        <vt:i4>5</vt:i4>
      </vt:variant>
      <vt:variant>
        <vt:lpwstr/>
      </vt:variant>
      <vt:variant>
        <vt:lpwstr>_Toc148518692</vt:lpwstr>
      </vt:variant>
      <vt:variant>
        <vt:i4>1441854</vt:i4>
      </vt:variant>
      <vt:variant>
        <vt:i4>50</vt:i4>
      </vt:variant>
      <vt:variant>
        <vt:i4>0</vt:i4>
      </vt:variant>
      <vt:variant>
        <vt:i4>5</vt:i4>
      </vt:variant>
      <vt:variant>
        <vt:lpwstr/>
      </vt:variant>
      <vt:variant>
        <vt:lpwstr>_Toc148518689</vt:lpwstr>
      </vt:variant>
      <vt:variant>
        <vt:i4>1441854</vt:i4>
      </vt:variant>
      <vt:variant>
        <vt:i4>44</vt:i4>
      </vt:variant>
      <vt:variant>
        <vt:i4>0</vt:i4>
      </vt:variant>
      <vt:variant>
        <vt:i4>5</vt:i4>
      </vt:variant>
      <vt:variant>
        <vt:lpwstr/>
      </vt:variant>
      <vt:variant>
        <vt:lpwstr>_Toc148518688</vt:lpwstr>
      </vt:variant>
      <vt:variant>
        <vt:i4>1441854</vt:i4>
      </vt:variant>
      <vt:variant>
        <vt:i4>38</vt:i4>
      </vt:variant>
      <vt:variant>
        <vt:i4>0</vt:i4>
      </vt:variant>
      <vt:variant>
        <vt:i4>5</vt:i4>
      </vt:variant>
      <vt:variant>
        <vt:lpwstr/>
      </vt:variant>
      <vt:variant>
        <vt:lpwstr>_Toc148518687</vt:lpwstr>
      </vt:variant>
      <vt:variant>
        <vt:i4>1441854</vt:i4>
      </vt:variant>
      <vt:variant>
        <vt:i4>32</vt:i4>
      </vt:variant>
      <vt:variant>
        <vt:i4>0</vt:i4>
      </vt:variant>
      <vt:variant>
        <vt:i4>5</vt:i4>
      </vt:variant>
      <vt:variant>
        <vt:lpwstr/>
      </vt:variant>
      <vt:variant>
        <vt:lpwstr>_Toc148518684</vt:lpwstr>
      </vt:variant>
      <vt:variant>
        <vt:i4>1441854</vt:i4>
      </vt:variant>
      <vt:variant>
        <vt:i4>26</vt:i4>
      </vt:variant>
      <vt:variant>
        <vt:i4>0</vt:i4>
      </vt:variant>
      <vt:variant>
        <vt:i4>5</vt:i4>
      </vt:variant>
      <vt:variant>
        <vt:lpwstr/>
      </vt:variant>
      <vt:variant>
        <vt:lpwstr>_Toc148518683</vt:lpwstr>
      </vt:variant>
      <vt:variant>
        <vt:i4>1441854</vt:i4>
      </vt:variant>
      <vt:variant>
        <vt:i4>20</vt:i4>
      </vt:variant>
      <vt:variant>
        <vt:i4>0</vt:i4>
      </vt:variant>
      <vt:variant>
        <vt:i4>5</vt:i4>
      </vt:variant>
      <vt:variant>
        <vt:lpwstr/>
      </vt:variant>
      <vt:variant>
        <vt:lpwstr>_Toc148518682</vt:lpwstr>
      </vt:variant>
      <vt:variant>
        <vt:i4>1441854</vt:i4>
      </vt:variant>
      <vt:variant>
        <vt:i4>14</vt:i4>
      </vt:variant>
      <vt:variant>
        <vt:i4>0</vt:i4>
      </vt:variant>
      <vt:variant>
        <vt:i4>5</vt:i4>
      </vt:variant>
      <vt:variant>
        <vt:lpwstr/>
      </vt:variant>
      <vt:variant>
        <vt:lpwstr>_Toc148518681</vt:lpwstr>
      </vt:variant>
      <vt:variant>
        <vt:i4>1441854</vt:i4>
      </vt:variant>
      <vt:variant>
        <vt:i4>8</vt:i4>
      </vt:variant>
      <vt:variant>
        <vt:i4>0</vt:i4>
      </vt:variant>
      <vt:variant>
        <vt:i4>5</vt:i4>
      </vt:variant>
      <vt:variant>
        <vt:lpwstr/>
      </vt:variant>
      <vt:variant>
        <vt:lpwstr>_Toc148518680</vt:lpwstr>
      </vt:variant>
      <vt:variant>
        <vt:i4>1638462</vt:i4>
      </vt:variant>
      <vt:variant>
        <vt:i4>2</vt:i4>
      </vt:variant>
      <vt:variant>
        <vt:i4>0</vt:i4>
      </vt:variant>
      <vt:variant>
        <vt:i4>5</vt:i4>
      </vt:variant>
      <vt:variant>
        <vt:lpwstr/>
      </vt:variant>
      <vt:variant>
        <vt:lpwstr>_Toc148518679</vt:lpwstr>
      </vt:variant>
      <vt:variant>
        <vt:i4>2687029</vt:i4>
      </vt:variant>
      <vt:variant>
        <vt:i4>24</vt:i4>
      </vt:variant>
      <vt:variant>
        <vt:i4>0</vt:i4>
      </vt:variant>
      <vt:variant>
        <vt:i4>5</vt:i4>
      </vt:variant>
      <vt:variant>
        <vt:lpwstr>https://www.businessmentors.org.nz/</vt:lpwstr>
      </vt:variant>
      <vt:variant>
        <vt:lpwstr/>
      </vt:variant>
      <vt:variant>
        <vt:i4>4456450</vt:i4>
      </vt:variant>
      <vt:variant>
        <vt:i4>21</vt:i4>
      </vt:variant>
      <vt:variant>
        <vt:i4>0</vt:i4>
      </vt:variant>
      <vt:variant>
        <vt:i4>5</vt:i4>
      </vt:variant>
      <vt:variant>
        <vt:lpwstr>https://www.pacificbizhub.co.nz/</vt:lpwstr>
      </vt:variant>
      <vt:variant>
        <vt:lpwstr/>
      </vt:variant>
      <vt:variant>
        <vt:i4>524355</vt:i4>
      </vt:variant>
      <vt:variant>
        <vt:i4>18</vt:i4>
      </vt:variant>
      <vt:variant>
        <vt:i4>0</vt:i4>
      </vt:variant>
      <vt:variant>
        <vt:i4>5</vt:i4>
      </vt:variant>
      <vt:variant>
        <vt:lpwstr>https://msd.govt.nz/documents/about-msd-and-our-work/about-msd/strategies/pacific-strategy/pacific-prosperity-our-people-our-solutions-our-future-english-version.pdf</vt:lpwstr>
      </vt:variant>
      <vt:variant>
        <vt:lpwstr/>
      </vt:variant>
      <vt:variant>
        <vt:i4>6619234</vt:i4>
      </vt:variant>
      <vt:variant>
        <vt:i4>15</vt:i4>
      </vt:variant>
      <vt:variant>
        <vt:i4>0</vt:i4>
      </vt:variant>
      <vt:variant>
        <vt:i4>5</vt:i4>
      </vt:variant>
      <vt:variant>
        <vt:lpwstr>https://www.msd.govt.nz/documents/about-msd-and-our-work/about-msd/strategies/te-pae-tata/te-pae-tata-maori-strategy-and-action-plan-single.pdf</vt:lpwstr>
      </vt:variant>
      <vt:variant>
        <vt:lpwstr/>
      </vt:variant>
      <vt:variant>
        <vt:i4>6881328</vt:i4>
      </vt:variant>
      <vt:variant>
        <vt:i4>12</vt:i4>
      </vt:variant>
      <vt:variant>
        <vt:i4>0</vt:i4>
      </vt:variant>
      <vt:variant>
        <vt:i4>5</vt:i4>
      </vt:variant>
      <vt:variant>
        <vt:lpwstr>https://view.officeapps.live.com/op/view.aspx?src=https%3A%2F%2Fwww.msd.govt.nz%2Fdocuments%2Fabout-msd-and-our-work%2Fpublications-resources%2Fstatistics%2Fbenefit%2F2023%2Fquarterly-benefit-fact-sheets-work-and-income-regions-tables-june-2023.xlsx&amp;wdOrigin=BROWSELINK</vt:lpwstr>
      </vt:variant>
      <vt:variant>
        <vt:lpwstr/>
      </vt:variant>
      <vt:variant>
        <vt:i4>5701736</vt:i4>
      </vt:variant>
      <vt:variant>
        <vt:i4>9</vt:i4>
      </vt:variant>
      <vt:variant>
        <vt:i4>0</vt:i4>
      </vt:variant>
      <vt:variant>
        <vt:i4>5</vt:i4>
      </vt:variant>
      <vt:variant>
        <vt:lpwstr>https://ea.analytics.msd.govt.nz/?_inputs_&amp;page=%22intervention%22&amp;prog=%22PI_135%22</vt:lpwstr>
      </vt:variant>
      <vt:variant>
        <vt:lpwstr/>
      </vt:variant>
      <vt:variant>
        <vt:i4>5701736</vt:i4>
      </vt:variant>
      <vt:variant>
        <vt:i4>6</vt:i4>
      </vt:variant>
      <vt:variant>
        <vt:i4>0</vt:i4>
      </vt:variant>
      <vt:variant>
        <vt:i4>5</vt:i4>
      </vt:variant>
      <vt:variant>
        <vt:lpwstr>https://ea.analytics.msd.govt.nz/?_inputs_&amp;page=%22intervention%22&amp;prog=%22PI_135%22</vt:lpwstr>
      </vt:variant>
      <vt:variant>
        <vt:lpwstr/>
      </vt:variant>
      <vt:variant>
        <vt:i4>7536740</vt:i4>
      </vt:variant>
      <vt:variant>
        <vt:i4>3</vt:i4>
      </vt:variant>
      <vt:variant>
        <vt:i4>0</vt:i4>
      </vt:variant>
      <vt:variant>
        <vt:i4>5</vt:i4>
      </vt:variant>
      <vt:variant>
        <vt:lpwstr>https://www.workandincome.govt.nz/products/a-z-benefits/business-training-and-advice-grant.html</vt:lpwstr>
      </vt:variant>
      <vt:variant>
        <vt:lpwstr/>
      </vt:variant>
      <vt:variant>
        <vt:i4>786455</vt:i4>
      </vt:variant>
      <vt:variant>
        <vt:i4>0</vt:i4>
      </vt:variant>
      <vt:variant>
        <vt:i4>0</vt:i4>
      </vt:variant>
      <vt:variant>
        <vt:i4>5</vt:i4>
      </vt:variant>
      <vt:variant>
        <vt:lpwstr>https://www.workandincome.govt.nz/products/a-z-benefits/self-employment-start-up-payment.html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Redstone</dc:creator>
  <cp:keywords/>
  <dc:description/>
  <cp:lastModifiedBy>Purvai Gupta</cp:lastModifiedBy>
  <cp:revision>35</cp:revision>
  <cp:lastPrinted>2025-05-26T01:07:00Z</cp:lastPrinted>
  <dcterms:created xsi:type="dcterms:W3CDTF">2024-07-08T22:30:00Z</dcterms:created>
  <dcterms:modified xsi:type="dcterms:W3CDTF">2025-05-26T01:11:00Z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0x01010021E1173502CDFC41B6BAA6107B05BBBD</vt:lpwstr>
  </property>
  <property fmtid="{D5CDD505-2E9C-101B-9397-08002B2CF9AE}" pid="3" name="MediaServiceImageTags">
    <vt:lpwstr/>
  </property>
  <property fmtid="{D5CDD505-2E9C-101B-9397-08002B2CF9AE}" pid="4" name="ClassificationContentMarkingHeaderShapeIds">
    <vt:lpwstr>4,5,6,b,c,d</vt:lpwstr>
  </property>
  <property fmtid="{D5CDD505-2E9C-101B-9397-08002B2CF9AE}" pid="5" name="ClassificationContentMarkingHeaderFontProps">
    <vt:lpwstr>#000000,10,Calibri</vt:lpwstr>
  </property>
  <property fmtid="{D5CDD505-2E9C-101B-9397-08002B2CF9AE}" pid="6" name="ClassificationContentMarkingHeaderText">
    <vt:lpwstr>IN-CONFIDENCE</vt:lpwstr>
  </property>
  <property fmtid="{D5CDD505-2E9C-101B-9397-08002B2CF9AE}" pid="7" name="MSIP_Label_5a96e5af-8d67-4c00-8226-9513c2a2e5a4_Enabled">
    <vt:lpwstr>true</vt:lpwstr>
  </property>
  <property fmtid="{D5CDD505-2E9C-101B-9397-08002B2CF9AE}" pid="8" name="MSIP_Label_5a96e5af-8d67-4c00-8226-9513c2a2e5a4_SetDate">
    <vt:lpwstr>2025-05-25T21:49:32Z</vt:lpwstr>
  </property>
  <property fmtid="{D5CDD505-2E9C-101B-9397-08002B2CF9AE}" pid="9" name="MSIP_Label_5a96e5af-8d67-4c00-8226-9513c2a2e5a4_Method">
    <vt:lpwstr>Privileged</vt:lpwstr>
  </property>
  <property fmtid="{D5CDD505-2E9C-101B-9397-08002B2CF9AE}" pid="10" name="MSIP_Label_5a96e5af-8d67-4c00-8226-9513c2a2e5a4_Name">
    <vt:lpwstr>Unclassified</vt:lpwstr>
  </property>
  <property fmtid="{D5CDD505-2E9C-101B-9397-08002B2CF9AE}" pid="11" name="MSIP_Label_5a96e5af-8d67-4c00-8226-9513c2a2e5a4_SiteId">
    <vt:lpwstr>e40c4f52-99bd-4d4f-bf7e-d001a2ca6556</vt:lpwstr>
  </property>
  <property fmtid="{D5CDD505-2E9C-101B-9397-08002B2CF9AE}" pid="12" name="MSIP_Label_5a96e5af-8d67-4c00-8226-9513c2a2e5a4_ActionId">
    <vt:lpwstr>768a3d52-a84c-4bbc-a6fd-197e663d7c2d</vt:lpwstr>
  </property>
  <property fmtid="{D5CDD505-2E9C-101B-9397-08002B2CF9AE}" pid="13" name="MSIP_Label_5a96e5af-8d67-4c00-8226-9513c2a2e5a4_ContentBits">
    <vt:lpwstr>0</vt:lpwstr>
  </property>
</Properties>
</file>